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87" w:rsidRDefault="00AD2172">
      <w:r>
        <w:rPr>
          <w:noProof/>
          <w:lang w:eastAsia="ru-RU"/>
        </w:rPr>
        <w:drawing>
          <wp:inline distT="0" distB="0" distL="0" distR="0">
            <wp:extent cx="5143500" cy="5143500"/>
            <wp:effectExtent l="0" t="0" r="0" b="0"/>
            <wp:docPr id="1" name="Рисунок 1" descr="C:\Users\P28_OleinikVA\AppData\Local\Microsoft\Windows\Temporary Internet Files\Content.Word\Screenshot_2020-08-21-09-46-01-113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8_OleinikVA\AppData\Local\Microsoft\Windows\Temporary Internet Files\Content.Word\Screenshot_2020-08-21-09-46-01-113_com.instagram.androi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83" b="37863"/>
                    <a:stretch/>
                  </pic:blipFill>
                  <pic:spPr bwMode="auto"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180" w:rsidRDefault="00272180">
      <w:bookmarkStart w:id="0" w:name="_GoBack"/>
      <w:bookmarkEnd w:id="0"/>
    </w:p>
    <w:p w:rsidR="00272180" w:rsidRPr="00272180" w:rsidRDefault="00272180" w:rsidP="00272180">
      <w:pPr>
        <w:ind w:firstLine="709"/>
        <w:rPr>
          <w:rFonts w:cs="Aharoni"/>
          <w:sz w:val="32"/>
          <w:szCs w:val="32"/>
        </w:rPr>
      </w:pPr>
      <w:r w:rsidRPr="00272180">
        <w:rPr>
          <w:rFonts w:cs="Aharoni"/>
          <w:sz w:val="32"/>
          <w:szCs w:val="32"/>
        </w:rPr>
        <w:t>«Наш сын всю рабочую неделю живет у бабушки, а на выходные мы забираем его домой. Где лучше его переписать: у бабушки или дома?».</w:t>
      </w:r>
    </w:p>
    <w:p w:rsidR="00272180" w:rsidRPr="00272180" w:rsidRDefault="00272180" w:rsidP="00272180">
      <w:pPr>
        <w:ind w:firstLine="709"/>
        <w:rPr>
          <w:rFonts w:cs="Aharoni"/>
          <w:sz w:val="32"/>
          <w:szCs w:val="32"/>
        </w:rPr>
      </w:pPr>
      <w:r w:rsidRPr="00272180">
        <w:rPr>
          <w:rFonts w:cs="Aharoni"/>
          <w:sz w:val="32"/>
          <w:szCs w:val="32"/>
        </w:rPr>
        <w:t>Конечно дома, ведь сын входит в ваше домохозяйство. По домашнему адресу следует также переписать детей, которые живут и учатся в школах – интернатах и других круглосуточных учреждениях, проводят рабочие дни или бабушек, а на выходные возвращаются к родителям.</w:t>
      </w:r>
    </w:p>
    <w:sectPr w:rsidR="00272180" w:rsidRPr="0027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72"/>
    <w:rsid w:val="00161D87"/>
    <w:rsid w:val="00272180"/>
    <w:rsid w:val="00A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Виктория Александровна</dc:creator>
  <cp:lastModifiedBy>Олейник Виктория Александровна</cp:lastModifiedBy>
  <cp:revision>2</cp:revision>
  <dcterms:created xsi:type="dcterms:W3CDTF">2020-08-21T00:47:00Z</dcterms:created>
  <dcterms:modified xsi:type="dcterms:W3CDTF">2020-08-21T01:05:00Z</dcterms:modified>
</cp:coreProperties>
</file>