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1C" w:rsidRDefault="00670BD7" w:rsidP="00670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="003F45B8">
        <w:rPr>
          <w:rFonts w:ascii="Times New Roman" w:hAnsi="Times New Roman" w:cs="Times New Roman"/>
          <w:noProof/>
          <w:sz w:val="28"/>
          <w:szCs w:val="28"/>
          <w:lang w:eastAsia="ru-RU"/>
        </w:rPr>
        <w:t>Не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коммерческая организация «Фонд содействия кредитованию субъектов малого и среднего предпринимательства Амурской области» информирует, что согласно плану проведения обучающих мероприятий на 2021 год запланировано обучение по проекту социальное предприниамтельство.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Обучение направлено как на действующих предпринимателей в статусе «социальный предприниматель», так и на предпринимателей, которые работают с социально незащищёнными категориями населения и занимаются вопросами социальных проблем.</w:t>
      </w:r>
    </w:p>
    <w:p w:rsidR="00670BD7" w:rsidRDefault="00670BD7" w:rsidP="00670B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513"/>
        <w:gridCol w:w="1099"/>
      </w:tblGrid>
      <w:tr w:rsidR="00670BD7" w:rsidTr="003673F5">
        <w:tc>
          <w:tcPr>
            <w:tcW w:w="959" w:type="dxa"/>
          </w:tcPr>
          <w:p w:rsidR="00670BD7" w:rsidRPr="003673F5" w:rsidRDefault="00670BD7" w:rsidP="00670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3F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670BD7" w:rsidRPr="003673F5" w:rsidRDefault="003673F5" w:rsidP="0036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3F5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Правовые основы создания бизнеса в сфере социального предпринимательства.</w:t>
            </w:r>
          </w:p>
        </w:tc>
        <w:tc>
          <w:tcPr>
            <w:tcW w:w="1099" w:type="dxa"/>
          </w:tcPr>
          <w:p w:rsidR="00670BD7" w:rsidRDefault="00670BD7" w:rsidP="0036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BD7" w:rsidTr="003673F5">
        <w:tc>
          <w:tcPr>
            <w:tcW w:w="959" w:type="dxa"/>
          </w:tcPr>
          <w:p w:rsidR="00670BD7" w:rsidRDefault="00670BD7" w:rsidP="0067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513" w:type="dxa"/>
          </w:tcPr>
          <w:p w:rsidR="00670BD7" w:rsidRDefault="003673F5" w:rsidP="0036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Идея создания бизнеса в СП. Особенности лицензирования, санитарно-эпидемиологический и государственный пожарный контроль обеспечения организации, правовой статус. Критерии отнесения субъекта МСП к социальным предпринимателям. Процедура получения и подтверждения статуса социального предприятия. </w:t>
            </w:r>
          </w:p>
        </w:tc>
        <w:tc>
          <w:tcPr>
            <w:tcW w:w="1099" w:type="dxa"/>
          </w:tcPr>
          <w:p w:rsidR="00670BD7" w:rsidRDefault="003673F5" w:rsidP="0036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670BD7" w:rsidTr="003673F5">
        <w:tc>
          <w:tcPr>
            <w:tcW w:w="959" w:type="dxa"/>
          </w:tcPr>
          <w:p w:rsidR="00670BD7" w:rsidRPr="003673F5" w:rsidRDefault="00670BD7" w:rsidP="00670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3F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670BD7" w:rsidRPr="003673F5" w:rsidRDefault="003673F5" w:rsidP="0036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3F5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Реалии современности и способы работы в сфере СП в эпоху перемен.</w:t>
            </w:r>
          </w:p>
        </w:tc>
        <w:tc>
          <w:tcPr>
            <w:tcW w:w="1099" w:type="dxa"/>
          </w:tcPr>
          <w:p w:rsidR="00670BD7" w:rsidRDefault="00670BD7" w:rsidP="0036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BD7" w:rsidTr="003673F5">
        <w:tc>
          <w:tcPr>
            <w:tcW w:w="959" w:type="dxa"/>
          </w:tcPr>
          <w:p w:rsidR="00670BD7" w:rsidRDefault="00670BD7" w:rsidP="0067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513" w:type="dxa"/>
          </w:tcPr>
          <w:p w:rsidR="00670BD7" w:rsidRDefault="003673F5" w:rsidP="0036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отбор кадров</w:t>
            </w:r>
            <w:r w:rsidR="00692D29">
              <w:rPr>
                <w:rFonts w:ascii="Times New Roman" w:hAnsi="Times New Roman" w:cs="Times New Roman"/>
                <w:sz w:val="28"/>
                <w:szCs w:val="28"/>
              </w:rPr>
              <w:t>: принципы и ключевые этапы, эффективное управление в организациях СП, методические рекомендации по организации противоэпидемических мероприятий в организации, организация маркетинговой деятельности организации СП.</w:t>
            </w:r>
          </w:p>
        </w:tc>
        <w:tc>
          <w:tcPr>
            <w:tcW w:w="1099" w:type="dxa"/>
          </w:tcPr>
          <w:p w:rsidR="00670BD7" w:rsidRDefault="00692D29" w:rsidP="0036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30 мин</w:t>
            </w:r>
          </w:p>
        </w:tc>
      </w:tr>
      <w:tr w:rsidR="00670BD7" w:rsidTr="003673F5">
        <w:tc>
          <w:tcPr>
            <w:tcW w:w="959" w:type="dxa"/>
          </w:tcPr>
          <w:p w:rsidR="00670BD7" w:rsidRPr="00692D29" w:rsidRDefault="00670BD7" w:rsidP="00670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670BD7" w:rsidRPr="00692D29" w:rsidRDefault="00692D29" w:rsidP="003673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3. Финансовая поддержка социального предпринимательства. </w:t>
            </w:r>
          </w:p>
        </w:tc>
        <w:tc>
          <w:tcPr>
            <w:tcW w:w="1099" w:type="dxa"/>
          </w:tcPr>
          <w:p w:rsidR="00670BD7" w:rsidRDefault="00670BD7" w:rsidP="0036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BD7" w:rsidTr="003673F5">
        <w:tc>
          <w:tcPr>
            <w:tcW w:w="959" w:type="dxa"/>
          </w:tcPr>
          <w:p w:rsidR="00670BD7" w:rsidRDefault="00670BD7" w:rsidP="0067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670BD7" w:rsidRDefault="00692D29" w:rsidP="0036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Гранты, субсидии, льготы. Условия и механизм получения. Обязательные условия. Основания для отказа. Обязательства. Подготовка пакета документов. </w:t>
            </w:r>
          </w:p>
        </w:tc>
        <w:tc>
          <w:tcPr>
            <w:tcW w:w="1099" w:type="dxa"/>
          </w:tcPr>
          <w:p w:rsidR="00670BD7" w:rsidRDefault="00692D29" w:rsidP="00367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29">
              <w:rPr>
                <w:rFonts w:ascii="Times New Roman" w:hAnsi="Times New Roman" w:cs="Times New Roman"/>
                <w:sz w:val="28"/>
                <w:szCs w:val="28"/>
              </w:rPr>
              <w:t>1 час 30 мин</w:t>
            </w:r>
          </w:p>
        </w:tc>
      </w:tr>
    </w:tbl>
    <w:p w:rsidR="00670BD7" w:rsidRPr="00C722E4" w:rsidRDefault="00670BD7" w:rsidP="00670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BD7" w:rsidRPr="00C722E4" w:rsidRDefault="00C722E4" w:rsidP="00670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2E4">
        <w:rPr>
          <w:rFonts w:ascii="Times New Roman" w:hAnsi="Times New Roman" w:cs="Times New Roman"/>
          <w:b/>
          <w:sz w:val="28"/>
          <w:szCs w:val="28"/>
        </w:rPr>
        <w:t xml:space="preserve">        Уважаемые предприниматели, в каком формате, вам будет удобно проведение данного обучения? </w:t>
      </w:r>
      <w:bookmarkStart w:id="0" w:name="_GoBack"/>
      <w:bookmarkEnd w:id="0"/>
    </w:p>
    <w:sectPr w:rsidR="00670BD7" w:rsidRPr="00C7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58"/>
    <w:rsid w:val="003673F5"/>
    <w:rsid w:val="003F45B8"/>
    <w:rsid w:val="00426A58"/>
    <w:rsid w:val="00670BD7"/>
    <w:rsid w:val="00692D29"/>
    <w:rsid w:val="00C722E4"/>
    <w:rsid w:val="00C8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5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58C6-2E2C-4D6B-834D-58AAA4D0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5</cp:revision>
  <dcterms:created xsi:type="dcterms:W3CDTF">2021-04-06T04:04:00Z</dcterms:created>
  <dcterms:modified xsi:type="dcterms:W3CDTF">2021-04-06T04:54:00Z</dcterms:modified>
</cp:coreProperties>
</file>