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91" w:rsidRPr="00D7262F" w:rsidRDefault="008A5CCE" w:rsidP="008A5C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2891" w:rsidRPr="00D7262F">
        <w:rPr>
          <w:rFonts w:ascii="Times New Roman" w:hAnsi="Times New Roman" w:cs="Times New Roman"/>
          <w:i/>
          <w:sz w:val="28"/>
          <w:szCs w:val="28"/>
        </w:rPr>
        <w:t>Большинство людей не имеют большого стартового капитала для организации бизнеса, поэтому приходиться искать подходящие малобюджетные сферы деятельности</w:t>
      </w:r>
      <w:r w:rsidRPr="00D7262F">
        <w:rPr>
          <w:rFonts w:ascii="Times New Roman" w:hAnsi="Times New Roman" w:cs="Times New Roman"/>
          <w:i/>
          <w:sz w:val="28"/>
          <w:szCs w:val="28"/>
        </w:rPr>
        <w:t>, где реально реализоваться. Ремонт обуви – это отличный вариант бизнеса, который может принести неплохой стабильный доход, быстрая окупаемость. Небольшие вложения и спрос на услуги позволит в короткие сроки окупить все затраты и получить прибыль.</w:t>
      </w:r>
    </w:p>
    <w:p w:rsidR="00DE2891" w:rsidRDefault="00DE2891" w:rsidP="00E70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C03" w:rsidRPr="00DE2891" w:rsidRDefault="00E7062C" w:rsidP="00E706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891">
        <w:rPr>
          <w:rFonts w:ascii="Times New Roman" w:hAnsi="Times New Roman" w:cs="Times New Roman"/>
          <w:b/>
          <w:sz w:val="32"/>
          <w:szCs w:val="32"/>
        </w:rPr>
        <w:t>Бизнес-план</w:t>
      </w:r>
    </w:p>
    <w:p w:rsidR="00E7062C" w:rsidRPr="00DE2891" w:rsidRDefault="00E7062C" w:rsidP="00E706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891">
        <w:rPr>
          <w:rFonts w:ascii="Times New Roman" w:hAnsi="Times New Roman" w:cs="Times New Roman"/>
          <w:b/>
          <w:sz w:val="32"/>
          <w:szCs w:val="32"/>
        </w:rPr>
        <w:t>Создания</w:t>
      </w:r>
      <w:r w:rsidR="00390193" w:rsidRPr="00DE2891">
        <w:rPr>
          <w:rFonts w:ascii="Times New Roman" w:hAnsi="Times New Roman" w:cs="Times New Roman"/>
          <w:b/>
          <w:sz w:val="32"/>
          <w:szCs w:val="32"/>
        </w:rPr>
        <w:t xml:space="preserve"> мастерской</w:t>
      </w:r>
      <w:r w:rsidRPr="00DE28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76D8" w:rsidRPr="00DE2891">
        <w:rPr>
          <w:rFonts w:ascii="Times New Roman" w:hAnsi="Times New Roman" w:cs="Times New Roman"/>
          <w:b/>
          <w:sz w:val="32"/>
          <w:szCs w:val="32"/>
        </w:rPr>
        <w:t>по ремонту обуви</w:t>
      </w:r>
    </w:p>
    <w:p w:rsidR="00BF76D8" w:rsidRDefault="00BF76D8" w:rsidP="00E70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6D8" w:rsidRPr="00390193" w:rsidRDefault="00390193" w:rsidP="0039019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193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8D454D" w:rsidRDefault="006D2983" w:rsidP="00E311D6">
      <w:pPr>
        <w:shd w:val="clear" w:color="auto" w:fill="FFFFFF"/>
        <w:spacing w:after="315" w:line="360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         </w:t>
      </w:r>
      <w:r w:rsidR="00390193" w:rsidRPr="00390193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Основной целью проекта является организация мастерской, которая будет оказывать услуги населению по ремонту обуви. </w:t>
      </w:r>
    </w:p>
    <w:p w:rsidR="008D454D" w:rsidRDefault="008D454D" w:rsidP="00E311D6">
      <w:pPr>
        <w:shd w:val="clear" w:color="auto" w:fill="FFFFFF"/>
        <w:spacing w:after="315" w:line="360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Почему именно ремонт обуви?</w:t>
      </w:r>
    </w:p>
    <w:p w:rsidR="008D454D" w:rsidRDefault="008D454D" w:rsidP="00E311D6">
      <w:pPr>
        <w:shd w:val="clear" w:color="auto" w:fill="FFFFFF"/>
        <w:spacing w:after="315" w:line="360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По статистике, каждая десятая пара требует ремонта уже в первом сезоне, а каждая тридцатая, </w:t>
      </w:r>
      <w:r>
        <w:rPr>
          <w:rFonts w:ascii="PTSans" w:eastAsia="Times New Roman" w:hAnsi="PTSans" w:cs="Times New Roman" w:hint="eastAsia"/>
          <w:color w:val="000000"/>
          <w:sz w:val="28"/>
          <w:szCs w:val="28"/>
          <w:lang w:eastAsia="ru-RU"/>
        </w:rPr>
        <w:t>выполненная из дорогих материало</w:t>
      </w:r>
      <w:proofErr w:type="gramStart"/>
      <w:r>
        <w:rPr>
          <w:rFonts w:ascii="PTSans" w:eastAsia="Times New Roman" w:hAnsi="PTSans" w:cs="Times New Roman" w:hint="eastAsia"/>
          <w:color w:val="000000"/>
          <w:sz w:val="28"/>
          <w:szCs w:val="28"/>
          <w:lang w:eastAsia="ru-RU"/>
        </w:rPr>
        <w:t>в-</w:t>
      </w:r>
      <w:proofErr w:type="gramEnd"/>
      <w:r>
        <w:rPr>
          <w:rFonts w:ascii="PTSans" w:eastAsia="Times New Roman" w:hAnsi="PTSans" w:cs="Times New Roman" w:hint="eastAsia"/>
          <w:color w:val="000000"/>
          <w:sz w:val="28"/>
          <w:szCs w:val="28"/>
          <w:lang w:eastAsia="ru-RU"/>
        </w:rPr>
        <w:t xml:space="preserve"> сложного ухода с использованием профессиональных средств.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А это значит, что спрос на услуги сапожников был</w:t>
      </w:r>
      <w:r w:rsidR="00C539B2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,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есть и будет всегда. Тем более</w:t>
      </w:r>
      <w:proofErr w:type="gramStart"/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что обувной рынок в России</w:t>
      </w:r>
      <w:r w:rsidR="00C539B2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,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растет стабильными темпами. </w:t>
      </w:r>
    </w:p>
    <w:p w:rsidR="00780017" w:rsidRDefault="00780017" w:rsidP="00E311D6">
      <w:pPr>
        <w:shd w:val="clear" w:color="auto" w:fill="FFFFFF"/>
        <w:spacing w:after="315" w:line="360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Важным преимуществом обувной мастерской является низкая себестоимость. В основном в цену закладывается работа мастера. </w:t>
      </w:r>
    </w:p>
    <w:p w:rsidR="00C539B2" w:rsidRDefault="00780017" w:rsidP="00E311D6">
      <w:pPr>
        <w:shd w:val="clear" w:color="auto" w:fill="FFFFFF"/>
        <w:spacing w:after="315" w:line="360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Спрос на данную услугу традиционно велик. В данном ви</w:t>
      </w:r>
      <w:r w:rsidR="008D454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де бизнеса пик спроса на данные услуги </w:t>
      </w:r>
      <w:r w:rsidR="00C539B2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приходится на  </w:t>
      </w:r>
      <w:r w:rsidR="008D454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весн</w:t>
      </w:r>
      <w:r w:rsidR="00C539B2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у</w:t>
      </w:r>
      <w:r w:rsidR="008D454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и осень, в остальное время года спрос менее стабилен. </w:t>
      </w:r>
    </w:p>
    <w:p w:rsidR="00390193" w:rsidRPr="00390193" w:rsidRDefault="00390193" w:rsidP="00E311D6">
      <w:pPr>
        <w:shd w:val="clear" w:color="auto" w:fill="FFFFFF"/>
        <w:spacing w:after="315" w:line="360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 w:rsidRPr="00390193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Успех будет зависеть от оперативности и качества выполнения работ.</w:t>
      </w:r>
      <w:r w:rsidR="00E311D6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</w:t>
      </w:r>
      <w:r w:rsidRPr="00390193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Задачи</w:t>
      </w:r>
      <w:r w:rsidR="00E311D6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</w:t>
      </w:r>
      <w:r w:rsidRPr="00390193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на перспективу следующие:</w:t>
      </w:r>
    </w:p>
    <w:p w:rsidR="00390193" w:rsidRPr="00390193" w:rsidRDefault="00390193" w:rsidP="00E311D6">
      <w:pPr>
        <w:numPr>
          <w:ilvl w:val="0"/>
          <w:numId w:val="3"/>
        </w:numPr>
        <w:shd w:val="clear" w:color="auto" w:fill="FFFFFF"/>
        <w:spacing w:after="90" w:line="375" w:lineRule="atLeast"/>
        <w:ind w:left="600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 w:rsidRPr="00390193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Расширить перечень услуг (ремонт прочих предметов из кожи и </w:t>
      </w:r>
      <w:proofErr w:type="spellStart"/>
      <w:r w:rsidRPr="00390193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кожзама</w:t>
      </w:r>
      <w:proofErr w:type="spellEnd"/>
      <w:r w:rsidRPr="00390193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).</w:t>
      </w:r>
    </w:p>
    <w:p w:rsidR="00390193" w:rsidRPr="00390193" w:rsidRDefault="00390193" w:rsidP="00E311D6">
      <w:pPr>
        <w:numPr>
          <w:ilvl w:val="0"/>
          <w:numId w:val="3"/>
        </w:numPr>
        <w:shd w:val="clear" w:color="auto" w:fill="FFFFFF"/>
        <w:spacing w:after="90" w:line="375" w:lineRule="atLeast"/>
        <w:ind w:left="600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 w:rsidRPr="00390193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lastRenderedPageBreak/>
        <w:t>Выйти на окупаемость и со временем увеличить мастерскую (нанять сотрудников и уменьшить количество выполняемой самостоятельно работы).</w:t>
      </w:r>
    </w:p>
    <w:p w:rsidR="00390193" w:rsidRPr="00390193" w:rsidRDefault="00390193" w:rsidP="00E311D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311D6" w:rsidRPr="00390193" w:rsidRDefault="00E311D6" w:rsidP="00E311D6">
      <w:pPr>
        <w:shd w:val="clear" w:color="auto" w:fill="FFFFFF"/>
        <w:spacing w:after="315" w:line="360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 w:rsidRPr="00E311D6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Этот </w:t>
      </w:r>
      <w:r w:rsidR="00C539B2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</w:t>
      </w:r>
      <w:r w:rsidRPr="00E311D6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бизнес-план мастерской по ремонту обуви с расчетами ориентирован </w:t>
      </w:r>
      <w:proofErr w:type="gramStart"/>
      <w:r w:rsidRPr="00E311D6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на</w:t>
      </w:r>
      <w:proofErr w:type="gramEnd"/>
      <w:r w:rsidRPr="00E311D6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11D6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эконом</w:t>
      </w:r>
      <w:proofErr w:type="gramEnd"/>
      <w:r w:rsidRPr="00E311D6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формат. Сам предприниматель – мастер, не имеющий большой опыт подобной работы.</w:t>
      </w:r>
    </w:p>
    <w:p w:rsidR="00390193" w:rsidRDefault="00390193" w:rsidP="00BF76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9B2" w:rsidRDefault="00E311D6" w:rsidP="00E311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Бизнес-плана будут использованы собственные  денежные средства</w:t>
      </w:r>
      <w:r w:rsidR="00670C43">
        <w:rPr>
          <w:rFonts w:ascii="Times New Roman" w:hAnsi="Times New Roman" w:cs="Times New Roman"/>
          <w:sz w:val="28"/>
          <w:szCs w:val="28"/>
        </w:rPr>
        <w:t>.</w:t>
      </w:r>
    </w:p>
    <w:p w:rsidR="00E311D6" w:rsidRDefault="00E311D6" w:rsidP="00E311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окупаемости      </w:t>
      </w:r>
      <w:r w:rsidR="00DE289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9B2" w:rsidRDefault="00C539B2" w:rsidP="00E311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454D" w:rsidRPr="008D454D" w:rsidRDefault="008D454D" w:rsidP="00E311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2891">
        <w:rPr>
          <w:rFonts w:ascii="Times New Roman" w:hAnsi="Times New Roman" w:cs="Times New Roman"/>
          <w:sz w:val="28"/>
          <w:szCs w:val="28"/>
        </w:rPr>
        <w:t xml:space="preserve">Рентабельность: </w:t>
      </w:r>
      <w:r w:rsidR="00DE2891" w:rsidRPr="00DE2891">
        <w:rPr>
          <w:rFonts w:ascii="Times New Roman" w:hAnsi="Times New Roman" w:cs="Times New Roman"/>
          <w:sz w:val="28"/>
          <w:szCs w:val="28"/>
        </w:rPr>
        <w:t>56</w:t>
      </w:r>
      <w:r w:rsidRPr="00DE2891">
        <w:rPr>
          <w:rFonts w:ascii="Times New Roman" w:hAnsi="Times New Roman" w:cs="Times New Roman"/>
          <w:sz w:val="28"/>
          <w:szCs w:val="28"/>
        </w:rPr>
        <w:t>,</w:t>
      </w:r>
      <w:r w:rsidR="00DE2891" w:rsidRPr="00DE2891">
        <w:rPr>
          <w:rFonts w:ascii="Times New Roman" w:hAnsi="Times New Roman" w:cs="Times New Roman"/>
          <w:sz w:val="28"/>
          <w:szCs w:val="28"/>
        </w:rPr>
        <w:t>0</w:t>
      </w:r>
      <w:r w:rsidRPr="00DE2891">
        <w:rPr>
          <w:rFonts w:ascii="Times New Roman" w:hAnsi="Times New Roman" w:cs="Times New Roman"/>
          <w:sz w:val="28"/>
          <w:szCs w:val="28"/>
        </w:rPr>
        <w:t>%.</w:t>
      </w:r>
    </w:p>
    <w:p w:rsidR="008D454D" w:rsidRDefault="008D454D" w:rsidP="00E311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3CF2" w:rsidRPr="009A0736" w:rsidRDefault="001F3CF2" w:rsidP="009A07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36">
        <w:rPr>
          <w:rFonts w:ascii="Times New Roman" w:hAnsi="Times New Roman" w:cs="Times New Roman"/>
          <w:b/>
          <w:sz w:val="28"/>
          <w:szCs w:val="28"/>
        </w:rPr>
        <w:t>ОСНОВНЫЕ ВИДЫ ДЕЯТЕЛЬНОСТИ</w:t>
      </w:r>
    </w:p>
    <w:p w:rsidR="001F3CF2" w:rsidRDefault="00043F8B" w:rsidP="00043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3CF2" w:rsidRPr="00572634">
        <w:rPr>
          <w:rFonts w:ascii="Times New Roman" w:hAnsi="Times New Roman" w:cs="Times New Roman"/>
          <w:sz w:val="28"/>
          <w:szCs w:val="28"/>
        </w:rPr>
        <w:t>Организационн</w:t>
      </w:r>
      <w:proofErr w:type="gramStart"/>
      <w:r w:rsidR="001F3CF2" w:rsidRPr="005726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F3CF2" w:rsidRPr="00572634">
        <w:rPr>
          <w:rFonts w:ascii="Times New Roman" w:hAnsi="Times New Roman" w:cs="Times New Roman"/>
          <w:sz w:val="28"/>
          <w:szCs w:val="28"/>
        </w:rPr>
        <w:t xml:space="preserve"> правовая </w:t>
      </w:r>
      <w:r w:rsidR="001F3CF2">
        <w:rPr>
          <w:rFonts w:ascii="Times New Roman" w:hAnsi="Times New Roman" w:cs="Times New Roman"/>
          <w:sz w:val="28"/>
          <w:szCs w:val="28"/>
        </w:rPr>
        <w:t>форма – индивидуальное предпринимательство.</w:t>
      </w:r>
    </w:p>
    <w:p w:rsidR="001F3CF2" w:rsidRDefault="001F3CF2" w:rsidP="00043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планируется организовать одно рабочее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мастера по ремонту обуви. </w:t>
      </w:r>
      <w:r w:rsidR="00043F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наработки клиентской базы  и расширения </w:t>
      </w:r>
      <w:r w:rsidRPr="00150744">
        <w:rPr>
          <w:rFonts w:ascii="Times New Roman" w:hAnsi="Times New Roman" w:cs="Times New Roman"/>
          <w:sz w:val="28"/>
          <w:szCs w:val="28"/>
        </w:rPr>
        <w:t xml:space="preserve">производства, штат планируется увеличить до 2 человек.  </w:t>
      </w:r>
    </w:p>
    <w:p w:rsidR="00150744" w:rsidRDefault="00150744" w:rsidP="001F3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CF2" w:rsidRDefault="001F3CF2" w:rsidP="001F3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деятельности мастерской</w:t>
      </w:r>
      <w:r w:rsidRPr="001F3CF2">
        <w:rPr>
          <w:rFonts w:ascii="Times New Roman" w:hAnsi="Times New Roman" w:cs="Times New Roman"/>
          <w:sz w:val="28"/>
          <w:szCs w:val="28"/>
        </w:rPr>
        <w:t>:</w:t>
      </w:r>
    </w:p>
    <w:p w:rsidR="001F3CF2" w:rsidRDefault="001F3CF2" w:rsidP="001F3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CF2" w:rsidRDefault="001F3CF2" w:rsidP="00043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набоек, замков, подошвы или каблука, замена супинаторов</w:t>
      </w:r>
      <w:r w:rsidRPr="001F3CF2">
        <w:rPr>
          <w:rFonts w:ascii="Times New Roman" w:hAnsi="Times New Roman" w:cs="Times New Roman"/>
          <w:sz w:val="28"/>
          <w:szCs w:val="28"/>
        </w:rPr>
        <w:t>;</w:t>
      </w:r>
    </w:p>
    <w:p w:rsidR="001F3CF2" w:rsidRPr="001F3CF2" w:rsidRDefault="001F3CF2" w:rsidP="00043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прошивка швов</w:t>
      </w:r>
    </w:p>
    <w:p w:rsidR="001F3CF2" w:rsidRDefault="001F3CF2" w:rsidP="001F3C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CF2" w:rsidRPr="001F3CF2" w:rsidRDefault="001F3CF2" w:rsidP="00043F8B">
      <w:pPr>
        <w:pStyle w:val="a3"/>
        <w:numPr>
          <w:ilvl w:val="0"/>
          <w:numId w:val="2"/>
        </w:num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CF2">
        <w:rPr>
          <w:rFonts w:ascii="Times New Roman" w:hAnsi="Times New Roman" w:cs="Times New Roman"/>
          <w:b/>
          <w:sz w:val="28"/>
          <w:szCs w:val="28"/>
        </w:rPr>
        <w:t>ПЛАНИРОВАНИЕ И АНАЛИЗ ДАННОГО ВИДА ДЕЯТЕЛЬНОСТИ</w:t>
      </w:r>
    </w:p>
    <w:p w:rsidR="009A5208" w:rsidRDefault="00043F8B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Данный вид услуг всегда пользовался спросом среди жителей любых населенных пунктов. Люди постоянно покупают обувь. С выходом на рынок менее качественных вещей они имеют минимальный срок службы. Именно поэтому</w:t>
      </w:r>
      <w:r w:rsidR="00C539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люди обращаются к услугам мастеров по ремонту обуви. Такой бизнес будет еще очень долго востребован в нашей стране. </w:t>
      </w:r>
    </w:p>
    <w:p w:rsidR="009A5208" w:rsidRDefault="009A5208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208" w:rsidRDefault="009A5208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208" w:rsidRPr="00C539B2" w:rsidRDefault="009A5208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9B2">
        <w:rPr>
          <w:rFonts w:ascii="Times New Roman" w:hAnsi="Times New Roman" w:cs="Times New Roman"/>
          <w:i/>
          <w:sz w:val="28"/>
          <w:szCs w:val="28"/>
        </w:rPr>
        <w:t>1. Данная услуга удовлетворят потребности людей в экономии и качестве обслуживания.</w:t>
      </w:r>
    </w:p>
    <w:p w:rsidR="009A5208" w:rsidRPr="00C539B2" w:rsidRDefault="009A5208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9B2">
        <w:rPr>
          <w:rFonts w:ascii="Times New Roman" w:hAnsi="Times New Roman" w:cs="Times New Roman"/>
          <w:i/>
          <w:sz w:val="28"/>
          <w:szCs w:val="28"/>
        </w:rPr>
        <w:t>2. Основная клиентура –  эконом класс.</w:t>
      </w:r>
    </w:p>
    <w:p w:rsidR="009A5208" w:rsidRPr="00C539B2" w:rsidRDefault="009A5208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9B2">
        <w:rPr>
          <w:rFonts w:ascii="Times New Roman" w:hAnsi="Times New Roman" w:cs="Times New Roman"/>
          <w:i/>
          <w:sz w:val="28"/>
          <w:szCs w:val="28"/>
        </w:rPr>
        <w:lastRenderedPageBreak/>
        <w:t>3. Характер спроса говорит о том, что весной и осенью он максимален, в остальное время года он стабилен и не опускается до нуля.</w:t>
      </w:r>
    </w:p>
    <w:p w:rsidR="009A5208" w:rsidRDefault="009A5208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208" w:rsidRDefault="009A5208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08" w:rsidRDefault="009A5208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начала деятельности необходимо выбрать место организации бизнеса. </w:t>
      </w:r>
    </w:p>
    <w:p w:rsidR="009A5208" w:rsidRPr="009A5208" w:rsidRDefault="00B23741" w:rsidP="009A520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9A5208" w:rsidRPr="009A5208">
        <w:rPr>
          <w:rFonts w:ascii="Times New Roman" w:hAnsi="Times New Roman" w:cs="Times New Roman"/>
          <w:sz w:val="28"/>
          <w:szCs w:val="28"/>
        </w:rPr>
        <w:t xml:space="preserve"> взять в аренду помещение, площадью не менее </w:t>
      </w:r>
      <w:r w:rsidR="00C539B2">
        <w:rPr>
          <w:rFonts w:ascii="Times New Roman" w:hAnsi="Times New Roman" w:cs="Times New Roman"/>
          <w:sz w:val="28"/>
          <w:szCs w:val="28"/>
        </w:rPr>
        <w:t>7</w:t>
      </w:r>
      <w:r w:rsidR="009A5208" w:rsidRPr="009A5208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539B2" w:rsidRDefault="00B23741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Ориентировочно</w:t>
      </w:r>
      <w:r w:rsidR="00D726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аренда помещения составит 1,4 тыс. рублей в месяц и расходы на коммунальные платежи </w:t>
      </w:r>
      <w:r w:rsidR="00F128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140967" w:rsidRDefault="00140967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0967" w:rsidRPr="009A0736" w:rsidRDefault="00140967" w:rsidP="0014096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36">
        <w:rPr>
          <w:rFonts w:ascii="Times New Roman" w:hAnsi="Times New Roman" w:cs="Times New Roman"/>
          <w:b/>
          <w:sz w:val="28"/>
          <w:szCs w:val="28"/>
        </w:rPr>
        <w:t>ПЛАН МАРКЕТИНГА РАСПРОСТРАНЕНИЯ ОКАЗЫВАЕМЫХ УСЛУГ И ВЫПОЛНЯЕМЫХ РАБОТ</w:t>
      </w:r>
    </w:p>
    <w:p w:rsidR="009A5208" w:rsidRDefault="00C539B2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привлечения  клиентов потребуется провести рекламную кампанию, которая будет заключаться  в следующем</w:t>
      </w:r>
      <w:r w:rsidRPr="00C539B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2943"/>
        <w:gridCol w:w="2268"/>
        <w:gridCol w:w="2127"/>
        <w:gridCol w:w="2233"/>
      </w:tblGrid>
      <w:tr w:rsidR="00C539B2" w:rsidTr="00744967">
        <w:tc>
          <w:tcPr>
            <w:tcW w:w="2943" w:type="dxa"/>
          </w:tcPr>
          <w:p w:rsidR="00C539B2" w:rsidRPr="00C539B2" w:rsidRDefault="00C539B2" w:rsidP="00C53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9B2">
              <w:rPr>
                <w:rFonts w:ascii="Times New Roman" w:hAnsi="Times New Roman" w:cs="Times New Roman"/>
                <w:b/>
                <w:sz w:val="28"/>
                <w:szCs w:val="28"/>
              </w:rPr>
              <w:t>Вид рекламы</w:t>
            </w:r>
          </w:p>
        </w:tc>
        <w:tc>
          <w:tcPr>
            <w:tcW w:w="2268" w:type="dxa"/>
          </w:tcPr>
          <w:p w:rsidR="00C539B2" w:rsidRPr="00C539B2" w:rsidRDefault="00C539B2" w:rsidP="00C53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9B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ед.</w:t>
            </w:r>
          </w:p>
        </w:tc>
        <w:tc>
          <w:tcPr>
            <w:tcW w:w="2127" w:type="dxa"/>
          </w:tcPr>
          <w:p w:rsidR="00C539B2" w:rsidRPr="00C539B2" w:rsidRDefault="00C539B2" w:rsidP="00C53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9B2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2233" w:type="dxa"/>
          </w:tcPr>
          <w:p w:rsidR="00C539B2" w:rsidRPr="00C539B2" w:rsidRDefault="00C539B2" w:rsidP="00C539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9B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</w:tr>
      <w:tr w:rsidR="00C539B2" w:rsidTr="00744967">
        <w:tc>
          <w:tcPr>
            <w:tcW w:w="2943" w:type="dxa"/>
          </w:tcPr>
          <w:p w:rsidR="00C539B2" w:rsidRDefault="00C539B2" w:rsidP="00043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вывеска</w:t>
            </w:r>
          </w:p>
        </w:tc>
        <w:tc>
          <w:tcPr>
            <w:tcW w:w="2268" w:type="dxa"/>
          </w:tcPr>
          <w:p w:rsidR="00C539B2" w:rsidRDefault="00140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539B2" w:rsidRDefault="00140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33" w:type="dxa"/>
          </w:tcPr>
          <w:p w:rsidR="00C539B2" w:rsidRDefault="00140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539B2" w:rsidTr="00744967">
        <w:tc>
          <w:tcPr>
            <w:tcW w:w="2943" w:type="dxa"/>
          </w:tcPr>
          <w:p w:rsidR="00C539B2" w:rsidRDefault="00C539B2" w:rsidP="00043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Визитки </w:t>
            </w:r>
          </w:p>
        </w:tc>
        <w:tc>
          <w:tcPr>
            <w:tcW w:w="2268" w:type="dxa"/>
          </w:tcPr>
          <w:p w:rsidR="00C539B2" w:rsidRDefault="00140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49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C539B2" w:rsidRDefault="00744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C539B2" w:rsidRDefault="00140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49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539B2" w:rsidTr="00744967">
        <w:tc>
          <w:tcPr>
            <w:tcW w:w="2943" w:type="dxa"/>
          </w:tcPr>
          <w:p w:rsidR="00C539B2" w:rsidRPr="00C539B2" w:rsidRDefault="00C539B2" w:rsidP="00043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B2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</w:p>
        </w:tc>
        <w:tc>
          <w:tcPr>
            <w:tcW w:w="2268" w:type="dxa"/>
          </w:tcPr>
          <w:p w:rsidR="00C539B2" w:rsidRDefault="00744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C539B2" w:rsidRDefault="00744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C539B2" w:rsidRDefault="00744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40967" w:rsidTr="00744967">
        <w:tc>
          <w:tcPr>
            <w:tcW w:w="2943" w:type="dxa"/>
          </w:tcPr>
          <w:p w:rsidR="00140967" w:rsidRPr="00140967" w:rsidRDefault="00140967" w:rsidP="00043F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7">
              <w:rPr>
                <w:rFonts w:ascii="Times New Roman" w:hAnsi="Times New Roman" w:cs="Times New Roman"/>
                <w:sz w:val="28"/>
                <w:szCs w:val="28"/>
              </w:rPr>
              <w:t>Объявление в средствах массовой информации</w:t>
            </w:r>
          </w:p>
        </w:tc>
        <w:tc>
          <w:tcPr>
            <w:tcW w:w="2268" w:type="dxa"/>
          </w:tcPr>
          <w:p w:rsidR="00140967" w:rsidRDefault="00140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40967" w:rsidRDefault="00140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33" w:type="dxa"/>
          </w:tcPr>
          <w:p w:rsidR="00140967" w:rsidRDefault="00140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C539B2" w:rsidTr="00744967">
        <w:tc>
          <w:tcPr>
            <w:tcW w:w="2943" w:type="dxa"/>
          </w:tcPr>
          <w:p w:rsidR="00C539B2" w:rsidRPr="00C539B2" w:rsidRDefault="00C539B2" w:rsidP="00043F8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C539B2" w:rsidRDefault="00C539B2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39B2" w:rsidRDefault="00C539B2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C539B2" w:rsidRDefault="00140967" w:rsidP="0074496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</w:tbl>
    <w:p w:rsidR="00C539B2" w:rsidRPr="00C539B2" w:rsidRDefault="00C539B2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0967" w:rsidRDefault="00140967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9A5208" w:rsidRDefault="00140967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-размещение объявлений в сети Интернет </w:t>
      </w:r>
    </w:p>
    <w:p w:rsidR="009A5208" w:rsidRDefault="009A5208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0967" w:rsidRDefault="00140967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0967" w:rsidRPr="00140967" w:rsidRDefault="00140967" w:rsidP="0014096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67">
        <w:rPr>
          <w:rFonts w:ascii="Times New Roman" w:hAnsi="Times New Roman" w:cs="Times New Roman"/>
          <w:b/>
          <w:sz w:val="28"/>
          <w:szCs w:val="28"/>
        </w:rPr>
        <w:t>ОРГАНИЗАЦИОННЫЙ ПЛАН</w:t>
      </w:r>
    </w:p>
    <w:p w:rsidR="00140967" w:rsidRDefault="00140967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деятельностью бизнеса будет осуществлять непосредственно сам индивидуальный предприниматель. Привлечение наемного труда</w:t>
      </w:r>
      <w:r w:rsidR="00570ED2">
        <w:rPr>
          <w:rFonts w:ascii="Times New Roman" w:hAnsi="Times New Roman" w:cs="Times New Roman"/>
          <w:sz w:val="28"/>
          <w:szCs w:val="28"/>
        </w:rPr>
        <w:t xml:space="preserve"> на первоначальном этапе 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 </w:t>
      </w:r>
    </w:p>
    <w:p w:rsidR="00140967" w:rsidRDefault="00140967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самостоятельное ведение бухгалтерской отчетности. </w:t>
      </w:r>
    </w:p>
    <w:p w:rsidR="00570ED2" w:rsidRDefault="00570ED2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</w:p>
    <w:p w:rsidR="00570ED2" w:rsidRDefault="00570ED2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9 до 17</w:t>
      </w:r>
    </w:p>
    <w:p w:rsidR="00570ED2" w:rsidRDefault="00570ED2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Обед с 12 до 13</w:t>
      </w:r>
    </w:p>
    <w:p w:rsidR="00570ED2" w:rsidRDefault="00570ED2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воскресенье</w:t>
      </w:r>
    </w:p>
    <w:p w:rsidR="00570ED2" w:rsidRPr="00570ED2" w:rsidRDefault="00570ED2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0ED2" w:rsidRPr="00570ED2" w:rsidRDefault="00570ED2" w:rsidP="00570ED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D2">
        <w:rPr>
          <w:rFonts w:ascii="Times New Roman" w:hAnsi="Times New Roman" w:cs="Times New Roman"/>
          <w:b/>
          <w:sz w:val="28"/>
          <w:szCs w:val="28"/>
        </w:rPr>
        <w:t>ПРОИЗВОДСТВЕННЫЙ ПЛАН</w:t>
      </w:r>
    </w:p>
    <w:p w:rsidR="00140967" w:rsidRDefault="00570ED2" w:rsidP="00570ED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Первоначальные инвестиции в открытие обувной мастерской  необходимы в </w:t>
      </w:r>
      <w:r w:rsidRPr="00F7481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70C43" w:rsidRPr="00F74811">
        <w:rPr>
          <w:rFonts w:ascii="Times New Roman" w:hAnsi="Times New Roman" w:cs="Times New Roman"/>
          <w:sz w:val="28"/>
          <w:szCs w:val="28"/>
        </w:rPr>
        <w:t>8</w:t>
      </w:r>
      <w:r w:rsidR="00F74811" w:rsidRPr="00F74811">
        <w:rPr>
          <w:rFonts w:ascii="Times New Roman" w:hAnsi="Times New Roman" w:cs="Times New Roman"/>
          <w:sz w:val="28"/>
          <w:szCs w:val="28"/>
        </w:rPr>
        <w:t>2</w:t>
      </w:r>
      <w:r w:rsidR="00670C43" w:rsidRPr="00F74811">
        <w:rPr>
          <w:rFonts w:ascii="Times New Roman" w:hAnsi="Times New Roman" w:cs="Times New Roman"/>
          <w:sz w:val="28"/>
          <w:szCs w:val="28"/>
        </w:rPr>
        <w:t>,</w:t>
      </w:r>
      <w:r w:rsidR="00F74811" w:rsidRPr="00F748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руб. Основные затраты – это приобретение оборудования, а также затраты на расходные  материалы, регистрацию и рекламу.</w:t>
      </w:r>
    </w:p>
    <w:p w:rsidR="00570ED2" w:rsidRDefault="00570ED2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0967" w:rsidRDefault="00570ED2" w:rsidP="00043F8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Производственный процесс бизнес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роекта состоит из этапов</w:t>
      </w:r>
      <w:r w:rsidRPr="00570E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D2" w:rsidRDefault="00570ED2" w:rsidP="00570E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индивидуального предпринимателя</w:t>
      </w:r>
    </w:p>
    <w:p w:rsidR="00570ED2" w:rsidRDefault="00570ED2" w:rsidP="00570E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оборудования и расходных материалов</w:t>
      </w:r>
    </w:p>
    <w:p w:rsidR="00570ED2" w:rsidRDefault="00570ED2" w:rsidP="00570E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плана  маркетинга в действие</w:t>
      </w:r>
    </w:p>
    <w:p w:rsidR="00570ED2" w:rsidRDefault="00570ED2" w:rsidP="00570E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</w:t>
      </w:r>
    </w:p>
    <w:p w:rsidR="00570ED2" w:rsidRDefault="00570ED2" w:rsidP="00570E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клиентов</w:t>
      </w:r>
    </w:p>
    <w:p w:rsidR="00570ED2" w:rsidRDefault="00570ED2" w:rsidP="00570E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прибыли </w:t>
      </w:r>
    </w:p>
    <w:p w:rsidR="00570ED2" w:rsidRDefault="00570ED2" w:rsidP="00570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6E1" w:rsidRDefault="003676E1" w:rsidP="00570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цены на оказанные услуги*</w:t>
      </w:r>
      <w:r w:rsidRPr="003676E1">
        <w:rPr>
          <w:rFonts w:ascii="Times New Roman" w:hAnsi="Times New Roman" w:cs="Times New Roman"/>
          <w:sz w:val="28"/>
          <w:szCs w:val="28"/>
        </w:rPr>
        <w:t>:</w:t>
      </w:r>
    </w:p>
    <w:p w:rsidR="003676E1" w:rsidRDefault="003676E1" w:rsidP="003676E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Прошив шва до 5 см – 30 рублей</w:t>
      </w:r>
    </w:p>
    <w:p w:rsidR="003676E1" w:rsidRDefault="003676E1" w:rsidP="003676E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заплатки 130 рублей</w:t>
      </w:r>
    </w:p>
    <w:p w:rsidR="003676E1" w:rsidRDefault="003676E1" w:rsidP="003676E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набойки 80-500 рублей</w:t>
      </w:r>
    </w:p>
    <w:p w:rsidR="003676E1" w:rsidRDefault="003676E1" w:rsidP="003676E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замков 90-300 рублей</w:t>
      </w:r>
    </w:p>
    <w:p w:rsidR="003676E1" w:rsidRDefault="003676E1" w:rsidP="003676E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подошвы от 700 рублей и каблуков от 450 рублей</w:t>
      </w:r>
    </w:p>
    <w:p w:rsidR="003676E1" w:rsidRDefault="003676E1" w:rsidP="003676E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супинаторов 160 рублей</w:t>
      </w:r>
    </w:p>
    <w:p w:rsidR="003676E1" w:rsidRDefault="003676E1" w:rsidP="003676E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стелек 100 рублей.</w:t>
      </w:r>
    </w:p>
    <w:p w:rsidR="003676E1" w:rsidRDefault="003676E1" w:rsidP="003676E1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676E1">
        <w:rPr>
          <w:rFonts w:ascii="Times New Roman" w:hAnsi="Times New Roman" w:cs="Times New Roman"/>
          <w:sz w:val="20"/>
          <w:szCs w:val="20"/>
        </w:rPr>
        <w:t xml:space="preserve">*Могут </w:t>
      </w:r>
      <w:proofErr w:type="gramStart"/>
      <w:r w:rsidRPr="003676E1">
        <w:rPr>
          <w:rFonts w:ascii="Times New Roman" w:hAnsi="Times New Roman" w:cs="Times New Roman"/>
          <w:sz w:val="20"/>
          <w:szCs w:val="20"/>
        </w:rPr>
        <w:t>изменятся</w:t>
      </w:r>
      <w:proofErr w:type="gramEnd"/>
      <w:r w:rsidRPr="003676E1">
        <w:rPr>
          <w:rFonts w:ascii="Times New Roman" w:hAnsi="Times New Roman" w:cs="Times New Roman"/>
          <w:sz w:val="20"/>
          <w:szCs w:val="20"/>
        </w:rPr>
        <w:t xml:space="preserve"> в ходе деятельности и сложившихся средних ценах конкурентов  </w:t>
      </w:r>
    </w:p>
    <w:p w:rsidR="00B23741" w:rsidRPr="003676E1" w:rsidRDefault="00B23741" w:rsidP="003676E1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676E1" w:rsidRDefault="00F1287A" w:rsidP="00B237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62F5">
        <w:rPr>
          <w:rFonts w:ascii="Times New Roman" w:hAnsi="Times New Roman" w:cs="Times New Roman"/>
          <w:sz w:val="28"/>
          <w:szCs w:val="28"/>
        </w:rPr>
        <w:t>Плюсом данного проекта является относительно низкая себестоимость продукции, которая определяется тем, что выполняемые работы отличаются очень высоким уровнем трудозатрат. В целом порядок ценообразования в данной сфере наиболее целесообразно осуществлять в первую очередь исходя из цен, сложившихся на рынке данных услуг.</w:t>
      </w:r>
    </w:p>
    <w:p w:rsidR="003676E1" w:rsidRDefault="003676E1" w:rsidP="003676E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6E1" w:rsidRPr="00B12D8A" w:rsidRDefault="003676E1" w:rsidP="003676E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D8A">
        <w:rPr>
          <w:rFonts w:ascii="Times New Roman" w:hAnsi="Times New Roman" w:cs="Times New Roman"/>
          <w:b/>
          <w:sz w:val="28"/>
          <w:szCs w:val="28"/>
        </w:rPr>
        <w:t>Потребность в оборудовани</w:t>
      </w:r>
      <w:proofErr w:type="gramStart"/>
      <w:r w:rsidRPr="00B12D8A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B12D8A">
        <w:rPr>
          <w:rFonts w:ascii="Times New Roman" w:hAnsi="Times New Roman" w:cs="Times New Roman"/>
          <w:b/>
          <w:sz w:val="28"/>
          <w:szCs w:val="28"/>
        </w:rPr>
        <w:t xml:space="preserve">минимальный набор): 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5"/>
        <w:gridCol w:w="4700"/>
      </w:tblGrid>
      <w:tr w:rsidR="003676E1" w:rsidRPr="008D454D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На</w:t>
            </w:r>
            <w:r w:rsidR="001B17A2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именование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Цена, руб.</w:t>
            </w:r>
          </w:p>
        </w:tc>
      </w:tr>
      <w:tr w:rsidR="003676E1" w:rsidRPr="008D454D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632B5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Электроплитка для разогрева клея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</w:tr>
      <w:tr w:rsidR="003676E1" w:rsidRPr="008D454D" w:rsidTr="001B4A2F">
        <w:tc>
          <w:tcPr>
            <w:tcW w:w="4735" w:type="dxa"/>
            <w:shd w:val="clear" w:color="auto" w:fill="F8F7F5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632B5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сапожная лапа</w:t>
            </w:r>
          </w:p>
        </w:tc>
        <w:tc>
          <w:tcPr>
            <w:tcW w:w="4700" w:type="dxa"/>
            <w:shd w:val="clear" w:color="auto" w:fill="F8F7F5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</w:tr>
      <w:tr w:rsidR="003676E1" w:rsidRPr="008D454D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632B5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Точило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</w:tr>
      <w:tr w:rsidR="003676E1" w:rsidRPr="008D454D" w:rsidTr="001B4A2F">
        <w:tc>
          <w:tcPr>
            <w:tcW w:w="4735" w:type="dxa"/>
            <w:shd w:val="clear" w:color="auto" w:fill="F8F7F5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632B5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Дрель</w:t>
            </w:r>
          </w:p>
        </w:tc>
        <w:tc>
          <w:tcPr>
            <w:tcW w:w="4700" w:type="dxa"/>
            <w:shd w:val="clear" w:color="auto" w:fill="F8F7F5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1 000</w:t>
            </w:r>
          </w:p>
        </w:tc>
      </w:tr>
      <w:tr w:rsidR="003676E1" w:rsidRPr="008D454D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632B5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Обрабатывающий станок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</w:t>
            </w:r>
          </w:p>
        </w:tc>
      </w:tr>
      <w:tr w:rsidR="003676E1" w:rsidRPr="008D454D" w:rsidTr="001B4A2F">
        <w:tc>
          <w:tcPr>
            <w:tcW w:w="4735" w:type="dxa"/>
            <w:shd w:val="clear" w:color="auto" w:fill="F8F7F5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632B5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Машинка швейная</w:t>
            </w:r>
          </w:p>
        </w:tc>
        <w:tc>
          <w:tcPr>
            <w:tcW w:w="4700" w:type="dxa"/>
            <w:shd w:val="clear" w:color="auto" w:fill="F8F7F5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7319C4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676E1"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3676E1" w:rsidRPr="008D454D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632B5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компрессор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</w:t>
            </w:r>
          </w:p>
        </w:tc>
      </w:tr>
      <w:tr w:rsidR="003676E1" w:rsidRPr="008D454D" w:rsidTr="001B4A2F">
        <w:tc>
          <w:tcPr>
            <w:tcW w:w="4735" w:type="dxa"/>
            <w:shd w:val="clear" w:color="auto" w:fill="F8F7F5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632B5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Выжигатель</w:t>
            </w:r>
            <w:proofErr w:type="spellEnd"/>
          </w:p>
        </w:tc>
        <w:tc>
          <w:tcPr>
            <w:tcW w:w="4700" w:type="dxa"/>
            <w:shd w:val="clear" w:color="auto" w:fill="F8F7F5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</w:t>
            </w:r>
          </w:p>
        </w:tc>
      </w:tr>
      <w:tr w:rsidR="003676E1" w:rsidRPr="008D454D" w:rsidTr="00632B5C">
        <w:trPr>
          <w:trHeight w:val="653"/>
        </w:trPr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632B5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Мелкие инструменты сапожника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3676E1" w:rsidRPr="003676E1" w:rsidRDefault="003676E1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  <w:tr w:rsidR="00632B5C" w:rsidRPr="008D454D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3676E1" w:rsidRDefault="00632B5C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стол и стул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3676E1" w:rsidRDefault="00632B5C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</w:t>
            </w:r>
          </w:p>
        </w:tc>
      </w:tr>
      <w:tr w:rsidR="00632B5C" w:rsidRPr="008D454D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632B5C" w:rsidRDefault="00632B5C" w:rsidP="00632B5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632B5C" w:rsidRDefault="007319C4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  <w:r w:rsidR="00632B5C" w:rsidRPr="00632B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000</w:t>
            </w:r>
          </w:p>
        </w:tc>
      </w:tr>
    </w:tbl>
    <w:p w:rsidR="003676E1" w:rsidRPr="00473AB3" w:rsidRDefault="00473AB3" w:rsidP="003676E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73AB3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>
        <w:rPr>
          <w:rFonts w:ascii="Times New Roman" w:hAnsi="Times New Roman" w:cs="Times New Roman"/>
          <w:sz w:val="24"/>
          <w:szCs w:val="24"/>
        </w:rPr>
        <w:t>денежных средств, можно приобрести более дешевое оборудование, либо первоначально приобрести самое необходимое, а далее, по мере поступления выручки</w:t>
      </w:r>
      <w:r w:rsidR="00EF4C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приобретать его по частям. </w:t>
      </w:r>
    </w:p>
    <w:p w:rsidR="00632B5C" w:rsidRDefault="00632B5C" w:rsidP="003676E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2B5C" w:rsidRPr="00555634" w:rsidRDefault="00632B5C" w:rsidP="00632B5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B5C">
        <w:rPr>
          <w:rFonts w:ascii="Times New Roman" w:hAnsi="Times New Roman" w:cs="Times New Roman"/>
          <w:b/>
          <w:sz w:val="28"/>
          <w:szCs w:val="28"/>
        </w:rPr>
        <w:t>Потребность в расходных материал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55563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556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38E3">
        <w:rPr>
          <w:rFonts w:ascii="Times New Roman" w:hAnsi="Times New Roman" w:cs="Times New Roman"/>
          <w:b/>
          <w:sz w:val="28"/>
          <w:szCs w:val="28"/>
        </w:rPr>
        <w:t>месяц</w:t>
      </w:r>
      <w:r w:rsidR="00555634">
        <w:rPr>
          <w:rFonts w:ascii="Times New Roman" w:hAnsi="Times New Roman" w:cs="Times New Roman"/>
          <w:b/>
          <w:sz w:val="28"/>
          <w:szCs w:val="28"/>
        </w:rPr>
        <w:t>)</w:t>
      </w:r>
      <w:r w:rsidRPr="0055563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5"/>
        <w:gridCol w:w="4700"/>
      </w:tblGrid>
      <w:tr w:rsidR="001B17A2" w:rsidRPr="003676E1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B17A2" w:rsidRPr="003676E1" w:rsidRDefault="001B17A2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именование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1B17A2" w:rsidRPr="003676E1" w:rsidRDefault="001B17A2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3676E1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Цена, руб.</w:t>
            </w:r>
          </w:p>
        </w:tc>
      </w:tr>
      <w:tr w:rsidR="00632B5C" w:rsidRPr="003676E1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3676E1" w:rsidRDefault="00632B5C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3676E1" w:rsidRDefault="002A574C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32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32B5C" w:rsidRPr="003676E1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3676E1" w:rsidRDefault="00632B5C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Материал, краска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3676E1" w:rsidRDefault="002A574C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2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632B5C" w:rsidRPr="003676E1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3676E1" w:rsidRDefault="00632B5C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Набоечный материал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3676E1" w:rsidRDefault="005F1175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32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5F1175" w:rsidRPr="003676E1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F1175" w:rsidRPr="005F1175" w:rsidRDefault="005F1175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5F1175" w:rsidRPr="005F1175" w:rsidRDefault="002A574C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F1175" w:rsidRPr="005F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632B5C" w:rsidRPr="003676E1" w:rsidTr="001B4A2F">
        <w:tc>
          <w:tcPr>
            <w:tcW w:w="4735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1B17A2" w:rsidRDefault="00632B5C" w:rsidP="001B4A2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1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  <w:r w:rsidRPr="001B1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4700" w:type="dxa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632B5C" w:rsidRPr="001B17A2" w:rsidRDefault="002A574C" w:rsidP="002A574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5F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F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</w:tr>
    </w:tbl>
    <w:p w:rsidR="00632B5C" w:rsidRDefault="00632B5C" w:rsidP="003676E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76E1" w:rsidRPr="00632B5C" w:rsidRDefault="00F1287A" w:rsidP="003676E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76E1" w:rsidRPr="00632B5C">
        <w:rPr>
          <w:rFonts w:ascii="Times New Roman" w:hAnsi="Times New Roman" w:cs="Times New Roman"/>
          <w:sz w:val="28"/>
          <w:szCs w:val="28"/>
        </w:rPr>
        <w:t>Единовременные расходы, связанные с регистрацией и открытием мастерской составят 800 рублей.</w:t>
      </w:r>
    </w:p>
    <w:p w:rsidR="003676E1" w:rsidRPr="002D53E3" w:rsidRDefault="002D53E3" w:rsidP="003676E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53E3">
        <w:rPr>
          <w:rFonts w:ascii="Times New Roman" w:hAnsi="Times New Roman" w:cs="Times New Roman"/>
          <w:sz w:val="28"/>
          <w:szCs w:val="28"/>
        </w:rPr>
        <w:t xml:space="preserve"> </w:t>
      </w:r>
      <w:r w:rsidR="00F1287A">
        <w:rPr>
          <w:rFonts w:ascii="Times New Roman" w:hAnsi="Times New Roman" w:cs="Times New Roman"/>
          <w:sz w:val="28"/>
          <w:szCs w:val="28"/>
        </w:rPr>
        <w:t xml:space="preserve">      </w:t>
      </w:r>
      <w:r w:rsidR="002A574C">
        <w:rPr>
          <w:rFonts w:ascii="Times New Roman" w:hAnsi="Times New Roman" w:cs="Times New Roman"/>
          <w:sz w:val="28"/>
          <w:szCs w:val="28"/>
        </w:rPr>
        <w:t>Первоначальные р</w:t>
      </w:r>
      <w:r w:rsidRPr="002D53E3">
        <w:rPr>
          <w:rFonts w:ascii="Times New Roman" w:hAnsi="Times New Roman" w:cs="Times New Roman"/>
          <w:sz w:val="28"/>
          <w:szCs w:val="28"/>
        </w:rPr>
        <w:t>асходы на рекламу 1 800 рублей.</w:t>
      </w:r>
    </w:p>
    <w:p w:rsidR="003676E1" w:rsidRDefault="003676E1" w:rsidP="00570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8D" w:rsidRDefault="001B128D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BC32E6" w:rsidRDefault="00F1287A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lastRenderedPageBreak/>
        <w:t xml:space="preserve">      </w:t>
      </w:r>
      <w:r w:rsidR="002D53E3" w:rsidRPr="002D53E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Учитывая, что  </w:t>
      </w:r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мастер может в день обслужить 10</w:t>
      </w:r>
      <w:r w:rsidR="002D53E3" w:rsidRPr="002D53E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– </w:t>
      </w:r>
      <w:r w:rsidR="002A574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12</w:t>
      </w:r>
      <w:r w:rsidR="002D53E3" w:rsidRPr="002D53E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человек, при стоимости работ </w:t>
      </w:r>
      <w:r w:rsidR="005F117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10</w:t>
      </w:r>
      <w:r w:rsidR="002D53E3" w:rsidRPr="002D53E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0 рублей, то дневной доход составит от </w:t>
      </w:r>
      <w:r w:rsidR="005F117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10</w:t>
      </w:r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00</w:t>
      </w:r>
      <w:r w:rsidR="002D53E3" w:rsidRPr="002D53E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рублей до </w:t>
      </w:r>
      <w:r w:rsidR="005F117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1 </w:t>
      </w:r>
      <w:r w:rsidR="002A574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2</w:t>
      </w:r>
      <w:r w:rsidR="005F117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0</w:t>
      </w:r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0</w:t>
      </w:r>
      <w:r w:rsidR="002D53E3" w:rsidRPr="002D53E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рублей.</w:t>
      </w:r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Выручка за месяц составит от </w:t>
      </w:r>
      <w:r w:rsidR="005F117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26</w:t>
      </w:r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000 до </w:t>
      </w:r>
      <w:r w:rsidR="002A574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31</w:t>
      </w:r>
      <w:r w:rsidR="005F117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2A574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2</w:t>
      </w:r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00 рублей. Предполагаемая сумма  ежемесячной выручк</w:t>
      </w:r>
      <w:proofErr w:type="gramStart"/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и(</w:t>
      </w:r>
      <w:proofErr w:type="gramEnd"/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минимальная) составит </w:t>
      </w:r>
      <w:r w:rsidR="005F117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26</w:t>
      </w:r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 000 </w:t>
      </w:r>
      <w:r w:rsidR="005F1175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рублей, за год 312</w:t>
      </w:r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 000 рублей.</w:t>
      </w:r>
    </w:p>
    <w:p w:rsidR="00BC32E6" w:rsidRDefault="00BC32E6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</w:p>
    <w:p w:rsidR="00BC32E6" w:rsidRDefault="00F1287A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</w:t>
      </w:r>
      <w:r w:rsid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Расходы на содержание и развитие составят</w:t>
      </w:r>
      <w:r w:rsidR="009238E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(в месяц)</w:t>
      </w:r>
      <w:r w:rsidR="00BC32E6" w:rsidRPr="00BC32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:</w:t>
      </w:r>
    </w:p>
    <w:p w:rsidR="009238E3" w:rsidRDefault="002649BD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Коммунальные платежи</w:t>
      </w:r>
      <w:r w:rsidR="009238E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– </w:t>
      </w:r>
      <w:r w:rsidR="00E06AE6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1 </w:t>
      </w:r>
      <w:r w:rsidR="00AD7547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5</w:t>
      </w:r>
      <w:r w:rsidR="009238E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00 рублей</w:t>
      </w:r>
    </w:p>
    <w:p w:rsidR="009238E3" w:rsidRDefault="009238E3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Реклама </w:t>
      </w:r>
      <w:r w:rsidR="002A574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</w:t>
      </w:r>
      <w:r w:rsidR="002649B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     </w:t>
      </w:r>
      <w:r w:rsidR="002A574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    </w:t>
      </w:r>
      <w:r w:rsidR="00B1515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2A574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-</w:t>
      </w:r>
      <w:r w:rsidR="002A574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1 </w:t>
      </w:r>
      <w:r w:rsidR="002A574C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00 рублей</w:t>
      </w:r>
    </w:p>
    <w:p w:rsidR="009238E3" w:rsidRDefault="002649BD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Арендные платежи          - 1 400 рублей</w:t>
      </w:r>
    </w:p>
    <w:p w:rsidR="00F1287A" w:rsidRDefault="00F1287A" w:rsidP="00EF4C6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C65" w:rsidRPr="00EF4C65" w:rsidRDefault="00EF4C65" w:rsidP="00EF4C65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EF4C65">
        <w:rPr>
          <w:rFonts w:ascii="Times New Roman" w:hAnsi="Times New Roman" w:cs="Times New Roman"/>
          <w:b/>
          <w:sz w:val="28"/>
          <w:szCs w:val="28"/>
        </w:rPr>
        <w:t>СИСТЕМА НАЛОГООБЛОЖЕНИЯ</w:t>
      </w:r>
    </w:p>
    <w:p w:rsidR="009238E3" w:rsidRDefault="00F1287A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    </w:t>
      </w:r>
      <w:r w:rsidR="009238E3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  <w:r w:rsidR="00A329B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Обязательные отчисления в ПФР с 2018 года составят 26545 рублей в год (6423 рублей в квартал)</w:t>
      </w:r>
      <w:r w:rsidR="008473AF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</w:p>
    <w:p w:rsidR="00A329BE" w:rsidRDefault="00A329BE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Обязательные отчисления  на медицинское страхование составят 5 840 рублей в год (за квартал 1460 рублей).</w:t>
      </w:r>
    </w:p>
    <w:p w:rsidR="00A329BE" w:rsidRDefault="00A329BE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Целесообразно применить единый налог на вмененный налог, за квартал составит</w:t>
      </w:r>
      <w:r w:rsidRPr="00A329BE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</w:t>
      </w:r>
    </w:p>
    <w:p w:rsidR="00A329BE" w:rsidRDefault="00A329BE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7500*1,798*0,33</w:t>
      </w:r>
      <w:r w:rsidR="00D637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*15%*3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=</w:t>
      </w:r>
      <w:r w:rsidR="00D637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2002,52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рублей (</w:t>
      </w:r>
      <w:r w:rsidR="00D637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8 010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рублей в год).</w:t>
      </w:r>
    </w:p>
    <w:p w:rsidR="00A329BE" w:rsidRDefault="00A329BE" w:rsidP="00570ED2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Всего </w:t>
      </w:r>
      <w:r w:rsidR="00D637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налогов и взносов</w:t>
      </w:r>
      <w:r w:rsidR="007E364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в год</w:t>
      </w:r>
      <w:r w:rsidR="00D637A0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40 395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рублей</w:t>
      </w:r>
      <w:r w:rsidR="007E3644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, в месяц 3 366 рублей</w:t>
      </w:r>
      <w:r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. </w:t>
      </w:r>
    </w:p>
    <w:p w:rsidR="00935CD6" w:rsidRPr="004B43B2" w:rsidRDefault="00935CD6" w:rsidP="00935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CD6" w:rsidRDefault="00935CD6" w:rsidP="00935CD6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ФИНАНСОВЫЙ </w:t>
      </w:r>
      <w:r w:rsidR="00B1515F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2649BD" w:rsidRPr="002649BD" w:rsidRDefault="00F1287A" w:rsidP="002649BD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    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Чистая прибыль получается:</w:t>
      </w:r>
    </w:p>
    <w:p w:rsidR="002649BD" w:rsidRDefault="002649BD" w:rsidP="002649BD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26</w:t>
      </w:r>
      <w:r>
        <w:rPr>
          <w:rFonts w:ascii="PTSans" w:eastAsia="Times New Roman" w:hAnsi="PTSans" w:cs="Times New Roman" w:hint="eastAsia"/>
          <w:color w:val="000000"/>
          <w:sz w:val="28"/>
          <w:szCs w:val="28"/>
          <w:lang w:eastAsia="ru-RU"/>
        </w:rPr>
        <w:t> 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000- 9</w:t>
      </w:r>
      <w:r w:rsidR="00AD7547">
        <w:rPr>
          <w:rFonts w:ascii="PTSans" w:eastAsia="Times New Roman" w:hAnsi="PTSans" w:cs="Times New Roman" w:hint="eastAsia"/>
          <w:color w:val="000000"/>
          <w:sz w:val="28"/>
          <w:szCs w:val="28"/>
          <w:lang w:eastAsia="ru-RU"/>
        </w:rPr>
        <w:t> 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100</w:t>
      </w:r>
      <w:r w:rsidR="00AD7547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-4</w:t>
      </w:r>
      <w:r w:rsidR="00AD7547">
        <w:rPr>
          <w:rFonts w:ascii="PTSans" w:eastAsia="Times New Roman" w:hAnsi="PTSans" w:cs="Times New Roman" w:hint="eastAsia"/>
          <w:color w:val="000000"/>
          <w:sz w:val="28"/>
          <w:szCs w:val="28"/>
          <w:lang w:eastAsia="ru-RU"/>
        </w:rPr>
        <w:t> </w:t>
      </w:r>
      <w:r w:rsidR="00AD7547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200- 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3</w:t>
      </w:r>
      <w:r>
        <w:rPr>
          <w:rFonts w:ascii="PTSans" w:eastAsia="Times New Roman" w:hAnsi="PTSans" w:cs="Times New Roman" w:hint="eastAsia"/>
          <w:color w:val="000000"/>
          <w:sz w:val="28"/>
          <w:szCs w:val="28"/>
          <w:lang w:eastAsia="ru-RU"/>
        </w:rPr>
        <w:t> 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366  =</w:t>
      </w:r>
      <w:r w:rsidR="00AD7547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9 334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рублей в месяц</w:t>
      </w:r>
    </w:p>
    <w:p w:rsidR="002649BD" w:rsidRPr="002649BD" w:rsidRDefault="00F1287A" w:rsidP="002649BD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   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Определяем показатель рентабельности ежемесячных вложений в мастерскую:</w:t>
      </w:r>
    </w:p>
    <w:p w:rsidR="002649BD" w:rsidRPr="002649BD" w:rsidRDefault="00AD7547" w:rsidP="002649BD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(9 334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/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16666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х</w:t>
      </w:r>
      <w:proofErr w:type="spellEnd"/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100 = 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56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,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00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%.</w:t>
      </w:r>
    </w:p>
    <w:p w:rsidR="002649BD" w:rsidRPr="002649BD" w:rsidRDefault="00F1287A" w:rsidP="002649BD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   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Данная рентабельность для маленькой мастерской в принципе приемлема. С каждым месяцем планируется увеличение количества покупателей и объемов заказов. </w:t>
      </w:r>
    </w:p>
    <w:p w:rsidR="002649BD" w:rsidRPr="002649BD" w:rsidRDefault="00F1287A" w:rsidP="002649BD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  </w:t>
      </w:r>
      <w:r w:rsidR="002649BD" w:rsidRPr="002649BD">
        <w:rPr>
          <w:rFonts w:ascii="PTSans" w:eastAsia="Times New Roman" w:hAnsi="PTSans" w:cs="Times New Roman" w:hint="eastAsia"/>
          <w:color w:val="000000"/>
          <w:sz w:val="28"/>
          <w:szCs w:val="28"/>
          <w:lang w:eastAsia="ru-RU"/>
        </w:rPr>
        <w:t>Расчет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  периода окупаемости вложенных денежных средств в мастерскую:</w:t>
      </w:r>
    </w:p>
    <w:p w:rsidR="002649BD" w:rsidRPr="002649BD" w:rsidRDefault="00AB240F" w:rsidP="002649BD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85</w:t>
      </w:r>
      <w:r w:rsidR="00AD7547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6</w:t>
      </w:r>
      <w:r w:rsidR="00AD7547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00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/ 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9 334 =9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месяц</w:t>
      </w: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ев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.</w:t>
      </w:r>
    </w:p>
    <w:p w:rsidR="002649BD" w:rsidRPr="002649BD" w:rsidRDefault="00F1287A" w:rsidP="002649BD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</w:pPr>
      <w:r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   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 xml:space="preserve">В течение </w:t>
      </w:r>
      <w:r w:rsidR="00AE5744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9</w:t>
      </w:r>
      <w:r w:rsidR="002649BD" w:rsidRPr="002649BD">
        <w:rPr>
          <w:rFonts w:ascii="PTSans" w:eastAsia="Times New Roman" w:hAnsi="PTSans" w:cs="Times New Roman"/>
          <w:color w:val="000000"/>
          <w:sz w:val="28"/>
          <w:szCs w:val="28"/>
          <w:lang w:eastAsia="ru-RU"/>
        </w:rPr>
        <w:t>-ти месяцев стартовые вложения окупятся, даже если чистая прибыль не увеличится, однако  прогнозируем увеличение среднего чека за счет привлечения большего количества покупателей с помощью рекламы.</w:t>
      </w:r>
    </w:p>
    <w:p w:rsidR="009A0736" w:rsidRDefault="009A0736" w:rsidP="009A073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A0736" w:rsidRDefault="009A0736" w:rsidP="009A0736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АНАЛИЗ ПОТЕНЦИАЛЬНЫХ РИСКОВ</w:t>
      </w:r>
    </w:p>
    <w:p w:rsidR="007B5042" w:rsidRDefault="007B5042" w:rsidP="009A0736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042" w:rsidRDefault="000156FB" w:rsidP="000156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56FB">
        <w:rPr>
          <w:rFonts w:ascii="Times New Roman" w:hAnsi="Times New Roman" w:cs="Times New Roman"/>
          <w:sz w:val="28"/>
          <w:szCs w:val="28"/>
        </w:rPr>
        <w:t>Анализ рынка сбыть показал, что существуют следующие возможные риски:</w:t>
      </w:r>
    </w:p>
    <w:p w:rsidR="000156FB" w:rsidRPr="00BF7541" w:rsidRDefault="00BF7541" w:rsidP="00BF754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56FB">
        <w:rPr>
          <w:rFonts w:ascii="Times New Roman" w:hAnsi="Times New Roman" w:cs="Times New Roman"/>
          <w:sz w:val="28"/>
          <w:szCs w:val="28"/>
        </w:rPr>
        <w:t>адение платежеспособности населения</w:t>
      </w:r>
      <w:r w:rsidRPr="00BF7541">
        <w:rPr>
          <w:rFonts w:ascii="Times New Roman" w:hAnsi="Times New Roman" w:cs="Times New Roman"/>
          <w:sz w:val="28"/>
          <w:szCs w:val="28"/>
        </w:rPr>
        <w:t>;</w:t>
      </w:r>
    </w:p>
    <w:p w:rsidR="000156FB" w:rsidRPr="00BF7541" w:rsidRDefault="00BF7541" w:rsidP="00BF754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156FB">
        <w:rPr>
          <w:rFonts w:ascii="Times New Roman" w:hAnsi="Times New Roman" w:cs="Times New Roman"/>
          <w:sz w:val="28"/>
          <w:szCs w:val="28"/>
        </w:rPr>
        <w:t>начительные темпы инфляции</w:t>
      </w:r>
      <w:r w:rsidRPr="00BF7541">
        <w:rPr>
          <w:rFonts w:ascii="Times New Roman" w:hAnsi="Times New Roman" w:cs="Times New Roman"/>
          <w:sz w:val="28"/>
          <w:szCs w:val="28"/>
        </w:rPr>
        <w:t>;</w:t>
      </w:r>
    </w:p>
    <w:p w:rsidR="000156FB" w:rsidRPr="00BF7541" w:rsidRDefault="00BF7541" w:rsidP="00BF754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156FB">
        <w:rPr>
          <w:rFonts w:ascii="Times New Roman" w:hAnsi="Times New Roman" w:cs="Times New Roman"/>
          <w:sz w:val="28"/>
          <w:szCs w:val="28"/>
        </w:rPr>
        <w:t>величение количества конкурентов</w:t>
      </w:r>
      <w:r w:rsidRPr="00BF7541">
        <w:rPr>
          <w:rFonts w:ascii="Times New Roman" w:hAnsi="Times New Roman" w:cs="Times New Roman"/>
          <w:sz w:val="28"/>
          <w:szCs w:val="28"/>
        </w:rPr>
        <w:t>;</w:t>
      </w:r>
    </w:p>
    <w:p w:rsidR="000156FB" w:rsidRPr="00BF7541" w:rsidRDefault="00BF7541" w:rsidP="00BF754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56FB">
        <w:rPr>
          <w:rFonts w:ascii="Times New Roman" w:hAnsi="Times New Roman" w:cs="Times New Roman"/>
          <w:sz w:val="28"/>
          <w:szCs w:val="28"/>
        </w:rPr>
        <w:t>оломка оборудования</w:t>
      </w:r>
      <w:r w:rsidRPr="00BF7541">
        <w:rPr>
          <w:rFonts w:ascii="Times New Roman" w:hAnsi="Times New Roman" w:cs="Times New Roman"/>
          <w:sz w:val="28"/>
          <w:szCs w:val="28"/>
        </w:rPr>
        <w:t>;</w:t>
      </w:r>
    </w:p>
    <w:p w:rsidR="000156FB" w:rsidRPr="00BF7541" w:rsidRDefault="00BF7541" w:rsidP="00BF754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56FB">
        <w:rPr>
          <w:rFonts w:ascii="Times New Roman" w:hAnsi="Times New Roman" w:cs="Times New Roman"/>
          <w:sz w:val="28"/>
          <w:szCs w:val="28"/>
        </w:rPr>
        <w:t>риродные катаклизмы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6FB" w:rsidRDefault="000156FB" w:rsidP="000156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F7541" w:rsidRPr="00935CD6" w:rsidRDefault="00BF7541" w:rsidP="00BF75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6FB">
        <w:rPr>
          <w:rFonts w:ascii="Times New Roman" w:hAnsi="Times New Roman" w:cs="Times New Roman"/>
          <w:sz w:val="28"/>
          <w:szCs w:val="28"/>
        </w:rPr>
        <w:t>Планир</w:t>
      </w:r>
      <w:r w:rsidR="008223C2">
        <w:rPr>
          <w:rFonts w:ascii="Times New Roman" w:hAnsi="Times New Roman" w:cs="Times New Roman"/>
          <w:sz w:val="28"/>
          <w:szCs w:val="28"/>
        </w:rPr>
        <w:t>у</w:t>
      </w:r>
      <w:r w:rsidR="000156FB">
        <w:rPr>
          <w:rFonts w:ascii="Times New Roman" w:hAnsi="Times New Roman" w:cs="Times New Roman"/>
          <w:sz w:val="28"/>
          <w:szCs w:val="28"/>
        </w:rPr>
        <w:t>ется принять ряд мер по снижению рисков</w:t>
      </w:r>
      <w:r w:rsidR="00935CD6">
        <w:rPr>
          <w:rFonts w:ascii="Times New Roman" w:hAnsi="Times New Roman" w:cs="Times New Roman"/>
          <w:sz w:val="28"/>
          <w:szCs w:val="28"/>
        </w:rPr>
        <w:t>.</w:t>
      </w:r>
    </w:p>
    <w:p w:rsidR="000156FB" w:rsidRDefault="00BF7541" w:rsidP="00BF75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7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56FB">
        <w:rPr>
          <w:rFonts w:ascii="Times New Roman" w:hAnsi="Times New Roman" w:cs="Times New Roman"/>
          <w:sz w:val="28"/>
          <w:szCs w:val="28"/>
        </w:rPr>
        <w:t>Такой вид риска</w:t>
      </w:r>
      <w:r w:rsidR="008473AF">
        <w:rPr>
          <w:rFonts w:ascii="Times New Roman" w:hAnsi="Times New Roman" w:cs="Times New Roman"/>
          <w:sz w:val="28"/>
          <w:szCs w:val="28"/>
        </w:rPr>
        <w:t>,</w:t>
      </w:r>
      <w:r w:rsidR="000156FB">
        <w:rPr>
          <w:rFonts w:ascii="Times New Roman" w:hAnsi="Times New Roman" w:cs="Times New Roman"/>
          <w:sz w:val="28"/>
          <w:szCs w:val="28"/>
        </w:rPr>
        <w:t xml:space="preserve"> как падение платежеспособного спроса</w:t>
      </w:r>
      <w:r w:rsidR="008473AF">
        <w:rPr>
          <w:rFonts w:ascii="Times New Roman" w:hAnsi="Times New Roman" w:cs="Times New Roman"/>
          <w:sz w:val="28"/>
          <w:szCs w:val="28"/>
        </w:rPr>
        <w:t>,</w:t>
      </w:r>
      <w:r w:rsidR="000156FB">
        <w:rPr>
          <w:rFonts w:ascii="Times New Roman" w:hAnsi="Times New Roman" w:cs="Times New Roman"/>
          <w:sz w:val="28"/>
          <w:szCs w:val="28"/>
        </w:rPr>
        <w:t xml:space="preserve"> ведет к потере клиентов, </w:t>
      </w:r>
      <w:proofErr w:type="gramStart"/>
      <w:r w:rsidR="000156F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156FB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56FB">
        <w:rPr>
          <w:rFonts w:ascii="Times New Roman" w:hAnsi="Times New Roman" w:cs="Times New Roman"/>
          <w:sz w:val="28"/>
          <w:szCs w:val="28"/>
        </w:rPr>
        <w:t xml:space="preserve"> к снижению выручки. В случае</w:t>
      </w:r>
      <w:proofErr w:type="gramStart"/>
      <w:r w:rsidR="000156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56FB">
        <w:rPr>
          <w:rFonts w:ascii="Times New Roman" w:hAnsi="Times New Roman" w:cs="Times New Roman"/>
          <w:sz w:val="28"/>
          <w:szCs w:val="28"/>
        </w:rPr>
        <w:t xml:space="preserve"> если такой вид риска будет иметь место в данной ситуации, то необходимо будет пересмотреть некоторые услуги, изменить и снизить их цену.</w:t>
      </w:r>
    </w:p>
    <w:p w:rsidR="000156FB" w:rsidRDefault="00BF7541" w:rsidP="00BF75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744">
        <w:rPr>
          <w:rFonts w:ascii="Times New Roman" w:hAnsi="Times New Roman" w:cs="Times New Roman"/>
          <w:sz w:val="28"/>
          <w:szCs w:val="28"/>
        </w:rPr>
        <w:t xml:space="preserve">  </w:t>
      </w:r>
      <w:r w:rsidR="00DE2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56FB">
        <w:rPr>
          <w:rFonts w:ascii="Times New Roman" w:hAnsi="Times New Roman" w:cs="Times New Roman"/>
          <w:sz w:val="28"/>
          <w:szCs w:val="28"/>
        </w:rPr>
        <w:t>В случае значительных темпов инфляции положение обувной мастерской сильно не изменится, так как при предоставлении данной услуги не предусматривается значительных накоплений.</w:t>
      </w:r>
    </w:p>
    <w:p w:rsidR="003F6212" w:rsidRDefault="00DE2891" w:rsidP="003F621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6212">
        <w:rPr>
          <w:rFonts w:ascii="Times New Roman" w:hAnsi="Times New Roman" w:cs="Times New Roman"/>
          <w:sz w:val="28"/>
          <w:szCs w:val="28"/>
        </w:rPr>
        <w:t>Использование качественного оборудования, а также правильная эксплуатация позволит исключить производственные  риски.</w:t>
      </w:r>
    </w:p>
    <w:p w:rsidR="000156FB" w:rsidRDefault="003F6212" w:rsidP="00BF75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7541">
        <w:rPr>
          <w:rFonts w:ascii="Times New Roman" w:hAnsi="Times New Roman" w:cs="Times New Roman"/>
          <w:sz w:val="28"/>
          <w:szCs w:val="28"/>
        </w:rPr>
        <w:t>Одной из мер по снижению рисков будет р</w:t>
      </w:r>
      <w:r w:rsidR="000156FB">
        <w:rPr>
          <w:rFonts w:ascii="Times New Roman" w:hAnsi="Times New Roman" w:cs="Times New Roman"/>
          <w:sz w:val="28"/>
          <w:szCs w:val="28"/>
        </w:rPr>
        <w:t>азработка новых стратегий и введение новых мероприятий по привлечению клиентов</w:t>
      </w:r>
      <w:r w:rsidR="004C124F">
        <w:rPr>
          <w:rFonts w:ascii="Times New Roman" w:hAnsi="Times New Roman" w:cs="Times New Roman"/>
          <w:sz w:val="28"/>
          <w:szCs w:val="28"/>
        </w:rPr>
        <w:t>.</w:t>
      </w:r>
    </w:p>
    <w:p w:rsidR="00DE2891" w:rsidRDefault="00DE2891" w:rsidP="00BF75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156FB" w:rsidRDefault="00DE2891" w:rsidP="00BF75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891" w:rsidRDefault="00DE2891" w:rsidP="00BF75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56FB" w:rsidRDefault="000156FB" w:rsidP="000156F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1287A" w:rsidRDefault="00F1287A" w:rsidP="000156F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1287A" w:rsidRDefault="00F1287A" w:rsidP="000156F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1287A" w:rsidRDefault="00F1287A" w:rsidP="000156F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1287A" w:rsidRDefault="00F1287A" w:rsidP="000156F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1287A" w:rsidRDefault="00F1287A" w:rsidP="000156F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1287A" w:rsidRDefault="00F1287A" w:rsidP="000156F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971D7" w:rsidRPr="009A0736" w:rsidRDefault="003971D7" w:rsidP="009A0736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71D7" w:rsidRPr="009A0736" w:rsidSect="00A8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51B"/>
    <w:multiLevelType w:val="hybridMultilevel"/>
    <w:tmpl w:val="44F4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04A2"/>
    <w:multiLevelType w:val="hybridMultilevel"/>
    <w:tmpl w:val="6D0A93F6"/>
    <w:lvl w:ilvl="0" w:tplc="97A63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84148"/>
    <w:multiLevelType w:val="hybridMultilevel"/>
    <w:tmpl w:val="6D0A93F6"/>
    <w:lvl w:ilvl="0" w:tplc="97A63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7433A"/>
    <w:multiLevelType w:val="multilevel"/>
    <w:tmpl w:val="A76C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95223"/>
    <w:multiLevelType w:val="multilevel"/>
    <w:tmpl w:val="790C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B1313"/>
    <w:multiLevelType w:val="hybridMultilevel"/>
    <w:tmpl w:val="EBFE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D3839"/>
    <w:multiLevelType w:val="hybridMultilevel"/>
    <w:tmpl w:val="FDC4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E4128"/>
    <w:multiLevelType w:val="multilevel"/>
    <w:tmpl w:val="BDA2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1F6E"/>
    <w:multiLevelType w:val="hybridMultilevel"/>
    <w:tmpl w:val="6D0A93F6"/>
    <w:lvl w:ilvl="0" w:tplc="97A63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0A447C"/>
    <w:multiLevelType w:val="hybridMultilevel"/>
    <w:tmpl w:val="6D0A93F6"/>
    <w:lvl w:ilvl="0" w:tplc="97A63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913672"/>
    <w:multiLevelType w:val="hybridMultilevel"/>
    <w:tmpl w:val="6D0A93F6"/>
    <w:lvl w:ilvl="0" w:tplc="97A63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E318D3"/>
    <w:multiLevelType w:val="multilevel"/>
    <w:tmpl w:val="13DE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9523B7"/>
    <w:multiLevelType w:val="hybridMultilevel"/>
    <w:tmpl w:val="6D0A93F6"/>
    <w:lvl w:ilvl="0" w:tplc="97A63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062C"/>
    <w:rsid w:val="000156FB"/>
    <w:rsid w:val="00043F8B"/>
    <w:rsid w:val="000C37D7"/>
    <w:rsid w:val="0011215B"/>
    <w:rsid w:val="00140967"/>
    <w:rsid w:val="00150744"/>
    <w:rsid w:val="001B128D"/>
    <w:rsid w:val="001B17A2"/>
    <w:rsid w:val="001F3CF2"/>
    <w:rsid w:val="002649BD"/>
    <w:rsid w:val="002A574C"/>
    <w:rsid w:val="002D53E3"/>
    <w:rsid w:val="003676E1"/>
    <w:rsid w:val="00390193"/>
    <w:rsid w:val="003971D7"/>
    <w:rsid w:val="00397413"/>
    <w:rsid w:val="003F6212"/>
    <w:rsid w:val="00473AB3"/>
    <w:rsid w:val="004B43B2"/>
    <w:rsid w:val="004C124F"/>
    <w:rsid w:val="00555634"/>
    <w:rsid w:val="00570ED2"/>
    <w:rsid w:val="00572634"/>
    <w:rsid w:val="005C5A8C"/>
    <w:rsid w:val="005F1175"/>
    <w:rsid w:val="00632B5C"/>
    <w:rsid w:val="00670C43"/>
    <w:rsid w:val="006D2983"/>
    <w:rsid w:val="0072468B"/>
    <w:rsid w:val="007319C4"/>
    <w:rsid w:val="00744967"/>
    <w:rsid w:val="00780017"/>
    <w:rsid w:val="007B5042"/>
    <w:rsid w:val="007E3644"/>
    <w:rsid w:val="008223C2"/>
    <w:rsid w:val="008473AF"/>
    <w:rsid w:val="008A5CCE"/>
    <w:rsid w:val="008D454D"/>
    <w:rsid w:val="00912D6E"/>
    <w:rsid w:val="009238E3"/>
    <w:rsid w:val="00935CD6"/>
    <w:rsid w:val="009A0736"/>
    <w:rsid w:val="009A5208"/>
    <w:rsid w:val="00A329BE"/>
    <w:rsid w:val="00A47DD9"/>
    <w:rsid w:val="00A84C03"/>
    <w:rsid w:val="00AA6968"/>
    <w:rsid w:val="00AB240F"/>
    <w:rsid w:val="00AD0052"/>
    <w:rsid w:val="00AD7547"/>
    <w:rsid w:val="00AE5744"/>
    <w:rsid w:val="00B12D8A"/>
    <w:rsid w:val="00B1515F"/>
    <w:rsid w:val="00B23741"/>
    <w:rsid w:val="00BC32E6"/>
    <w:rsid w:val="00BF7541"/>
    <w:rsid w:val="00BF76D8"/>
    <w:rsid w:val="00C539B2"/>
    <w:rsid w:val="00C54F1F"/>
    <w:rsid w:val="00CC4929"/>
    <w:rsid w:val="00CF39DF"/>
    <w:rsid w:val="00D637A0"/>
    <w:rsid w:val="00D7262F"/>
    <w:rsid w:val="00D80B15"/>
    <w:rsid w:val="00DE2891"/>
    <w:rsid w:val="00E06AE6"/>
    <w:rsid w:val="00E311D6"/>
    <w:rsid w:val="00E7062C"/>
    <w:rsid w:val="00EB5763"/>
    <w:rsid w:val="00EF4C65"/>
    <w:rsid w:val="00F1287A"/>
    <w:rsid w:val="00F30263"/>
    <w:rsid w:val="00F462F5"/>
    <w:rsid w:val="00F7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D8"/>
    <w:pPr>
      <w:ind w:left="720"/>
      <w:contextualSpacing/>
    </w:pPr>
  </w:style>
  <w:style w:type="character" w:customStyle="1" w:styleId="reputation">
    <w:name w:val="reputation"/>
    <w:basedOn w:val="a0"/>
    <w:rsid w:val="007B5042"/>
  </w:style>
  <w:style w:type="paragraph" w:styleId="a4">
    <w:name w:val="Normal (Web)"/>
    <w:basedOn w:val="a"/>
    <w:uiPriority w:val="99"/>
    <w:semiHidden/>
    <w:unhideWhenUsed/>
    <w:rsid w:val="0072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468B"/>
    <w:rPr>
      <w:color w:val="0000FF"/>
      <w:u w:val="single"/>
    </w:rPr>
  </w:style>
  <w:style w:type="character" w:styleId="a6">
    <w:name w:val="Strong"/>
    <w:basedOn w:val="a0"/>
    <w:uiPriority w:val="22"/>
    <w:qFormat/>
    <w:rsid w:val="003971D7"/>
    <w:rPr>
      <w:b/>
      <w:bCs/>
    </w:rPr>
  </w:style>
  <w:style w:type="table" w:styleId="a7">
    <w:name w:val="Table Grid"/>
    <w:basedOn w:val="a1"/>
    <w:uiPriority w:val="59"/>
    <w:rsid w:val="00C5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093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CFD1-98F6-4E14-B376-763F0CE3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Zharikova</dc:creator>
  <cp:lastModifiedBy>Zharikova</cp:lastModifiedBy>
  <cp:revision>27</cp:revision>
  <cp:lastPrinted>2018-01-24T02:36:00Z</cp:lastPrinted>
  <dcterms:created xsi:type="dcterms:W3CDTF">2018-01-24T01:48:00Z</dcterms:created>
  <dcterms:modified xsi:type="dcterms:W3CDTF">2018-01-24T05:13:00Z</dcterms:modified>
</cp:coreProperties>
</file>