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90" w:rsidRPr="002962A9" w:rsidRDefault="00AE7A90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AE7A90" w:rsidRPr="00FF4DDE" w:rsidRDefault="00AE7A90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AE7A90" w:rsidRPr="00FF4DDE" w:rsidRDefault="00AE7A9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AE7A90" w:rsidRDefault="00AE7A90" w:rsidP="00AD6C33">
      <w:pPr>
        <w:pStyle w:val="ConsPlusNonformat"/>
        <w:jc w:val="right"/>
      </w:pPr>
      <w:r>
        <w:t xml:space="preserve">                          </w:t>
      </w:r>
    </w:p>
    <w:p w:rsidR="00AE7A90" w:rsidRDefault="00AE7A90" w:rsidP="00AD6C33">
      <w:pPr>
        <w:pStyle w:val="ConsPlusNonformat"/>
        <w:jc w:val="right"/>
      </w:pPr>
      <w:r>
        <w:t xml:space="preserve">  от _________________ N _________________</w:t>
      </w:r>
    </w:p>
    <w:p w:rsidR="00AE7A90" w:rsidRPr="002962A9" w:rsidRDefault="00AE7A9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AE7A90" w:rsidRPr="00AD6C33" w:rsidRDefault="00AE7A9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AE7A90" w:rsidTr="00D270E8">
        <w:tc>
          <w:tcPr>
            <w:tcW w:w="9790" w:type="dxa"/>
            <w:gridSpan w:val="5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AE7A90" w:rsidTr="00245C11">
        <w:tc>
          <w:tcPr>
            <w:tcW w:w="677" w:type="dxa"/>
          </w:tcPr>
          <w:p w:rsidR="00AE7A90" w:rsidRDefault="00AE7A90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AE7A90" w:rsidRDefault="00AE7A90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AE7A90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AE7A90" w:rsidRPr="00585CF2" w:rsidRDefault="00AE7A90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843566">
              <w:rPr>
                <w:rFonts w:ascii="Times New Roman" w:hAnsi="Times New Roman" w:cs="Times New Roman"/>
              </w:rPr>
              <w:t>– ВЛ-10 кВ Ф-5 ПС 35/10 «Лермонтовка»</w:t>
            </w:r>
          </w:p>
          <w:p w:rsidR="00AE7A90" w:rsidRPr="00585CF2" w:rsidRDefault="00AE7A90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AE7A90" w:rsidRDefault="00AE7A90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</w:t>
            </w:r>
          </w:p>
        </w:tc>
        <w:tc>
          <w:tcPr>
            <w:tcW w:w="114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5,51</w:t>
            </w:r>
          </w:p>
        </w:tc>
        <w:tc>
          <w:tcPr>
            <w:tcW w:w="1317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Pr="009F13D9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28:25:000000:1742</w:t>
            </w:r>
          </w:p>
        </w:tc>
        <w:tc>
          <w:tcPr>
            <w:tcW w:w="114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20,55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28:25:011307</w:t>
            </w:r>
          </w:p>
        </w:tc>
        <w:tc>
          <w:tcPr>
            <w:tcW w:w="114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2,18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28:25:011301</w:t>
            </w:r>
          </w:p>
        </w:tc>
        <w:tc>
          <w:tcPr>
            <w:tcW w:w="114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0,96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28:25:011307:13</w:t>
            </w:r>
          </w:p>
        </w:tc>
        <w:tc>
          <w:tcPr>
            <w:tcW w:w="114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4,56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28:25:011307:505</w:t>
            </w:r>
          </w:p>
        </w:tc>
        <w:tc>
          <w:tcPr>
            <w:tcW w:w="114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4,56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28:25:011311:17</w:t>
            </w:r>
          </w:p>
        </w:tc>
        <w:tc>
          <w:tcPr>
            <w:tcW w:w="1143" w:type="dxa"/>
            <w:vAlign w:val="center"/>
          </w:tcPr>
          <w:p w:rsidR="00AE7A90" w:rsidRDefault="00AE7A9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1,63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Pr="009F13D9" w:rsidRDefault="00AE7A90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28:25:011311:15</w:t>
            </w:r>
          </w:p>
        </w:tc>
        <w:tc>
          <w:tcPr>
            <w:tcW w:w="1143" w:type="dxa"/>
            <w:vAlign w:val="center"/>
          </w:tcPr>
          <w:p w:rsidR="00AE7A90" w:rsidRDefault="00AE7A90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1,63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Pr="009F13D9" w:rsidRDefault="00AE7A90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28:25:011431</w:t>
            </w:r>
          </w:p>
        </w:tc>
        <w:tc>
          <w:tcPr>
            <w:tcW w:w="1143" w:type="dxa"/>
            <w:vAlign w:val="center"/>
          </w:tcPr>
          <w:p w:rsidR="00AE7A90" w:rsidRDefault="00AE7A90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6,71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E7A9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E7A90" w:rsidRPr="009F13D9" w:rsidRDefault="00AE7A90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28:25:000000:78</w:t>
            </w:r>
          </w:p>
        </w:tc>
        <w:tc>
          <w:tcPr>
            <w:tcW w:w="1143" w:type="dxa"/>
            <w:vAlign w:val="center"/>
          </w:tcPr>
          <w:p w:rsidR="00AE7A90" w:rsidRDefault="00AE7A90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1317" w:type="dxa"/>
            <w:vAlign w:val="center"/>
          </w:tcPr>
          <w:p w:rsidR="00AE7A90" w:rsidRDefault="00AE7A90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bookmarkEnd w:id="0"/>
      <w:tr w:rsidR="00AE7A90" w:rsidTr="00245C11">
        <w:trPr>
          <w:trHeight w:val="273"/>
        </w:trPr>
        <w:tc>
          <w:tcPr>
            <w:tcW w:w="0" w:type="auto"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E7A90" w:rsidRPr="00585CF2" w:rsidRDefault="00AE7A9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AE7A90" w:rsidRDefault="00AE7A9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AE7A90" w:rsidRPr="00843566" w:rsidRDefault="00843566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566">
              <w:rPr>
                <w:rFonts w:ascii="Times New Roman" w:hAnsi="Times New Roman"/>
                <w:b/>
                <w:sz w:val="20"/>
                <w:szCs w:val="20"/>
              </w:rPr>
              <w:t>48,93</w:t>
            </w:r>
          </w:p>
        </w:tc>
        <w:tc>
          <w:tcPr>
            <w:tcW w:w="1317" w:type="dxa"/>
            <w:vAlign w:val="center"/>
          </w:tcPr>
          <w:p w:rsidR="00AE7A90" w:rsidRPr="00843566" w:rsidRDefault="00843566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356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</w:tbl>
    <w:p w:rsidR="00AE7A90" w:rsidRDefault="00AE7A90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AE7A90" w:rsidRDefault="00AE7A90" w:rsidP="00BC1BD3">
      <w:pPr>
        <w:pStyle w:val="10"/>
        <w:jc w:val="both"/>
        <w:rPr>
          <w:sz w:val="20"/>
        </w:rPr>
        <w:sectPr w:rsidR="00AE7A90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639"/>
        <w:gridCol w:w="1897"/>
        <w:gridCol w:w="1897"/>
        <w:gridCol w:w="4200"/>
        <w:gridCol w:w="285"/>
      </w:tblGrid>
      <w:tr w:rsidR="00AE7A90" w:rsidRPr="00FE13D4" w:rsidTr="007F6E28">
        <w:trPr>
          <w:gridBefore w:val="1"/>
          <w:gridAfter w:val="1"/>
          <w:wBefore w:w="432" w:type="dxa"/>
          <w:wAfter w:w="285" w:type="dxa"/>
          <w:trHeight w:val="54"/>
        </w:trPr>
        <w:tc>
          <w:tcPr>
            <w:tcW w:w="9633" w:type="dxa"/>
            <w:gridSpan w:val="4"/>
            <w:vAlign w:val="center"/>
          </w:tcPr>
          <w:p w:rsidR="00AE7A90" w:rsidRPr="00FE13D4" w:rsidRDefault="00AE7A90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AE7A90" w:rsidRPr="00FE13D4" w:rsidTr="007F6E28">
        <w:trPr>
          <w:gridBefore w:val="1"/>
          <w:gridAfter w:val="1"/>
          <w:wBefore w:w="432" w:type="dxa"/>
          <w:wAfter w:w="285" w:type="dxa"/>
          <w:trHeight w:val="54"/>
        </w:trPr>
        <w:tc>
          <w:tcPr>
            <w:tcW w:w="9633" w:type="dxa"/>
            <w:gridSpan w:val="4"/>
            <w:vAlign w:val="center"/>
          </w:tcPr>
          <w:p w:rsidR="00AE7A90" w:rsidRPr="00FE13D4" w:rsidRDefault="00AE7A90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434164.32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3310432.99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434162.24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3310435.55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434161.93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3310435.30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434164.00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3310432.74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434164.32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3310432.99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433679.42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3306089.34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433681.56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3306093.62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433681.20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3306093.80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433679.06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3306089.52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433679.42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3306089.34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434196.60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3310407.72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434196.60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3310408.13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434196.20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3310408.13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434196.20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3310407.72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434196.60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3310407.72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433707.89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3306143.97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433707.89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3306144.37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433707.49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3306144.37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433707.49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3306143.97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433707.89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3306143.97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434229.67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3310380.08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434227.56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3310384.59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434227.20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3310384.42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434229.15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3310380.26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434225.36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3310378.31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434225.54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3310377.95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434229.67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3310380.08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433737.47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3306195.89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433737.47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3306196.29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433737.07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3306196.29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433737.07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3306195.89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433737.47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3306195.89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434246.87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3310332.28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434246.87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3310332.68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434246.47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3310332.68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434246.47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3310332.28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434246.87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3310332.28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433774.15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3306261.19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433774.15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3306261.59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433773.75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3306261.59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433773.75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3306261.19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433774.15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3306261.19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434269.46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3310269.55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434269.46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3310269.95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434269.06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3310269.95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434269.06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3310269.55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434269.46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3310269.55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433808.43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3306321.98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433808.43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3306322.38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433808.04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3306322.38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433808.04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3306321.98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433808.43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3306321.98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434290.14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3310210.07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434290.14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3310210.47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434289.75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3310210.47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434289.75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3310210.07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434290.14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3310210.07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433828.84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3306362.21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433828.84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3306362.61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433828.45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3306362.61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433828.45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3306362.21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433828.84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3306362.21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434307.11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3310162.60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434307.11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3310163.00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434306.71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3310163.00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434306.71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3310162.60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434307.11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3310162.60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433849.26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3306389.95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433849.26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3306390.35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433848.86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3306390.35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433848.86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3306389.95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433849.26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3306389.95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434300.15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3310158.13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434299.92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3310158.46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434295.19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3310155.10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434295.42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3310154.77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н59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434300.15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3310158.13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433880.58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3306446.56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н64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433880.58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3306446.96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433880.18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3306446.96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433880.18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3306446.56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433880.58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3306446.56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434274.72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3310139.49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434274.72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3310139.89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434274.33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3310139.89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434274.33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3310139.49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434274.72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3310139.49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433917.26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3306511.06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433917.26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3306511.46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433916.86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3306511.46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433916.86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3306511.06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433917.26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3306511.06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Зона1(19)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434249.21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3310121.21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434248.98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3310121.54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434243.61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3310117.74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434243.84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3310117.41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434249.21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3310121.21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433951.80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3306572.26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433951.80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3306572.66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433951.40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3306572.66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433951.40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3306572.26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н79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433951.80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3306572.26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Зона1(21)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434331.12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3310110.34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434330.99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3310110.72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434325.77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3310109.01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434325.89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3310108.62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434331.12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3310110.34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433985.55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3306630.90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433985.55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3306631.30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433985.15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3306631.30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433985.15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3306630.90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433985.55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3306630.90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434343.30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3310067.97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434343.30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3310068.37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434342.91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3310068.37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434342.91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3310067.97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434343.30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3310067.97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434018.96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3306689.64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434018.96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3306690.04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434018.57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3306690.04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434018.57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3306689.64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434018.96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3306689.64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434363.66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3310016.67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434363.66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3310017.07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н101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434363.27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3310017.07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434363.27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3310016.67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434363.66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3310016.67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434054.72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3306753.23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434054.72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3306753.63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434054.32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3306753.63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434054.32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3306753.23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434054.72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3306753.23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434386.51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3309961.02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434386.51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3309961.42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434386.11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3309961.42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434386.11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3309961.02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434386.51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3309961.02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434091.28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3306818.09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434091.28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3306818.49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434090.88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3306818.49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434090.88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3306818.09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434091.28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3306818.09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Зона1(29)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434405.50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3309914.52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434405.50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3309914.92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434405.10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3309914.92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434405.10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3309914.52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434405.50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3309914.52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н119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434129.02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3306885.08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434129.02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3306885.48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434128.62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3306885.48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434128.62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3306885.08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434129.02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3306885.08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434429.42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3309861.38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434429.42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3309861.78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434429.03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3309861.78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434429.03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3309861.38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434429.42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3309861.38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434165.17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3306950.06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434165.17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3306950.46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434164.77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3306950.46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434164.77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3306950.06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434165.17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3306950.06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434449.23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3309808.89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434449.23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3309809.29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434448.83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3309809.29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434448.83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3309808.89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434449.23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3309808.89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434202.61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3307017.09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434202.61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3307017.49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434202.21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3307017.49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434202.21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3307017.09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н135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434202.61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3307017.09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434471.72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3309759.08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434471.72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3309759.48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434471.32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3309759.48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434471.32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3309759.08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434471.72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3309759.08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434236.74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3307080.64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434236.82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3307081.04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434236.42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3307081.11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434236.35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3307080.71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434236.74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3307080.64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434491.92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3309703.88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434491.92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3309704.28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434491.53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3309704.28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434491.53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3309703.88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434491.92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3309703.88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Зона1(38)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434271.23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3307140.25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434272.07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3307144.68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434271.68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3307144.76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434270.92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3307140.72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434268.65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3307141.13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434268.58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3307140.73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434271.23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3307140.25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Зона1(39)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434513.63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3309650.75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434513.63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3309651.14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434513.23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3309651.14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434513.23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3309650.75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434513.63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3309650.75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3307229.27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3307229.67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3307229.67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3307229.27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3307229.27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434534.94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3309598.71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434534.94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3309599.11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434534.54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3309599.11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434534.54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3309598.71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434534.94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3309598.71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434311.54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3307311.22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434311.54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3307311.62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434311.15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3307311.62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434311.15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3307311.22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н169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434311.54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3307311.22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434521.85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3309597.26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434521.76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3309597.64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434516.97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3309596.46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н176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434517.07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3309596.07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434521.85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3309597.26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434329.31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3307389.38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434329.31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3307389.78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434328.91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3307389.78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434328.91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3307389.38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434329.31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3307389.38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434478.29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3309590.73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434478.29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3309591.13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3309591.13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3309590.73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434478.29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3309590.73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434345.14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3307459.57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434345.14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3307459.97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434344.74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3307459.97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434344.74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3307459.57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434345.14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3307459.57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434427.28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3309582.68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434427.28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3309583.08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434426.88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3309583.08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434426.88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3309582.68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434427.28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3309582.68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434366.21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3307552.26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н194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434366.21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3307552.66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434365.81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3307552.66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434365.81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3307552.26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434366.21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3307552.26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Зона1(49)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434365.98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3309574.10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434365.98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3309574.50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434365.58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3309574.50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434365.58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3309574.10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н197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434365.98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3309574.10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434382.42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3307623.23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434382.42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3307623.63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434382.03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3307623.63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434382.03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3307623.23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434382.42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3307623.23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434322.45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3309568.02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434322.38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3309568.42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434317.96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3309567.57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434318.04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3309567.18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434322.45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3309568.02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434399.95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3307700.30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434399.95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3307700.70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434399.56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3307700.70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434399.56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3307700.30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н209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434399.95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3307700.30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Зона1(53)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434557.84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3309543.65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434557.84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3309544.05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434557.44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3309544.05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434557.44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3309543.65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434557.84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3309543.65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434415.74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3307767.81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434415.74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3307768.21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434415.35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3307768.21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434415.35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3307767.81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434415.74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3307767.81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434579.96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3309490.00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434579.96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3309490.40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434579.56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3309490.40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434579.56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3309490.00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434579.96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3309490.00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434431.43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3307838.25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434431.43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3307838.65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434431.03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3307838.65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434431.03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3307838.25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434431.43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3307838.25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434598.61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3309445.84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434598.61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3309446.24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н231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434594.95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3309446.31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434594.94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3309445.91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434598.61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3309445.84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434448.31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3307915.21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434448.41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3307915.59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434444.18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3307916.75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434444.07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3307916.37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434448.31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3307915.21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Зона1(59)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434557.00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3309376.70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434556.99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3309377.10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434551.44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3309376.99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434550.39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3309373.70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434550.77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3309373.58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434551.74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3309376.59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434557.00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3309376.70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434409.93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3307918.10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434410.02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3307918.49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434409.64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3307918.59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434409.54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3307918.20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434409.93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3307918.10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434581.30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3309334.54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434581.30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3309334.94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434580.90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3309334.94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434580.90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3309334.54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н247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434581.30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3309334.54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434348.35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3307923.10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434348.35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3307923.50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434347.95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3307923.50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434347.95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3307923.10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434348.35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3307923.10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3309292.56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3309292.96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3309292.96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3309292.56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3309292.56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3307928.09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3307928.49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434289.06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3307928.85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434289.02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3307928.45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н259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434292.71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3307928.09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434649.84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3309240.28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434649.84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3309240.68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434649.44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3309240.68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434649.44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3309240.28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434649.84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3309240.28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434465.48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3307986.90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н268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434465.48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3307987.31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434465.09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3307987.31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434465.09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3307986.90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н267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434465.48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3307986.90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434681.04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3309198.29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434681.04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3309198.69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434680.64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3309198.69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434680.64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3309198.29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434681.04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3309198.29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434481.78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3308058.01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434481.78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3308058.41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434481.39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3308058.41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434481.39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3308058.01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434481.78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3308058.01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Зона1(69)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434725.34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3309131.12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434725.57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3309135.65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434721.51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3309135.94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434721.49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3309135.54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434725.15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3309135.27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434724.94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3309131.14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н279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434725.34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3309131.12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3308126.33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3308126.73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434497.49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3308126.73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н288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434497.49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3308126.33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434497.89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3308126.33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434709.16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3309059.35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434709.16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3309059.75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434708.77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3309059.75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434708.77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3309059.35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434709.16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3309059.35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434514.42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3308200.23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434514.42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3308200.63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434514.03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3308200.63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434514.03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3308200.23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434514.42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3308200.23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434694.78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3308996.49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434694.78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3308996.89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434694.38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3308996.89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434694.38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3308996.49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н297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434694.78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3308996.49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Зона1(74)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434530.31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3308272.23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434530.31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3308272.63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434529.92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3308272.63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434529.92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3308272.23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434530.31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3308272.23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Зона1(75)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н305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434679.91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3308929.42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434679.91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3308929.82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434679.51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3308929.82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434679.51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3308929.42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434679.91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3308929.42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Зона1(76)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434545.74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3308340.86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434545.74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3308341.26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434545.34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3308341.26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434545.34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3308340.86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н309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434545.74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3308340.86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Зона1(77)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434662.35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3308850.88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434662.35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3308851.28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434661.95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3308851.28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434661.95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3308850.88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434662.35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3308850.88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Зона1(78)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434562.50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3308414.65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434562.50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3308415.05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434562.10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3308415.05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434562.10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3308414.65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н317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434562.50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3308414.65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Зона1(79)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434647.31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3308780.80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434647.31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3308781.20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434646.91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3308781.20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434646.91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3308780.80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 xml:space="preserve">Метод спутниковых геодезических </w:t>
            </w:r>
            <w:r>
              <w:lastRenderedPageBreak/>
              <w:t>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lastRenderedPageBreak/>
              <w:t>н321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434647.31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3308780.80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Зона1(80)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434578.74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3308485.83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434578.74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3308486.23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434578.34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3308486.23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434578.34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3308485.83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434578.74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3308485.83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Зона1(81)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434629.28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3308704.57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434629.28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3308704.97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434628.89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3308704.97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434628.89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3308704.57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н329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434629.28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3308704.57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Зона1(82)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434596.33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3308560.36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н334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434596.33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3308560.76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н335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434595.93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3308560.76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434595.93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3308560.36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434596.33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3308560.36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Зона1(83)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3308632.29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3308632.69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434612.08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3308632.69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н340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434612.08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3308632.29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  <w:tr w:rsidR="007F6E28" w:rsidTr="007F6E2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54"/>
        </w:trPr>
        <w:tc>
          <w:tcPr>
            <w:tcW w:w="207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н337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jc w:val="center"/>
              <w:rPr>
                <w:sz w:val="24"/>
                <w:szCs w:val="24"/>
              </w:rPr>
            </w:pPr>
            <w:r>
              <w:t>434612.48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E28" w:rsidRDefault="007F6E28">
            <w:pPr>
              <w:pStyle w:val="ae"/>
              <w:spacing w:after="0"/>
              <w:jc w:val="center"/>
            </w:pPr>
            <w:r>
              <w:t>3308632.29</w:t>
            </w:r>
          </w:p>
        </w:tc>
        <w:tc>
          <w:tcPr>
            <w:tcW w:w="4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F6E28" w:rsidRDefault="007F6E28">
            <w:pPr>
              <w:pStyle w:val="ae"/>
              <w:spacing w:after="0"/>
              <w:rPr>
                <w:lang w:val="en-US"/>
              </w:rPr>
            </w:pPr>
            <w:r>
              <w:t>Метод спутниковых геодезических измерений (определений). 2.50</w:t>
            </w:r>
          </w:p>
        </w:tc>
      </w:tr>
    </w:tbl>
    <w:p w:rsidR="00AE7A90" w:rsidRPr="009F13D9" w:rsidRDefault="00AE7A90" w:rsidP="0041355F">
      <w:pPr>
        <w:rPr>
          <w:rFonts w:ascii="Times New Roman" w:hAnsi="Times New Roman"/>
        </w:rPr>
      </w:pPr>
    </w:p>
    <w:sectPr w:rsidR="00AE7A90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3C4" w:rsidRDefault="007973C4" w:rsidP="009F13D9">
      <w:pPr>
        <w:spacing w:after="0" w:line="240" w:lineRule="auto"/>
      </w:pPr>
      <w:r>
        <w:separator/>
      </w:r>
    </w:p>
  </w:endnote>
  <w:endnote w:type="continuationSeparator" w:id="0">
    <w:p w:rsidR="007973C4" w:rsidRDefault="007973C4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3C4" w:rsidRDefault="007973C4" w:rsidP="009F13D9">
      <w:pPr>
        <w:spacing w:after="0" w:line="240" w:lineRule="auto"/>
      </w:pPr>
      <w:r>
        <w:separator/>
      </w:r>
    </w:p>
  </w:footnote>
  <w:footnote w:type="continuationSeparator" w:id="0">
    <w:p w:rsidR="007973C4" w:rsidRDefault="007973C4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4248"/>
    <w:rsid w:val="001E1734"/>
    <w:rsid w:val="001F3FA7"/>
    <w:rsid w:val="002051EC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1355F"/>
    <w:rsid w:val="00421DB6"/>
    <w:rsid w:val="00427E83"/>
    <w:rsid w:val="00431866"/>
    <w:rsid w:val="004442F1"/>
    <w:rsid w:val="004458B2"/>
    <w:rsid w:val="004604AA"/>
    <w:rsid w:val="00473243"/>
    <w:rsid w:val="004738A6"/>
    <w:rsid w:val="004A5CBD"/>
    <w:rsid w:val="004A623D"/>
    <w:rsid w:val="005041A4"/>
    <w:rsid w:val="00510C31"/>
    <w:rsid w:val="00511291"/>
    <w:rsid w:val="00511A0A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4EE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3C4"/>
    <w:rsid w:val="00797D95"/>
    <w:rsid w:val="007B4AEF"/>
    <w:rsid w:val="007C1634"/>
    <w:rsid w:val="007C791C"/>
    <w:rsid w:val="007D410D"/>
    <w:rsid w:val="007D5D13"/>
    <w:rsid w:val="007F6E28"/>
    <w:rsid w:val="00831623"/>
    <w:rsid w:val="00832A91"/>
    <w:rsid w:val="00843566"/>
    <w:rsid w:val="00862E9F"/>
    <w:rsid w:val="00865D09"/>
    <w:rsid w:val="008933D5"/>
    <w:rsid w:val="00896D2F"/>
    <w:rsid w:val="008A3851"/>
    <w:rsid w:val="008A4CED"/>
    <w:rsid w:val="008C0428"/>
    <w:rsid w:val="008C2CE4"/>
    <w:rsid w:val="008D0EC3"/>
    <w:rsid w:val="008E1BC2"/>
    <w:rsid w:val="008F0FA8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5B45"/>
    <w:rsid w:val="00A97598"/>
    <w:rsid w:val="00AA63D7"/>
    <w:rsid w:val="00AA6F94"/>
    <w:rsid w:val="00AB21FC"/>
    <w:rsid w:val="00AB406E"/>
    <w:rsid w:val="00AC13C3"/>
    <w:rsid w:val="00AD1CD1"/>
    <w:rsid w:val="00AD6C33"/>
    <w:rsid w:val="00AE7A90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E5C8B"/>
    <w:rsid w:val="00BE64AB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104C1"/>
    <w:rsid w:val="00D10AAE"/>
    <w:rsid w:val="00D208B3"/>
    <w:rsid w:val="00D270E8"/>
    <w:rsid w:val="00D367F8"/>
    <w:rsid w:val="00D4444D"/>
    <w:rsid w:val="00D454A7"/>
    <w:rsid w:val="00D45C7F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B0149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43CD3"/>
    <w:rsid w:val="00F540EC"/>
    <w:rsid w:val="00F6505A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F9F8F"/>
  <w15:docId w15:val="{5B0B76A8-B9D4-41CF-ACB8-E2417F53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41355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135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41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88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19</Pages>
  <Words>6078</Words>
  <Characters>34646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83</cp:revision>
  <dcterms:created xsi:type="dcterms:W3CDTF">2018-10-19T00:13:00Z</dcterms:created>
  <dcterms:modified xsi:type="dcterms:W3CDTF">2020-01-16T01:28:00Z</dcterms:modified>
</cp:coreProperties>
</file>