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D55600">
        <w:rPr>
          <w:b/>
        </w:rPr>
        <w:t xml:space="preserve">Сообщение </w:t>
      </w:r>
      <w:r w:rsidR="00660E29" w:rsidRPr="00D55600">
        <w:rPr>
          <w:b/>
        </w:rPr>
        <w:t xml:space="preserve">о </w:t>
      </w:r>
      <w:proofErr w:type="gramStart"/>
      <w:r w:rsidRPr="00D55600">
        <w:rPr>
          <w:b/>
        </w:rPr>
        <w:t>возможном</w:t>
      </w:r>
      <w:proofErr w:type="gramEnd"/>
      <w:r w:rsidRPr="00D55600">
        <w:rPr>
          <w:b/>
        </w:rPr>
        <w:t xml:space="preserve">  </w:t>
      </w:r>
    </w:p>
    <w:p w:rsidR="00066EC9" w:rsidRPr="00D55600" w:rsidRDefault="00066EC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  <w:proofErr w:type="gramStart"/>
      <w:r w:rsidRPr="00D55600">
        <w:rPr>
          <w:b/>
        </w:rPr>
        <w:t>установлении</w:t>
      </w:r>
      <w:proofErr w:type="gramEnd"/>
      <w:r w:rsidRPr="00D55600">
        <w:rPr>
          <w:b/>
        </w:rPr>
        <w:t xml:space="preserve">  публичного сервитута</w:t>
      </w:r>
    </w:p>
    <w:p w:rsidR="00660E29" w:rsidRPr="00D55600" w:rsidRDefault="00660E29" w:rsidP="00066EC9">
      <w:pPr>
        <w:autoSpaceDE w:val="0"/>
        <w:autoSpaceDN w:val="0"/>
        <w:adjustRightInd w:val="0"/>
        <w:ind w:firstLine="709"/>
        <w:jc w:val="center"/>
        <w:rPr>
          <w:b/>
        </w:rPr>
      </w:pPr>
    </w:p>
    <w:p w:rsidR="00E26BDE" w:rsidRPr="00D55600" w:rsidRDefault="00066EC9" w:rsidP="005931DA">
      <w:pPr>
        <w:pStyle w:val="a5"/>
        <w:spacing w:after="0"/>
        <w:ind w:left="284" w:firstLine="708"/>
        <w:jc w:val="both"/>
      </w:pPr>
      <w:r w:rsidRPr="00D55600">
        <w:t>Администраци</w:t>
      </w:r>
      <w:r w:rsidR="006A7FB8" w:rsidRPr="00D55600">
        <w:t>ей</w:t>
      </w:r>
      <w:r w:rsidRPr="00D55600">
        <w:t xml:space="preserve"> Тамбовского района</w:t>
      </w:r>
      <w:r w:rsidR="006A7FB8" w:rsidRPr="00D55600">
        <w:t xml:space="preserve"> Амурской области </w:t>
      </w:r>
      <w:r w:rsidRPr="00D55600">
        <w:t xml:space="preserve"> </w:t>
      </w:r>
      <w:r w:rsidR="006A7FB8" w:rsidRPr="00D55600">
        <w:t>рассматривается</w:t>
      </w:r>
      <w:r w:rsidRPr="00D55600">
        <w:t xml:space="preserve"> ходатайство АО «Дальневосточная распределительная сетевая компания» филиал «Амурские электрические сети» об установлении публичного сервитута</w:t>
      </w:r>
      <w:r w:rsidR="006A7FB8" w:rsidRPr="00D55600">
        <w:t xml:space="preserve"> </w:t>
      </w:r>
      <w:r w:rsidRPr="00D55600">
        <w:t>для использования земельных участков и земель</w:t>
      </w:r>
      <w:r w:rsidR="00E26BDE" w:rsidRPr="00D55600">
        <w:t>.</w:t>
      </w:r>
    </w:p>
    <w:p w:rsidR="00E26BDE" w:rsidRPr="00D55600" w:rsidRDefault="00E26BDE" w:rsidP="005931DA">
      <w:pPr>
        <w:pStyle w:val="a5"/>
        <w:ind w:left="284" w:firstLine="720"/>
        <w:jc w:val="both"/>
      </w:pPr>
      <w:r w:rsidRPr="00D55600">
        <w:t xml:space="preserve">В целях размещения объектов электросетевого хозяйства  - ВЛ-10 </w:t>
      </w:r>
      <w:proofErr w:type="spellStart"/>
      <w:r w:rsidRPr="00D55600">
        <w:t>кВ</w:t>
      </w:r>
      <w:proofErr w:type="spellEnd"/>
      <w:r w:rsidRPr="00D55600">
        <w:t xml:space="preserve"> Ф-</w:t>
      </w:r>
      <w:r w:rsidR="00E31119">
        <w:t>7</w:t>
      </w:r>
      <w:r w:rsidRPr="00D55600">
        <w:t xml:space="preserve"> ПС </w:t>
      </w:r>
      <w:r w:rsidR="00641110" w:rsidRPr="00D55600">
        <w:t>35/10</w:t>
      </w:r>
      <w:r w:rsidRPr="00D55600">
        <w:t xml:space="preserve"> «</w:t>
      </w:r>
      <w:r w:rsidR="00641110" w:rsidRPr="00D55600">
        <w:t>Николаевка</w:t>
      </w:r>
      <w:r w:rsidRPr="00D55600">
        <w:t xml:space="preserve">», принадлежащей АО «ДРСК» на основании договора купли-продажи ценных бумаг от 16.11.2006, </w:t>
      </w:r>
      <w:r w:rsidR="00641110" w:rsidRPr="00D55600">
        <w:t xml:space="preserve">заявитель просит </w:t>
      </w:r>
      <w:r w:rsidRPr="00D55600">
        <w:t>установить:</w:t>
      </w:r>
    </w:p>
    <w:p w:rsidR="00B55DC3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E31119">
        <w:t xml:space="preserve">66,36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B55DC3" w:rsidRPr="00D55600">
        <w:t>15</w:t>
      </w:r>
      <w:r w:rsidR="00E31119">
        <w:t>10:11</w:t>
      </w:r>
      <w:r w:rsidRPr="00D55600">
        <w:t xml:space="preserve">, площадью </w:t>
      </w:r>
      <w:r w:rsidR="00E31119">
        <w:t>4080000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>, расположенный по адресу: Амурская область, Тамбовский район, Н</w:t>
      </w:r>
      <w:r w:rsidR="00B55DC3" w:rsidRPr="00D55600">
        <w:t>иколаев</w:t>
      </w:r>
      <w:r w:rsidR="00E31119">
        <w:t xml:space="preserve">ский </w:t>
      </w:r>
      <w:proofErr w:type="gramStart"/>
      <w:r w:rsidR="00E31119">
        <w:t>с</w:t>
      </w:r>
      <w:proofErr w:type="gramEnd"/>
      <w:r w:rsidR="00E31119">
        <w:t>/</w:t>
      </w:r>
      <w:proofErr w:type="gramStart"/>
      <w:r w:rsidR="00E31119">
        <w:t>с</w:t>
      </w:r>
      <w:proofErr w:type="gramEnd"/>
      <w:r w:rsidRPr="00D55600">
        <w:t xml:space="preserve"> категория земель: земли </w:t>
      </w:r>
      <w:r w:rsidR="00E31119">
        <w:t>сельскохозяйственного назначения</w:t>
      </w:r>
      <w:r w:rsidR="00B55DC3" w:rsidRPr="00D55600">
        <w:t>;</w:t>
      </w:r>
    </w:p>
    <w:p w:rsidR="00FF6F3C" w:rsidRPr="00D55600" w:rsidRDefault="00E26BDE" w:rsidP="00E31119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E31119">
        <w:t xml:space="preserve">32,62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земельного участка с кадастровым номером 28:25:01</w:t>
      </w:r>
      <w:r w:rsidR="00B55DC3" w:rsidRPr="00D55600">
        <w:t>1</w:t>
      </w:r>
      <w:r w:rsidR="00E31119">
        <w:t>431:22</w:t>
      </w:r>
      <w:r w:rsidRPr="00D55600">
        <w:t xml:space="preserve">, площадью </w:t>
      </w:r>
      <w:r w:rsidR="00E31119">
        <w:t>10380000</w:t>
      </w:r>
      <w:r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, расположенный по адресу: Амурская область, Тамбовский район, </w:t>
      </w:r>
      <w:r w:rsidR="00E31119">
        <w:t>в районе между сел Раздольное-</w:t>
      </w:r>
      <w:proofErr w:type="spellStart"/>
      <w:r w:rsidR="00E31119">
        <w:t>Никоаевка</w:t>
      </w:r>
      <w:proofErr w:type="spellEnd"/>
      <w:r w:rsidR="00E31119">
        <w:t>-</w:t>
      </w:r>
      <w:proofErr w:type="spellStart"/>
      <w:r w:rsidR="00E31119">
        <w:t>Куропатин</w:t>
      </w:r>
      <w:proofErr w:type="gramStart"/>
      <w:r w:rsidR="00E31119">
        <w:t>о</w:t>
      </w:r>
      <w:proofErr w:type="spellEnd"/>
      <w:r w:rsidR="00E31119">
        <w:t>-</w:t>
      </w:r>
      <w:proofErr w:type="gramEnd"/>
      <w:r w:rsidR="00E31119">
        <w:t xml:space="preserve"> </w:t>
      </w:r>
      <w:proofErr w:type="spellStart"/>
      <w:r w:rsidR="00E31119">
        <w:t>Муравьевка-Резуновка-Гильчин</w:t>
      </w:r>
      <w:proofErr w:type="spellEnd"/>
      <w:r w:rsidR="00B55DC3" w:rsidRPr="00D55600">
        <w:t>,</w:t>
      </w:r>
      <w:r w:rsidRPr="00D55600">
        <w:t xml:space="preserve"> категория земель: </w:t>
      </w:r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5931DA" w:rsidRPr="00D55600">
        <w:t>2</w:t>
      </w:r>
      <w:r w:rsidR="00E31119">
        <w:t>2,23</w:t>
      </w:r>
      <w:r w:rsidR="00B12E1A" w:rsidRPr="00D55600">
        <w:t xml:space="preserve"> 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 w:rsidR="005931DA" w:rsidRPr="00D55600">
        <w:t>1502</w:t>
      </w:r>
      <w:r w:rsidRPr="00D55600">
        <w:t>, расположенный по адресу: Амурская область, Тамбовский район;</w:t>
      </w:r>
    </w:p>
    <w:p w:rsidR="00E26BDE" w:rsidRPr="00D55600" w:rsidRDefault="00E26BDE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</w:t>
      </w:r>
      <w:r w:rsidR="00E31119">
        <w:t>1,29</w:t>
      </w:r>
      <w:r w:rsidRPr="00D55600">
        <w:t xml:space="preserve">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</w:t>
      </w:r>
      <w:r w:rsidR="005931DA" w:rsidRPr="00D55600">
        <w:t>1504</w:t>
      </w:r>
      <w:r w:rsidRPr="00D55600">
        <w:t>, расположенный по адресу: Амурская область, Тамбовский район</w:t>
      </w:r>
      <w:r w:rsidR="005931DA" w:rsidRPr="00D55600">
        <w:t>;</w:t>
      </w:r>
    </w:p>
    <w:p w:rsidR="005931DA" w:rsidRPr="00D55600" w:rsidRDefault="005931DA" w:rsidP="005931DA">
      <w:pPr>
        <w:pStyle w:val="a5"/>
        <w:ind w:firstLine="720"/>
        <w:jc w:val="both"/>
      </w:pPr>
      <w:r w:rsidRPr="00D55600">
        <w:t xml:space="preserve">- публичный сервитут общей площадью границ 1,0 </w:t>
      </w:r>
      <w:proofErr w:type="spellStart"/>
      <w:r w:rsidRPr="00D55600">
        <w:t>кв</w:t>
      </w:r>
      <w:proofErr w:type="gramStart"/>
      <w:r w:rsidRPr="00D55600">
        <w:t>.м</w:t>
      </w:r>
      <w:proofErr w:type="spellEnd"/>
      <w:proofErr w:type="gramEnd"/>
      <w:r w:rsidRPr="00D55600">
        <w:t xml:space="preserve"> на территории кадастрового квартала 28:25:011</w:t>
      </w:r>
      <w:r w:rsidR="00E31119">
        <w:t>431</w:t>
      </w:r>
      <w:r w:rsidRPr="00D55600">
        <w:t>, расположенный по адресу: Амурская область, Тамбовский район;</w:t>
      </w:r>
    </w:p>
    <w:p w:rsidR="00066EC9" w:rsidRPr="00D55600" w:rsidRDefault="00066EC9" w:rsidP="00066EC9">
      <w:pPr>
        <w:pStyle w:val="a5"/>
        <w:spacing w:after="0"/>
        <w:ind w:left="0" w:firstLine="708"/>
        <w:jc w:val="both"/>
      </w:pPr>
      <w:r w:rsidRPr="00D55600">
        <w:t xml:space="preserve">Общая площадь границ публичного сервитута составляет </w:t>
      </w:r>
      <w:r w:rsidR="00290F18">
        <w:t>198,51</w:t>
      </w:r>
      <w:bookmarkStart w:id="0" w:name="_GoBack"/>
      <w:bookmarkEnd w:id="0"/>
      <w:r w:rsidR="005241E7" w:rsidRPr="00D55600">
        <w:t xml:space="preserve"> </w:t>
      </w:r>
      <w:proofErr w:type="spellStart"/>
      <w:r w:rsidRPr="00D55600">
        <w:t>кв.м</w:t>
      </w:r>
      <w:proofErr w:type="spellEnd"/>
      <w:r w:rsidRPr="00D55600">
        <w:t xml:space="preserve">. Срок действия сервитута 49 лет. </w:t>
      </w:r>
    </w:p>
    <w:p w:rsidR="00027749" w:rsidRPr="00D55600" w:rsidRDefault="00027749" w:rsidP="00027749">
      <w:pPr>
        <w:ind w:firstLine="708"/>
        <w:jc w:val="both"/>
      </w:pPr>
      <w:r w:rsidRPr="00D55600">
        <w:rPr>
          <w:color w:val="000000"/>
        </w:rPr>
        <w:t xml:space="preserve">Для ознакомления с </w:t>
      </w:r>
      <w:r w:rsidRPr="00D55600">
        <w:rPr>
          <w:b/>
          <w:color w:val="000000"/>
        </w:rPr>
        <w:t xml:space="preserve"> </w:t>
      </w:r>
      <w:r w:rsidRPr="00D55600">
        <w:rPr>
          <w:color w:val="000000"/>
        </w:rPr>
        <w:t xml:space="preserve">поступившим  ходатайством об установлении публичного сервитута и </w:t>
      </w:r>
      <w:proofErr w:type="gramStart"/>
      <w:r w:rsidRPr="00D55600">
        <w:rPr>
          <w:color w:val="000000"/>
        </w:rPr>
        <w:t>прилагаемыми</w:t>
      </w:r>
      <w:proofErr w:type="gramEnd"/>
      <w:r w:rsidRPr="00D55600">
        <w:rPr>
          <w:color w:val="000000"/>
        </w:rPr>
        <w:t xml:space="preserve"> к нему описанием местоположения границ  публичного сервитута заинтересованные лица могут обращаться по адресу: Амурская область, </w:t>
      </w:r>
      <w:proofErr w:type="spellStart"/>
      <w:r w:rsidRPr="00D55600">
        <w:rPr>
          <w:color w:val="000000"/>
        </w:rPr>
        <w:t>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>амбовка</w:t>
      </w:r>
      <w:proofErr w:type="spellEnd"/>
      <w:r w:rsidRPr="00D55600">
        <w:rPr>
          <w:color w:val="000000"/>
        </w:rPr>
        <w:t xml:space="preserve">, ул. Ленинская, д. 90, администрация Тамбовского района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>. 11- 13, в рабочие дни с 08-00 до 16-00 час.</w:t>
      </w:r>
    </w:p>
    <w:p w:rsidR="007772AA" w:rsidRPr="00D55600" w:rsidRDefault="00027749" w:rsidP="00066EC9">
      <w:pPr>
        <w:pStyle w:val="a5"/>
        <w:spacing w:after="0"/>
        <w:ind w:left="0" w:firstLine="708"/>
        <w:jc w:val="both"/>
        <w:rPr>
          <w:color w:val="FF0000"/>
        </w:rPr>
      </w:pPr>
      <w:r w:rsidRPr="00D55600">
        <w:t xml:space="preserve">Сообщение о поступившем ходатайстве об установлении публичного сервитута размещены </w:t>
      </w:r>
      <w:r w:rsidR="002E5BE7" w:rsidRPr="00D55600">
        <w:t xml:space="preserve"> на официальном сайте Тамбовского района  </w:t>
      </w:r>
      <w:proofErr w:type="spellStart"/>
      <w:r w:rsidR="002E5BE7" w:rsidRPr="00D55600">
        <w:rPr>
          <w:u w:val="single"/>
        </w:rPr>
        <w:t>тамбр</w:t>
      </w:r>
      <w:proofErr w:type="gramStart"/>
      <w:r w:rsidR="002E5BE7" w:rsidRPr="00D55600">
        <w:rPr>
          <w:u w:val="single"/>
        </w:rPr>
        <w:t>.р</w:t>
      </w:r>
      <w:proofErr w:type="gramEnd"/>
      <w:r w:rsidR="002E5BE7" w:rsidRPr="00D55600">
        <w:rPr>
          <w:u w:val="single"/>
        </w:rPr>
        <w:t>ф</w:t>
      </w:r>
      <w:proofErr w:type="spellEnd"/>
      <w:r w:rsidR="002E5BE7" w:rsidRPr="00D55600">
        <w:t xml:space="preserve"> в разделе «муниципальное имущество», «объявления», на официальном сайте </w:t>
      </w:r>
      <w:r w:rsidR="005241E7" w:rsidRPr="00D55600">
        <w:t>администрации</w:t>
      </w:r>
      <w:r w:rsidR="00BC6526" w:rsidRPr="00D55600">
        <w:t xml:space="preserve"> </w:t>
      </w:r>
      <w:r w:rsidR="005241E7" w:rsidRPr="00D55600">
        <w:t xml:space="preserve"> </w:t>
      </w:r>
      <w:r w:rsidR="00601A92" w:rsidRPr="00D55600">
        <w:t>Николаевского</w:t>
      </w:r>
      <w:r w:rsidR="00BC6526" w:rsidRPr="00D55600">
        <w:t xml:space="preserve"> </w:t>
      </w:r>
      <w:r w:rsidR="005241E7" w:rsidRPr="00D55600">
        <w:t>сельсовета</w:t>
      </w:r>
      <w:r w:rsidR="00BC6526" w:rsidRPr="00D55600">
        <w:rPr>
          <w:color w:val="FF0000"/>
        </w:rPr>
        <w:t xml:space="preserve"> </w:t>
      </w:r>
      <w:r w:rsidR="00601A92" w:rsidRPr="00D55600">
        <w:rPr>
          <w:color w:val="FF0000"/>
        </w:rPr>
        <w:t>http://admnikolaevsky.ru.</w:t>
      </w:r>
    </w:p>
    <w:p w:rsidR="00D90938" w:rsidRPr="00D55600" w:rsidRDefault="00027749" w:rsidP="00066EC9">
      <w:pPr>
        <w:pStyle w:val="a5"/>
        <w:spacing w:after="0"/>
        <w:ind w:left="0" w:firstLine="708"/>
        <w:jc w:val="both"/>
      </w:pPr>
      <w:r w:rsidRPr="00D55600">
        <w:rPr>
          <w:color w:val="000000" w:themeColor="text1"/>
        </w:rPr>
        <w:t>В</w:t>
      </w:r>
      <w:r w:rsidR="002E5BE7" w:rsidRPr="00D55600">
        <w:rPr>
          <w:color w:val="000000"/>
        </w:rPr>
        <w:t xml:space="preserve"> течение тридцати дней со дня опубликования сообщения</w:t>
      </w:r>
      <w:r w:rsidR="00D90938" w:rsidRPr="00D55600">
        <w:t xml:space="preserve"> </w:t>
      </w:r>
      <w:r w:rsidRPr="00D55600">
        <w:t xml:space="preserve">заинтересованные лица могут </w:t>
      </w:r>
      <w:r w:rsidR="00D90938" w:rsidRPr="00D55600">
        <w:t>подать заявления об учете прав на земельный участок</w:t>
      </w:r>
      <w:r w:rsidR="002E5BE7" w:rsidRPr="00D55600">
        <w:t>.</w:t>
      </w:r>
    </w:p>
    <w:p w:rsidR="007B3AE1" w:rsidRPr="00D55600" w:rsidRDefault="007B3AE1" w:rsidP="00066EC9">
      <w:pPr>
        <w:pStyle w:val="a5"/>
        <w:spacing w:after="0"/>
        <w:ind w:left="0" w:firstLine="708"/>
        <w:jc w:val="both"/>
        <w:rPr>
          <w:color w:val="000000"/>
        </w:rPr>
      </w:pPr>
      <w:r w:rsidRPr="00D55600">
        <w:t>Правообладатели земельных участков, в отношении которых испрашивается публичный сервитут</w:t>
      </w:r>
      <w:r w:rsidR="00C11879" w:rsidRPr="00D55600">
        <w:t xml:space="preserve">, если их права не зарегистрированы в </w:t>
      </w:r>
      <w:r w:rsidR="00C11879" w:rsidRPr="00D55600">
        <w:rPr>
          <w:color w:val="000000"/>
        </w:rPr>
        <w:t>Едином государственном реестре недвижимости, в течени</w:t>
      </w:r>
      <w:r w:rsidR="00DC2453" w:rsidRPr="00D55600">
        <w:rPr>
          <w:color w:val="000000"/>
        </w:rPr>
        <w:t>е</w:t>
      </w:r>
      <w:r w:rsidR="00C11879" w:rsidRPr="00D55600">
        <w:rPr>
          <w:color w:val="000000"/>
        </w:rPr>
        <w:t xml:space="preserve"> тридцати дней со дня опубликования сообщения подают заявления об учете их прав (обременений прав) на земельные участки с приложением копий документов, подтверждающих эти права </w:t>
      </w:r>
      <w:proofErr w:type="gramStart"/>
      <w:r w:rsidR="00C11879" w:rsidRPr="00D55600">
        <w:rPr>
          <w:color w:val="000000"/>
        </w:rPr>
        <w:t xml:space="preserve">( </w:t>
      </w:r>
      <w:proofErr w:type="gramEnd"/>
      <w:r w:rsidR="00C11879" w:rsidRPr="00D55600">
        <w:rPr>
          <w:color w:val="000000"/>
        </w:rPr>
        <w:t xml:space="preserve">обременения прав). </w:t>
      </w:r>
      <w:r w:rsidR="002B3D37" w:rsidRPr="00D55600">
        <w:rPr>
          <w:color w:val="000000"/>
        </w:rPr>
        <w:t>В заявлении указывается способ связи с правообладателем земельных участков, в том числе их почтовый адрес и (или) адрес электронной почты.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  <w:rPr>
          <w:color w:val="000000"/>
        </w:rPr>
      </w:pPr>
      <w:r w:rsidRPr="00D55600">
        <w:rPr>
          <w:color w:val="000000"/>
        </w:rPr>
        <w:t>Заявления принимаются по адресу: Амурская область, с</w:t>
      </w:r>
      <w:proofErr w:type="gramStart"/>
      <w:r w:rsidRPr="00D55600">
        <w:rPr>
          <w:color w:val="000000"/>
        </w:rPr>
        <w:t>.Т</w:t>
      </w:r>
      <w:proofErr w:type="gramEnd"/>
      <w:r w:rsidRPr="00D55600">
        <w:rPr>
          <w:color w:val="000000"/>
        </w:rPr>
        <w:t xml:space="preserve">амбовка, ул. Ленинская, д. 90, </w:t>
      </w:r>
      <w:r w:rsidR="004E6CC1" w:rsidRPr="00D55600">
        <w:rPr>
          <w:color w:val="000000"/>
        </w:rPr>
        <w:t xml:space="preserve">администрация Тамбовского района, </w:t>
      </w:r>
      <w:proofErr w:type="spellStart"/>
      <w:r w:rsidRPr="00D55600">
        <w:rPr>
          <w:color w:val="000000"/>
        </w:rPr>
        <w:t>каб</w:t>
      </w:r>
      <w:proofErr w:type="spellEnd"/>
      <w:r w:rsidRPr="00D55600">
        <w:rPr>
          <w:color w:val="000000"/>
        </w:rPr>
        <w:t xml:space="preserve">. </w:t>
      </w:r>
      <w:r w:rsidR="004E6CC1" w:rsidRPr="00D55600">
        <w:rPr>
          <w:color w:val="000000"/>
        </w:rPr>
        <w:t>11-</w:t>
      </w:r>
      <w:r w:rsidRPr="00D55600">
        <w:rPr>
          <w:color w:val="000000"/>
        </w:rPr>
        <w:t>13, в рабочие дни с 08-00 до 16-00</w:t>
      </w:r>
      <w:r w:rsidR="00027749" w:rsidRPr="00D55600">
        <w:rPr>
          <w:color w:val="000000"/>
        </w:rPr>
        <w:t xml:space="preserve"> час</w:t>
      </w:r>
      <w:r w:rsidRPr="00D55600">
        <w:rPr>
          <w:color w:val="000000"/>
        </w:rPr>
        <w:t>.</w:t>
      </w:r>
    </w:p>
    <w:p w:rsidR="00066EC9" w:rsidRPr="00D55600" w:rsidRDefault="00066EC9" w:rsidP="00066EC9">
      <w:pPr>
        <w:shd w:val="clear" w:color="auto" w:fill="FFFFFF"/>
        <w:spacing w:line="270" w:lineRule="atLeast"/>
        <w:ind w:firstLine="709"/>
        <w:jc w:val="both"/>
      </w:pPr>
      <w:r w:rsidRPr="00D55600">
        <w:rPr>
          <w:color w:val="000000"/>
        </w:rPr>
        <w:lastRenderedPageBreak/>
        <w:t xml:space="preserve">Способ подачи заявлений – заявления подаются или направляются в </w:t>
      </w:r>
      <w:r w:rsidRPr="00D55600">
        <w:t xml:space="preserve"> Администрацию Тамбовского района Амурской области</w:t>
      </w:r>
      <w:r w:rsidRPr="00D55600">
        <w:rPr>
          <w:color w:val="000000"/>
        </w:rPr>
        <w:t xml:space="preserve"> гражданином или юридическим лицом по их выбору лично или посредством почтовой связи на бумажном носителе либо в форме электронных документов (скрепленных электронно-цифровой подписью) с использованием информационно-телеко</w:t>
      </w:r>
      <w:r w:rsidR="00806963" w:rsidRPr="00D55600">
        <w:rPr>
          <w:color w:val="000000"/>
        </w:rPr>
        <w:t xml:space="preserve">ммуникационной сети «Интернет» </w:t>
      </w:r>
      <w:r w:rsidRPr="00D55600">
        <w:rPr>
          <w:color w:val="000000"/>
        </w:rPr>
        <w:t>по электронному адресу:</w:t>
      </w:r>
      <w:r w:rsidR="00806963" w:rsidRPr="00D55600">
        <w:t xml:space="preserve"> </w:t>
      </w:r>
      <w:proofErr w:type="spellStart"/>
      <w:r w:rsidR="00806963" w:rsidRPr="00D55600">
        <w:t>тамбр.рф</w:t>
      </w:r>
      <w:proofErr w:type="spellEnd"/>
      <w:r w:rsidRPr="00D55600">
        <w:t>.</w:t>
      </w:r>
    </w:p>
    <w:p w:rsidR="00066EC9" w:rsidRPr="00D55600" w:rsidRDefault="00066EC9" w:rsidP="00066EC9">
      <w:pPr>
        <w:jc w:val="both"/>
        <w:rPr>
          <w:rFonts w:ascii="Calibri" w:hAnsi="Calibri"/>
        </w:rPr>
      </w:pPr>
    </w:p>
    <w:p w:rsidR="00066EC9" w:rsidRDefault="00066EC9" w:rsidP="00066EC9">
      <w:pPr>
        <w:jc w:val="both"/>
        <w:rPr>
          <w:rFonts w:asciiTheme="minorHAnsi" w:hAnsiTheme="minorHAns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066EC9" w:rsidRDefault="00066EC9" w:rsidP="00066EC9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</w:p>
    <w:p w:rsidR="001717D8" w:rsidRDefault="001717D8"/>
    <w:sectPr w:rsidR="001717D8" w:rsidSect="00FD0E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45425"/>
    <w:rsid w:val="0000533B"/>
    <w:rsid w:val="00013065"/>
    <w:rsid w:val="00027749"/>
    <w:rsid w:val="00066EC9"/>
    <w:rsid w:val="0008013D"/>
    <w:rsid w:val="000F690C"/>
    <w:rsid w:val="000F6E3F"/>
    <w:rsid w:val="00154CE2"/>
    <w:rsid w:val="001717D8"/>
    <w:rsid w:val="0019477E"/>
    <w:rsid w:val="001B525B"/>
    <w:rsid w:val="001E2ED1"/>
    <w:rsid w:val="0025177B"/>
    <w:rsid w:val="002519A3"/>
    <w:rsid w:val="00290F18"/>
    <w:rsid w:val="002B3D37"/>
    <w:rsid w:val="002B42A0"/>
    <w:rsid w:val="002E5BE7"/>
    <w:rsid w:val="003042BA"/>
    <w:rsid w:val="00326F87"/>
    <w:rsid w:val="00455D79"/>
    <w:rsid w:val="0048154D"/>
    <w:rsid w:val="004E6CC1"/>
    <w:rsid w:val="004F4605"/>
    <w:rsid w:val="005241E7"/>
    <w:rsid w:val="005379EC"/>
    <w:rsid w:val="00567D11"/>
    <w:rsid w:val="0057498B"/>
    <w:rsid w:val="005931DA"/>
    <w:rsid w:val="005976E4"/>
    <w:rsid w:val="005B4D31"/>
    <w:rsid w:val="005F15ED"/>
    <w:rsid w:val="00601A92"/>
    <w:rsid w:val="00601B8C"/>
    <w:rsid w:val="00641110"/>
    <w:rsid w:val="00653694"/>
    <w:rsid w:val="00660E29"/>
    <w:rsid w:val="006A7FB8"/>
    <w:rsid w:val="006C46E3"/>
    <w:rsid w:val="00706900"/>
    <w:rsid w:val="007123FD"/>
    <w:rsid w:val="00736B55"/>
    <w:rsid w:val="007520A7"/>
    <w:rsid w:val="0077373C"/>
    <w:rsid w:val="007772AA"/>
    <w:rsid w:val="00782BA0"/>
    <w:rsid w:val="007B3AE1"/>
    <w:rsid w:val="007C0C89"/>
    <w:rsid w:val="007E79C0"/>
    <w:rsid w:val="007F294A"/>
    <w:rsid w:val="00806963"/>
    <w:rsid w:val="00810897"/>
    <w:rsid w:val="008307F6"/>
    <w:rsid w:val="008C7C6C"/>
    <w:rsid w:val="00911522"/>
    <w:rsid w:val="0097709B"/>
    <w:rsid w:val="009C17A5"/>
    <w:rsid w:val="009D1881"/>
    <w:rsid w:val="009D3BAC"/>
    <w:rsid w:val="00A26996"/>
    <w:rsid w:val="00A349B5"/>
    <w:rsid w:val="00A363CE"/>
    <w:rsid w:val="00A3649E"/>
    <w:rsid w:val="00A36E23"/>
    <w:rsid w:val="00A421E7"/>
    <w:rsid w:val="00A52EEB"/>
    <w:rsid w:val="00AA4E1D"/>
    <w:rsid w:val="00AB075E"/>
    <w:rsid w:val="00AB4D40"/>
    <w:rsid w:val="00B12E1A"/>
    <w:rsid w:val="00B31E58"/>
    <w:rsid w:val="00B33EFD"/>
    <w:rsid w:val="00B55DC3"/>
    <w:rsid w:val="00B94F43"/>
    <w:rsid w:val="00BC61EE"/>
    <w:rsid w:val="00BC6526"/>
    <w:rsid w:val="00BD2D0C"/>
    <w:rsid w:val="00C11879"/>
    <w:rsid w:val="00C42916"/>
    <w:rsid w:val="00C45425"/>
    <w:rsid w:val="00C54E51"/>
    <w:rsid w:val="00C82CCB"/>
    <w:rsid w:val="00C871CB"/>
    <w:rsid w:val="00C95E8F"/>
    <w:rsid w:val="00CC196E"/>
    <w:rsid w:val="00D0216F"/>
    <w:rsid w:val="00D55600"/>
    <w:rsid w:val="00D90938"/>
    <w:rsid w:val="00DA3661"/>
    <w:rsid w:val="00DA39DB"/>
    <w:rsid w:val="00DC2453"/>
    <w:rsid w:val="00DD6004"/>
    <w:rsid w:val="00DE10AD"/>
    <w:rsid w:val="00DE2337"/>
    <w:rsid w:val="00DF19EE"/>
    <w:rsid w:val="00E26BDE"/>
    <w:rsid w:val="00E31119"/>
    <w:rsid w:val="00E76A9D"/>
    <w:rsid w:val="00E8163E"/>
    <w:rsid w:val="00E901CD"/>
    <w:rsid w:val="00E93790"/>
    <w:rsid w:val="00EA755C"/>
    <w:rsid w:val="00EC7AE2"/>
    <w:rsid w:val="00EF350C"/>
    <w:rsid w:val="00EF6FB8"/>
    <w:rsid w:val="00F26EBC"/>
    <w:rsid w:val="00FC6B69"/>
    <w:rsid w:val="00FD0E75"/>
    <w:rsid w:val="00FF6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B525B"/>
    <w:rPr>
      <w:color w:val="0000FF" w:themeColor="hyperlink"/>
      <w:u w:val="single"/>
    </w:rPr>
  </w:style>
  <w:style w:type="paragraph" w:styleId="a9">
    <w:name w:val="Balloon Text"/>
    <w:basedOn w:val="a"/>
    <w:link w:val="aa"/>
    <w:rsid w:val="007F294A"/>
    <w:pPr>
      <w:suppressAutoHyphens/>
      <w:spacing w:line="100" w:lineRule="atLeast"/>
    </w:pPr>
    <w:rPr>
      <w:rFonts w:ascii="Tahoma" w:hAnsi="Tahoma" w:cs="Tahoma"/>
      <w:sz w:val="16"/>
      <w:szCs w:val="16"/>
      <w:lang w:eastAsia="ar-SA"/>
    </w:rPr>
  </w:style>
  <w:style w:type="character" w:customStyle="1" w:styleId="aa">
    <w:name w:val="Текст выноски Знак"/>
    <w:basedOn w:val="a0"/>
    <w:link w:val="a9"/>
    <w:rsid w:val="007F294A"/>
    <w:rPr>
      <w:rFonts w:ascii="Tahoma" w:hAnsi="Tahoma" w:cs="Tahoma"/>
      <w:sz w:val="16"/>
      <w:szCs w:val="16"/>
      <w:lang w:eastAsia="ar-SA"/>
    </w:rPr>
  </w:style>
  <w:style w:type="paragraph" w:styleId="ab">
    <w:name w:val="header"/>
    <w:basedOn w:val="a"/>
    <w:link w:val="ac"/>
    <w:rsid w:val="007F294A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rsid w:val="007F294A"/>
    <w:rPr>
      <w:rFonts w:ascii="Calibri" w:eastAsia="Calibri" w:hAnsi="Calibri"/>
      <w:sz w:val="22"/>
      <w:szCs w:val="22"/>
    </w:rPr>
  </w:style>
  <w:style w:type="paragraph" w:customStyle="1" w:styleId="11">
    <w:name w:val="Без интервала1"/>
    <w:rsid w:val="007F294A"/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C9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B4D31"/>
    <w:pPr>
      <w:keepNext/>
      <w:jc w:val="both"/>
      <w:outlineLvl w:val="0"/>
    </w:pPr>
    <w:rPr>
      <w:b/>
      <w:szCs w:val="20"/>
    </w:rPr>
  </w:style>
  <w:style w:type="paragraph" w:styleId="2">
    <w:name w:val="heading 2"/>
    <w:basedOn w:val="a"/>
    <w:next w:val="a"/>
    <w:link w:val="20"/>
    <w:qFormat/>
    <w:rsid w:val="005B4D31"/>
    <w:pPr>
      <w:keepNext/>
      <w:jc w:val="center"/>
      <w:outlineLvl w:val="1"/>
    </w:pPr>
    <w:rPr>
      <w:b/>
      <w:szCs w:val="20"/>
    </w:rPr>
  </w:style>
  <w:style w:type="paragraph" w:styleId="3">
    <w:name w:val="heading 3"/>
    <w:basedOn w:val="a"/>
    <w:next w:val="a"/>
    <w:link w:val="30"/>
    <w:qFormat/>
    <w:rsid w:val="005B4D31"/>
    <w:pPr>
      <w:keepNext/>
      <w:jc w:val="center"/>
      <w:outlineLvl w:val="2"/>
    </w:pPr>
    <w:rPr>
      <w:b/>
      <w:sz w:val="22"/>
      <w:szCs w:val="20"/>
    </w:rPr>
  </w:style>
  <w:style w:type="paragraph" w:styleId="4">
    <w:name w:val="heading 4"/>
    <w:basedOn w:val="a"/>
    <w:next w:val="a"/>
    <w:link w:val="40"/>
    <w:qFormat/>
    <w:rsid w:val="005B4D31"/>
    <w:pPr>
      <w:keepNext/>
      <w:outlineLvl w:val="3"/>
    </w:pPr>
    <w:rPr>
      <w:szCs w:val="20"/>
    </w:rPr>
  </w:style>
  <w:style w:type="paragraph" w:styleId="5">
    <w:name w:val="heading 5"/>
    <w:basedOn w:val="a"/>
    <w:next w:val="a"/>
    <w:link w:val="50"/>
    <w:qFormat/>
    <w:rsid w:val="005B4D3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B4D31"/>
    <w:rPr>
      <w:b/>
      <w:sz w:val="24"/>
      <w:lang w:eastAsia="ru-RU"/>
    </w:rPr>
  </w:style>
  <w:style w:type="character" w:customStyle="1" w:styleId="20">
    <w:name w:val="Заголовок 2 Знак"/>
    <w:basedOn w:val="a0"/>
    <w:link w:val="2"/>
    <w:rsid w:val="005B4D31"/>
    <w:rPr>
      <w:b/>
      <w:sz w:val="24"/>
      <w:lang w:eastAsia="ru-RU"/>
    </w:rPr>
  </w:style>
  <w:style w:type="character" w:customStyle="1" w:styleId="30">
    <w:name w:val="Заголовок 3 Знак"/>
    <w:basedOn w:val="a0"/>
    <w:link w:val="3"/>
    <w:rsid w:val="005B4D31"/>
    <w:rPr>
      <w:b/>
      <w:sz w:val="22"/>
      <w:lang w:eastAsia="ru-RU"/>
    </w:rPr>
  </w:style>
  <w:style w:type="character" w:customStyle="1" w:styleId="40">
    <w:name w:val="Заголовок 4 Знак"/>
    <w:basedOn w:val="a0"/>
    <w:link w:val="4"/>
    <w:rsid w:val="005B4D31"/>
    <w:rPr>
      <w:sz w:val="24"/>
      <w:lang w:eastAsia="ru-RU"/>
    </w:rPr>
  </w:style>
  <w:style w:type="character" w:customStyle="1" w:styleId="50">
    <w:name w:val="Заголовок 5 Знак"/>
    <w:basedOn w:val="a0"/>
    <w:link w:val="5"/>
    <w:rsid w:val="005B4D31"/>
    <w:rPr>
      <w:b/>
      <w:bCs/>
      <w:i/>
      <w:iCs/>
      <w:sz w:val="26"/>
      <w:szCs w:val="26"/>
      <w:lang w:eastAsia="ru-RU"/>
    </w:rPr>
  </w:style>
  <w:style w:type="paragraph" w:styleId="a3">
    <w:name w:val="Title"/>
    <w:basedOn w:val="a"/>
    <w:link w:val="a4"/>
    <w:qFormat/>
    <w:rsid w:val="005B4D3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5B4D31"/>
    <w:rPr>
      <w:sz w:val="28"/>
      <w:lang w:eastAsia="ru-RU"/>
    </w:rPr>
  </w:style>
  <w:style w:type="paragraph" w:styleId="a5">
    <w:name w:val="Body Text Indent"/>
    <w:basedOn w:val="a"/>
    <w:link w:val="a6"/>
    <w:unhideWhenUsed/>
    <w:rsid w:val="00066EC9"/>
    <w:pPr>
      <w:spacing w:after="120"/>
      <w:ind w:left="283"/>
    </w:pPr>
    <w:rPr>
      <w:rFonts w:eastAsia="Calibri"/>
    </w:rPr>
  </w:style>
  <w:style w:type="character" w:customStyle="1" w:styleId="a6">
    <w:name w:val="Основной текст с отступом Знак"/>
    <w:basedOn w:val="a0"/>
    <w:link w:val="a5"/>
    <w:rsid w:val="00066EC9"/>
    <w:rPr>
      <w:rFonts w:eastAsia="Calibri"/>
      <w:sz w:val="24"/>
      <w:szCs w:val="24"/>
      <w:lang w:eastAsia="ru-RU"/>
    </w:rPr>
  </w:style>
  <w:style w:type="table" w:styleId="a7">
    <w:name w:val="Table Grid"/>
    <w:basedOn w:val="a1"/>
    <w:rsid w:val="00066EC9"/>
    <w:rPr>
      <w:rFonts w:ascii="Calibri" w:eastAsia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1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C69796-EEA2-41CE-9A31-A27397733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671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87</cp:revision>
  <dcterms:created xsi:type="dcterms:W3CDTF">2019-09-19T06:00:00Z</dcterms:created>
  <dcterms:modified xsi:type="dcterms:W3CDTF">2020-01-31T01:52:00Z</dcterms:modified>
</cp:coreProperties>
</file>