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7CED" w:rsidP="00F67CED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13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3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7CED" w:rsidP="00F67CE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 и признании претендентов участниками аукциона</w:t>
      </w:r>
      <w:r w:rsidR="00812967">
        <w:rPr>
          <w:rFonts w:ascii="Times New Roman" w:hAnsi="Times New Roman"/>
          <w:sz w:val="26"/>
          <w:szCs w:val="24"/>
        </w:rPr>
        <w:t xml:space="preserve"> (открытого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F67CED" w:rsidRPr="00F67CED" w:rsidRDefault="00F67CED" w:rsidP="00F67C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67CED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28:25:010224:54, площадью – 28 кв.м., местоположение: Амурская область, Тамбовский район,  </w:t>
      </w:r>
      <w:proofErr w:type="gramStart"/>
      <w:r w:rsidRPr="00F67CED">
        <w:rPr>
          <w:rFonts w:ascii="Times New Roman" w:hAnsi="Times New Roman"/>
          <w:sz w:val="26"/>
          <w:szCs w:val="28"/>
        </w:rPr>
        <w:t>с</w:t>
      </w:r>
      <w:proofErr w:type="gramEnd"/>
      <w:r w:rsidRPr="00F67CED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F67CED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F67CED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3 года;</w:t>
      </w:r>
    </w:p>
    <w:p w:rsidR="00F67CED" w:rsidRPr="00F67CED" w:rsidRDefault="00F67CED" w:rsidP="00F67C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67CED">
        <w:rPr>
          <w:rFonts w:ascii="Times New Roman" w:hAnsi="Times New Roman"/>
          <w:sz w:val="26"/>
          <w:szCs w:val="28"/>
        </w:rPr>
        <w:lastRenderedPageBreak/>
        <w:t xml:space="preserve">Лот № 2 - земельный участок с кадастровым  номером  28:25:010707:253, площадью – 68 кв.м., местоположение: Амурская область, Тамбовский район,  с. </w:t>
      </w:r>
      <w:proofErr w:type="spellStart"/>
      <w:r w:rsidRPr="00F67CED">
        <w:rPr>
          <w:rFonts w:ascii="Times New Roman" w:hAnsi="Times New Roman"/>
          <w:sz w:val="26"/>
          <w:szCs w:val="28"/>
        </w:rPr>
        <w:t>Козьмодемьяновка</w:t>
      </w:r>
      <w:proofErr w:type="spellEnd"/>
      <w:r w:rsidRPr="00F67CED">
        <w:rPr>
          <w:rFonts w:ascii="Times New Roman" w:hAnsi="Times New Roman"/>
          <w:sz w:val="26"/>
          <w:szCs w:val="28"/>
        </w:rPr>
        <w:t xml:space="preserve">, с видом разрешенного использования – отдельно стоящие гаражи (до 3 </w:t>
      </w:r>
      <w:proofErr w:type="spellStart"/>
      <w:r w:rsidRPr="00F67CED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F67CED">
        <w:rPr>
          <w:rFonts w:ascii="Times New Roman" w:hAnsi="Times New Roman"/>
          <w:sz w:val="26"/>
          <w:szCs w:val="28"/>
        </w:rPr>
        <w:t>), срок аренды 10 лет;</w:t>
      </w:r>
    </w:p>
    <w:p w:rsidR="00F67CED" w:rsidRPr="00F67CED" w:rsidRDefault="00F67CED" w:rsidP="00F67CE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67CED">
        <w:rPr>
          <w:rFonts w:ascii="Times New Roman" w:hAnsi="Times New Roman"/>
          <w:sz w:val="26"/>
          <w:szCs w:val="28"/>
        </w:rPr>
        <w:t xml:space="preserve">Лот № 3 - земельный участок с кадастровым  номером  28:25:010414:159, площадью – 30 кв.м., местоположение: </w:t>
      </w:r>
      <w:proofErr w:type="gramStart"/>
      <w:r w:rsidRPr="00F67CED">
        <w:rPr>
          <w:rFonts w:ascii="Times New Roman" w:hAnsi="Times New Roman"/>
          <w:sz w:val="26"/>
          <w:szCs w:val="28"/>
        </w:rPr>
        <w:t>Амурская область, Тамбовский район,  с/с Садовский, с. Садовое, с видом разрешенного использования – объекты гаражного назначения, срок аренды 15 лет.</w:t>
      </w:r>
      <w:proofErr w:type="gramEnd"/>
    </w:p>
    <w:p w:rsidR="00277D49" w:rsidRPr="00277D49" w:rsidRDefault="00277D49" w:rsidP="00F67CE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F67CED">
        <w:rPr>
          <w:rFonts w:ascii="Times New Roman" w:hAnsi="Times New Roman"/>
          <w:sz w:val="26"/>
          <w:szCs w:val="24"/>
        </w:rPr>
        <w:t>13 февраля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F67CED">
        <w:rPr>
          <w:rFonts w:ascii="Times New Roman" w:hAnsi="Times New Roman"/>
          <w:sz w:val="26"/>
          <w:szCs w:val="24"/>
        </w:rPr>
        <w:t>11 марта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F67CED">
        <w:rPr>
          <w:rFonts w:ascii="Times New Roman" w:hAnsi="Times New Roman"/>
          <w:sz w:val="26"/>
          <w:szCs w:val="24"/>
        </w:rPr>
        <w:t>13 марта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F67CED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F67CED">
        <w:rPr>
          <w:rFonts w:ascii="Times New Roman" w:hAnsi="Times New Roman"/>
          <w:sz w:val="26"/>
          <w:szCs w:val="24"/>
        </w:rPr>
        <w:t>12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F67CED">
        <w:rPr>
          <w:rFonts w:ascii="Times New Roman" w:hAnsi="Times New Roman"/>
          <w:sz w:val="26"/>
          <w:szCs w:val="24"/>
        </w:rPr>
        <w:t>февраля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F67CED">
        <w:rPr>
          <w:rFonts w:ascii="Times New Roman" w:hAnsi="Times New Roman"/>
          <w:sz w:val="26"/>
          <w:szCs w:val="24"/>
        </w:rPr>
        <w:t>12 февраля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F67CED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>0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13</w:t>
      </w:r>
      <w:r w:rsidRPr="00FE6049">
        <w:rPr>
          <w:rFonts w:ascii="Times New Roman" w:hAnsi="Times New Roman"/>
          <w:sz w:val="26"/>
          <w:szCs w:val="24"/>
        </w:rPr>
        <w:t>»</w:t>
      </w:r>
      <w:r w:rsidR="00812967">
        <w:rPr>
          <w:rFonts w:ascii="Times New Roman" w:hAnsi="Times New Roman"/>
          <w:sz w:val="26"/>
          <w:szCs w:val="24"/>
        </w:rPr>
        <w:t xml:space="preserve"> марта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92958">
        <w:rPr>
          <w:rFonts w:ascii="Times New Roman" w:hAnsi="Times New Roman"/>
          <w:sz w:val="26"/>
          <w:szCs w:val="24"/>
        </w:rPr>
        <w:t>4</w:t>
      </w:r>
      <w:r w:rsidR="00812967">
        <w:rPr>
          <w:rFonts w:ascii="Times New Roman" w:hAnsi="Times New Roman"/>
          <w:sz w:val="26"/>
          <w:szCs w:val="24"/>
        </w:rPr>
        <w:t>5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13</w:t>
      </w:r>
      <w:r w:rsidR="00E90EFE">
        <w:rPr>
          <w:rFonts w:ascii="Times New Roman" w:hAnsi="Times New Roman"/>
          <w:sz w:val="26"/>
          <w:szCs w:val="24"/>
        </w:rPr>
        <w:t xml:space="preserve">» </w:t>
      </w:r>
      <w:r w:rsidR="00812967">
        <w:rPr>
          <w:rFonts w:ascii="Times New Roman" w:hAnsi="Times New Roman"/>
          <w:sz w:val="26"/>
          <w:szCs w:val="24"/>
        </w:rPr>
        <w:t>марта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11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812967">
        <w:rPr>
          <w:rFonts w:ascii="Times New Roman" w:hAnsi="Times New Roman"/>
          <w:sz w:val="26"/>
          <w:szCs w:val="24"/>
        </w:rPr>
        <w:t>марта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812967">
        <w:rPr>
          <w:rFonts w:ascii="Times New Roman" w:hAnsi="Times New Roman"/>
          <w:sz w:val="26"/>
          <w:szCs w:val="24"/>
        </w:rPr>
        <w:t>3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812967">
        <w:rPr>
          <w:rFonts w:ascii="Times New Roman" w:hAnsi="Times New Roman"/>
          <w:sz w:val="26"/>
          <w:szCs w:val="24"/>
        </w:rPr>
        <w:t>три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812967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="00812967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812967">
        <w:rPr>
          <w:rFonts w:ascii="Times New Roman" w:hAnsi="Times New Roman"/>
          <w:sz w:val="26"/>
          <w:szCs w:val="24"/>
        </w:rPr>
        <w:t>1 (одна) заявка на участие в аукционе,</w:t>
      </w:r>
    </w:p>
    <w:p w:rsidR="00E90EFE" w:rsidRDefault="00E90EFE" w:rsidP="00E90EF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 w:rsidR="00812967">
        <w:rPr>
          <w:rFonts w:ascii="Times New Roman" w:hAnsi="Times New Roman"/>
          <w:sz w:val="26"/>
          <w:szCs w:val="24"/>
        </w:rPr>
        <w:t>1 (одна) заявка на участие в аукционе</w:t>
      </w:r>
      <w:r w:rsidR="0092350D">
        <w:rPr>
          <w:rFonts w:ascii="Times New Roman" w:hAnsi="Times New Roman"/>
          <w:sz w:val="26"/>
          <w:szCs w:val="24"/>
        </w:rPr>
        <w:t>,</w:t>
      </w:r>
      <w:r w:rsidRPr="00493BAF">
        <w:rPr>
          <w:rFonts w:ascii="Times New Roman" w:hAnsi="Times New Roman"/>
          <w:sz w:val="26"/>
          <w:szCs w:val="24"/>
        </w:rPr>
        <w:t xml:space="preserve">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119"/>
        <w:gridCol w:w="2835"/>
        <w:gridCol w:w="2697"/>
      </w:tblGrid>
      <w:tr w:rsidR="00292958" w:rsidRPr="00493BAF" w:rsidTr="00812967">
        <w:tc>
          <w:tcPr>
            <w:tcW w:w="817" w:type="dxa"/>
          </w:tcPr>
          <w:p w:rsidR="00292958" w:rsidRPr="00493BAF" w:rsidRDefault="00812967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Рег.</w:t>
            </w:r>
            <w:r w:rsidR="00292958" w:rsidRPr="00493BAF">
              <w:rPr>
                <w:rFonts w:ascii="Times New Roman" w:hAnsi="Times New Roman"/>
                <w:sz w:val="26"/>
                <w:szCs w:val="24"/>
              </w:rPr>
              <w:t>№</w:t>
            </w:r>
            <w:proofErr w:type="spellEnd"/>
            <w:r w:rsidR="00292958" w:rsidRPr="00493BA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="00292958"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292958"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292958"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2835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697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812967">
        <w:tc>
          <w:tcPr>
            <w:tcW w:w="817" w:type="dxa"/>
          </w:tcPr>
          <w:p w:rsidR="00292958" w:rsidRPr="00493BAF" w:rsidRDefault="00812967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="00292958" w:rsidRPr="00493BAF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119" w:type="dxa"/>
          </w:tcPr>
          <w:p w:rsidR="00292958" w:rsidRPr="00493BAF" w:rsidRDefault="00812967" w:rsidP="00812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Виктория Анатольевна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, (Лот № 1), дата подачи заявки –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 xml:space="preserve">. № 1, 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2835" w:type="dxa"/>
          </w:tcPr>
          <w:p w:rsidR="00292958" w:rsidRPr="00576B6D" w:rsidRDefault="00604D29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/***</w:t>
            </w:r>
          </w:p>
        </w:tc>
        <w:tc>
          <w:tcPr>
            <w:tcW w:w="2697" w:type="dxa"/>
          </w:tcPr>
          <w:p w:rsidR="00292958" w:rsidRPr="00576B6D" w:rsidRDefault="00604D29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866930" w:rsidRPr="00493BAF" w:rsidTr="00812967">
        <w:tc>
          <w:tcPr>
            <w:tcW w:w="817" w:type="dxa"/>
          </w:tcPr>
          <w:p w:rsidR="00866930" w:rsidRDefault="00866930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2.</w:t>
            </w:r>
          </w:p>
        </w:tc>
        <w:tc>
          <w:tcPr>
            <w:tcW w:w="3119" w:type="dxa"/>
          </w:tcPr>
          <w:p w:rsidR="00866930" w:rsidRPr="00493BAF" w:rsidRDefault="00866930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Иванович, (Лот № 3), дата подачи заявки – 11.03.2019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2, дата внесения задатка- 11.03.2019 г.</w:t>
            </w:r>
          </w:p>
        </w:tc>
        <w:tc>
          <w:tcPr>
            <w:tcW w:w="2835" w:type="dxa"/>
          </w:tcPr>
          <w:p w:rsidR="00866930" w:rsidRPr="00576B6D" w:rsidRDefault="00604D29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697" w:type="dxa"/>
          </w:tcPr>
          <w:p w:rsidR="00866930" w:rsidRPr="00576B6D" w:rsidRDefault="00604D29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866930" w:rsidRPr="00493BAF" w:rsidTr="00812967">
        <w:tc>
          <w:tcPr>
            <w:tcW w:w="817" w:type="dxa"/>
          </w:tcPr>
          <w:p w:rsidR="00866930" w:rsidRDefault="00866930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3.</w:t>
            </w:r>
          </w:p>
        </w:tc>
        <w:tc>
          <w:tcPr>
            <w:tcW w:w="3119" w:type="dxa"/>
          </w:tcPr>
          <w:p w:rsidR="00866930" w:rsidRPr="00493BAF" w:rsidRDefault="00866930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Иван Александрович, (Лот № 2), дата подачи заявки – 11.03.2019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3, дата внесения задатка- 11.03.2019 г.</w:t>
            </w:r>
          </w:p>
        </w:tc>
        <w:tc>
          <w:tcPr>
            <w:tcW w:w="2835" w:type="dxa"/>
          </w:tcPr>
          <w:p w:rsidR="00866930" w:rsidRPr="00576B6D" w:rsidRDefault="00604D29" w:rsidP="00866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697" w:type="dxa"/>
          </w:tcPr>
          <w:p w:rsidR="00866930" w:rsidRPr="00576B6D" w:rsidRDefault="00604D29" w:rsidP="00405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lastRenderedPageBreak/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866930">
        <w:rPr>
          <w:rFonts w:ascii="Times New Roman" w:hAnsi="Times New Roman"/>
          <w:sz w:val="26"/>
          <w:szCs w:val="24"/>
        </w:rPr>
        <w:t>11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866930">
        <w:rPr>
          <w:rFonts w:ascii="Times New Roman" w:hAnsi="Times New Roman"/>
          <w:sz w:val="26"/>
          <w:szCs w:val="24"/>
        </w:rPr>
        <w:t>марта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40558A" w:rsidRPr="00493BAF" w:rsidTr="00692E3B">
        <w:tc>
          <w:tcPr>
            <w:tcW w:w="959" w:type="dxa"/>
          </w:tcPr>
          <w:p w:rsidR="0040558A" w:rsidRPr="00493BAF" w:rsidRDefault="0040558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40558A" w:rsidRPr="00493BAF" w:rsidRDefault="0040558A" w:rsidP="00405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Виктория Анатольевна</w:t>
            </w:r>
          </w:p>
        </w:tc>
        <w:tc>
          <w:tcPr>
            <w:tcW w:w="3060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0558A" w:rsidRPr="00493BAF" w:rsidTr="00692E3B">
        <w:tc>
          <w:tcPr>
            <w:tcW w:w="959" w:type="dxa"/>
          </w:tcPr>
          <w:p w:rsidR="0040558A" w:rsidRDefault="0040558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2</w:t>
            </w:r>
          </w:p>
        </w:tc>
        <w:tc>
          <w:tcPr>
            <w:tcW w:w="2389" w:type="dxa"/>
          </w:tcPr>
          <w:p w:rsidR="0040558A" w:rsidRPr="00493BAF" w:rsidRDefault="0040558A" w:rsidP="00405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3060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0558A" w:rsidRPr="00493BAF" w:rsidTr="00692E3B">
        <w:tc>
          <w:tcPr>
            <w:tcW w:w="959" w:type="dxa"/>
          </w:tcPr>
          <w:p w:rsidR="0040558A" w:rsidRDefault="0040558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3</w:t>
            </w:r>
          </w:p>
        </w:tc>
        <w:tc>
          <w:tcPr>
            <w:tcW w:w="2389" w:type="dxa"/>
          </w:tcPr>
          <w:p w:rsidR="0040558A" w:rsidRPr="00493BAF" w:rsidRDefault="0040558A" w:rsidP="00405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060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40558A" w:rsidRPr="00576B6D" w:rsidRDefault="00604D29" w:rsidP="001A4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Лотам № 1, № 2</w:t>
      </w:r>
      <w:r w:rsidR="00692E3B">
        <w:rPr>
          <w:sz w:val="26"/>
          <w:szCs w:val="28"/>
        </w:rPr>
        <w:t>,</w:t>
      </w:r>
      <w:r w:rsidR="00E90EFE">
        <w:rPr>
          <w:sz w:val="26"/>
          <w:szCs w:val="28"/>
        </w:rPr>
        <w:t xml:space="preserve"> № 3</w:t>
      </w:r>
      <w:r w:rsidRPr="006A64C4">
        <w:rPr>
          <w:sz w:val="26"/>
          <w:szCs w:val="28"/>
        </w:rPr>
        <w:t xml:space="preserve">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207709">
        <w:rPr>
          <w:sz w:val="26"/>
          <w:szCs w:val="28"/>
        </w:rPr>
        <w:t>ам</w:t>
      </w:r>
      <w:r w:rsidRPr="006A64C4">
        <w:rPr>
          <w:sz w:val="26"/>
          <w:szCs w:val="28"/>
        </w:rPr>
        <w:t xml:space="preserve">  №  </w:t>
      </w:r>
      <w:r w:rsidR="00207709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, № </w:t>
      </w:r>
      <w:r w:rsidR="00692E3B">
        <w:rPr>
          <w:sz w:val="26"/>
          <w:szCs w:val="28"/>
        </w:rPr>
        <w:t>2</w:t>
      </w:r>
      <w:r w:rsidR="00680D25">
        <w:rPr>
          <w:sz w:val="26"/>
          <w:szCs w:val="28"/>
        </w:rPr>
        <w:t xml:space="preserve">, № </w:t>
      </w:r>
      <w:r w:rsidR="00692E3B">
        <w:rPr>
          <w:sz w:val="26"/>
          <w:szCs w:val="28"/>
        </w:rPr>
        <w:t>3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 xml:space="preserve">признать аукцион по  Лотам </w:t>
      </w:r>
      <w:r w:rsidR="0040558A">
        <w:rPr>
          <w:b/>
          <w:sz w:val="26"/>
          <w:szCs w:val="28"/>
        </w:rPr>
        <w:t xml:space="preserve">№ 1, № 2, № 3 </w:t>
      </w:r>
      <w:r w:rsidRPr="006A64C4">
        <w:rPr>
          <w:b/>
          <w:sz w:val="26"/>
          <w:szCs w:val="28"/>
        </w:rPr>
        <w:t>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lastRenderedPageBreak/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lastRenderedPageBreak/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D49"/>
    <w:rsid w:val="00292958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A5D69"/>
    <w:rsid w:val="003C6D28"/>
    <w:rsid w:val="003E4A33"/>
    <w:rsid w:val="003F075C"/>
    <w:rsid w:val="0040558A"/>
    <w:rsid w:val="0041560C"/>
    <w:rsid w:val="0046311F"/>
    <w:rsid w:val="0047236C"/>
    <w:rsid w:val="00474D13"/>
    <w:rsid w:val="00480859"/>
    <w:rsid w:val="00494A2A"/>
    <w:rsid w:val="004A20C0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04D29"/>
    <w:rsid w:val="00616032"/>
    <w:rsid w:val="006212E5"/>
    <w:rsid w:val="00642C79"/>
    <w:rsid w:val="00656E98"/>
    <w:rsid w:val="006608D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5EEA"/>
    <w:rsid w:val="007F3CEE"/>
    <w:rsid w:val="00811505"/>
    <w:rsid w:val="00812967"/>
    <w:rsid w:val="008237F1"/>
    <w:rsid w:val="00824BDF"/>
    <w:rsid w:val="00827428"/>
    <w:rsid w:val="00827FDB"/>
    <w:rsid w:val="0084130C"/>
    <w:rsid w:val="008471F4"/>
    <w:rsid w:val="00866930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46B0E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772AD"/>
    <w:rsid w:val="00D96CF4"/>
    <w:rsid w:val="00DA6528"/>
    <w:rsid w:val="00DB27DB"/>
    <w:rsid w:val="00DB3F9F"/>
    <w:rsid w:val="00DD6836"/>
    <w:rsid w:val="00DE3C07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67CED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23</cp:revision>
  <cp:lastPrinted>2019-03-14T06:09:00Z</cp:lastPrinted>
  <dcterms:created xsi:type="dcterms:W3CDTF">2017-12-24T23:07:00Z</dcterms:created>
  <dcterms:modified xsi:type="dcterms:W3CDTF">2019-03-14T06:31:00Z</dcterms:modified>
</cp:coreProperties>
</file>