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823" w:rsidRDefault="007E2823" w:rsidP="007E2823">
      <w:pPr>
        <w:pStyle w:val="a9"/>
        <w:shd w:val="clear" w:color="auto" w:fill="FFFFFF"/>
        <w:spacing w:before="0" w:beforeAutospacing="0" w:after="0" w:afterAutospacing="0"/>
        <w:jc w:val="right"/>
        <w:rPr>
          <w:rFonts w:ascii="Arial" w:hAnsi="Arial" w:cs="Arial"/>
          <w:b/>
          <w:sz w:val="22"/>
          <w:szCs w:val="22"/>
        </w:rPr>
      </w:pPr>
      <w:r>
        <w:rPr>
          <w:rFonts w:ascii="Arial" w:hAnsi="Arial" w:cs="Arial"/>
          <w:b/>
          <w:noProof/>
          <w:sz w:val="22"/>
          <w:szCs w:val="22"/>
        </w:rPr>
        <w:drawing>
          <wp:anchor distT="0" distB="0" distL="114300" distR="114300" simplePos="0" relativeHeight="251659264" behindDoc="0" locked="0" layoutInCell="1" allowOverlap="1" wp14:anchorId="18FA72F9" wp14:editId="5B197FD7">
            <wp:simplePos x="0" y="0"/>
            <wp:positionH relativeFrom="column">
              <wp:posOffset>1834515</wp:posOffset>
            </wp:positionH>
            <wp:positionV relativeFrom="paragraph">
              <wp:posOffset>91440</wp:posOffset>
            </wp:positionV>
            <wp:extent cx="1333500" cy="933450"/>
            <wp:effectExtent l="0" t="0" r="0" b="0"/>
            <wp:wrapTopAndBottom/>
            <wp:docPr id="2" name="Рисунок 2" descr="C:\Users\sergienko.olga.SOGAZ-MED\Desktop\Сергиенко моя\изображения\согаз-мед.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rgienko.olga.SOGAZ-MED\Desktop\Сергиенко моя\изображения\согаз-мед.png"/>
                    <pic:cNvPicPr>
                      <a:picLocks noChangeAspect="1" noChangeArrowheads="1"/>
                    </pic:cNvPicPr>
                  </pic:nvPicPr>
                  <pic:blipFill rotWithShape="1">
                    <a:blip r:embed="rId6">
                      <a:extLst>
                        <a:ext uri="{28A0092B-C50C-407E-A947-70E740481C1C}">
                          <a14:useLocalDpi xmlns:a14="http://schemas.microsoft.com/office/drawing/2010/main" val="0"/>
                        </a:ext>
                      </a:extLst>
                    </a:blip>
                    <a:srcRect t="17143" b="12858"/>
                    <a:stretch/>
                  </pic:blipFill>
                  <pic:spPr bwMode="auto">
                    <a:xfrm>
                      <a:off x="0" y="0"/>
                      <a:ext cx="1333500" cy="933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2"/>
          <w:szCs w:val="22"/>
        </w:rPr>
        <w:t>18.01.2018</w:t>
      </w:r>
      <w:r w:rsidR="00483006">
        <w:rPr>
          <w:rFonts w:ascii="Arial" w:hAnsi="Arial" w:cs="Arial"/>
          <w:b/>
          <w:sz w:val="22"/>
          <w:szCs w:val="22"/>
        </w:rPr>
        <w:t>г.</w:t>
      </w:r>
    </w:p>
    <w:p w:rsidR="006A4EEE" w:rsidRPr="007E2823" w:rsidRDefault="006A4EEE" w:rsidP="006A4EEE">
      <w:pPr>
        <w:pStyle w:val="a9"/>
        <w:shd w:val="clear" w:color="auto" w:fill="FFFFFF"/>
        <w:spacing w:before="0" w:beforeAutospacing="0" w:after="0" w:afterAutospacing="0"/>
        <w:jc w:val="center"/>
        <w:rPr>
          <w:rFonts w:ascii="Arial" w:hAnsi="Arial" w:cs="Arial"/>
          <w:b/>
        </w:rPr>
      </w:pPr>
      <w:r w:rsidRPr="007E2823">
        <w:rPr>
          <w:rFonts w:ascii="Arial" w:hAnsi="Arial" w:cs="Arial"/>
          <w:b/>
        </w:rPr>
        <w:t>Сердце без сбоев:</w:t>
      </w:r>
    </w:p>
    <w:p w:rsidR="006A4EEE" w:rsidRPr="007E2823" w:rsidRDefault="006A4EEE" w:rsidP="006A4EEE">
      <w:pPr>
        <w:pStyle w:val="a9"/>
        <w:shd w:val="clear" w:color="auto" w:fill="FFFFFF"/>
        <w:spacing w:before="0" w:beforeAutospacing="0" w:after="0" w:afterAutospacing="0"/>
        <w:jc w:val="center"/>
        <w:rPr>
          <w:rFonts w:ascii="Arial" w:hAnsi="Arial" w:cs="Arial"/>
          <w:b/>
        </w:rPr>
      </w:pPr>
      <w:r w:rsidRPr="007E2823">
        <w:rPr>
          <w:rFonts w:ascii="Arial" w:hAnsi="Arial" w:cs="Arial"/>
          <w:b/>
        </w:rPr>
        <w:t xml:space="preserve">как предотвратить </w:t>
      </w:r>
      <w:proofErr w:type="gramStart"/>
      <w:r w:rsidRPr="007E2823">
        <w:rPr>
          <w:rFonts w:ascii="Arial" w:hAnsi="Arial" w:cs="Arial"/>
          <w:b/>
        </w:rPr>
        <w:t>сердечно-сосудистые</w:t>
      </w:r>
      <w:proofErr w:type="gramEnd"/>
      <w:r w:rsidRPr="007E2823">
        <w:rPr>
          <w:rFonts w:ascii="Arial" w:hAnsi="Arial" w:cs="Arial"/>
          <w:b/>
        </w:rPr>
        <w:t xml:space="preserve"> заболевания?</w:t>
      </w:r>
    </w:p>
    <w:p w:rsidR="006A4EEE" w:rsidRPr="007C0D4F" w:rsidRDefault="006A4EEE" w:rsidP="006A4EEE">
      <w:pPr>
        <w:pStyle w:val="a9"/>
        <w:shd w:val="clear" w:color="auto" w:fill="FFFFFF"/>
        <w:spacing w:before="0" w:beforeAutospacing="0" w:after="0" w:afterAutospacing="0"/>
        <w:jc w:val="both"/>
        <w:rPr>
          <w:rFonts w:ascii="Arial" w:hAnsi="Arial" w:cs="Arial"/>
          <w:sz w:val="22"/>
          <w:szCs w:val="22"/>
        </w:rPr>
      </w:pPr>
    </w:p>
    <w:p w:rsidR="006A4EEE" w:rsidRPr="00A365E0" w:rsidRDefault="006A4EEE" w:rsidP="00A365E0">
      <w:pPr>
        <w:jc w:val="both"/>
        <w:rPr>
          <w:rFonts w:ascii="Arial" w:hAnsi="Arial" w:cs="Arial"/>
          <w:sz w:val="22"/>
          <w:szCs w:val="22"/>
        </w:rPr>
      </w:pPr>
      <w:r w:rsidRPr="007C0D4F">
        <w:rPr>
          <w:rFonts w:ascii="Arial" w:hAnsi="Arial" w:cs="Arial"/>
          <w:sz w:val="22"/>
          <w:szCs w:val="22"/>
        </w:rPr>
        <w:t xml:space="preserve">По официальным данным, ежегодно в России от болезней сердечно-сосудистой системы умирает около 1,3 </w:t>
      </w:r>
      <w:proofErr w:type="gramStart"/>
      <w:r w:rsidRPr="007C0D4F">
        <w:rPr>
          <w:rFonts w:ascii="Arial" w:hAnsi="Arial" w:cs="Arial"/>
          <w:sz w:val="22"/>
          <w:szCs w:val="22"/>
        </w:rPr>
        <w:t>млн</w:t>
      </w:r>
      <w:proofErr w:type="gramEnd"/>
      <w:r w:rsidRPr="007C0D4F">
        <w:rPr>
          <w:rFonts w:ascii="Arial" w:hAnsi="Arial" w:cs="Arial"/>
          <w:sz w:val="22"/>
          <w:szCs w:val="22"/>
        </w:rPr>
        <w:t xml:space="preserve"> человек. Это около 55% от общего количества смертельных случаев. Предотвратить </w:t>
      </w:r>
      <w:proofErr w:type="gramStart"/>
      <w:r w:rsidRPr="007C0D4F">
        <w:rPr>
          <w:rFonts w:ascii="Arial" w:hAnsi="Arial" w:cs="Arial"/>
          <w:sz w:val="22"/>
          <w:szCs w:val="22"/>
        </w:rPr>
        <w:t>сердечно-сосудистые</w:t>
      </w:r>
      <w:proofErr w:type="gramEnd"/>
      <w:r w:rsidRPr="007C0D4F">
        <w:rPr>
          <w:rFonts w:ascii="Arial" w:hAnsi="Arial" w:cs="Arial"/>
          <w:sz w:val="22"/>
          <w:szCs w:val="22"/>
        </w:rPr>
        <w:t xml:space="preserve"> заболевания помогут меры профилактики, о которых, к сожалению, сегодня знают далеко не все. </w:t>
      </w:r>
    </w:p>
    <w:p w:rsidR="002B7E51" w:rsidRDefault="002B7E51" w:rsidP="006A4EEE">
      <w:pPr>
        <w:pStyle w:val="a9"/>
        <w:shd w:val="clear" w:color="auto" w:fill="FFFFFF"/>
        <w:spacing w:before="0" w:beforeAutospacing="0" w:after="0" w:afterAutospacing="0"/>
        <w:jc w:val="both"/>
        <w:rPr>
          <w:rFonts w:ascii="Arial" w:hAnsi="Arial" w:cs="Arial"/>
          <w:b/>
          <w:sz w:val="22"/>
          <w:szCs w:val="22"/>
        </w:rPr>
      </w:pPr>
      <w:r>
        <w:rPr>
          <w:rFonts w:ascii="Arial" w:hAnsi="Arial" w:cs="Arial"/>
          <w:b/>
          <w:noProof/>
          <w:sz w:val="22"/>
          <w:szCs w:val="22"/>
        </w:rPr>
        <w:drawing>
          <wp:anchor distT="0" distB="0" distL="114300" distR="114300" simplePos="0" relativeHeight="251660288" behindDoc="0" locked="0" layoutInCell="1" allowOverlap="1" wp14:anchorId="494061AD" wp14:editId="45F00F74">
            <wp:simplePos x="0" y="0"/>
            <wp:positionH relativeFrom="column">
              <wp:posOffset>-23495</wp:posOffset>
            </wp:positionH>
            <wp:positionV relativeFrom="paragraph">
              <wp:posOffset>36830</wp:posOffset>
            </wp:positionV>
            <wp:extent cx="1761490" cy="1190625"/>
            <wp:effectExtent l="0" t="0" r="0" b="9525"/>
            <wp:wrapSquare wrapText="bothSides"/>
            <wp:docPr id="3" name="Рисунок 3" descr="C:\Users\sergienko.olga.SOGAZ-MED\Desktop\Сергиенко моя\изображения\про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rgienko.olga.SOGAZ-MED\Desktop\Сергиенко моя\изображения\прол.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149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4EEE" w:rsidRDefault="006A4EEE" w:rsidP="006A4EEE">
      <w:pPr>
        <w:pStyle w:val="a9"/>
        <w:shd w:val="clear" w:color="auto" w:fill="FFFFFF"/>
        <w:spacing w:before="0" w:beforeAutospacing="0" w:after="0" w:afterAutospacing="0"/>
        <w:jc w:val="both"/>
        <w:rPr>
          <w:rFonts w:ascii="Arial" w:hAnsi="Arial" w:cs="Arial"/>
          <w:b/>
          <w:sz w:val="22"/>
          <w:szCs w:val="22"/>
        </w:rPr>
      </w:pPr>
      <w:r w:rsidRPr="007C0D4F">
        <w:rPr>
          <w:rFonts w:ascii="Arial" w:hAnsi="Arial" w:cs="Arial"/>
          <w:b/>
          <w:sz w:val="22"/>
          <w:szCs w:val="22"/>
        </w:rPr>
        <w:t xml:space="preserve">Факторы риска </w:t>
      </w:r>
    </w:p>
    <w:p w:rsidR="002B7E51" w:rsidRPr="006A4EEE" w:rsidRDefault="002B7E51" w:rsidP="006A4EEE">
      <w:pPr>
        <w:pStyle w:val="a9"/>
        <w:shd w:val="clear" w:color="auto" w:fill="FFFFFF"/>
        <w:spacing w:before="0" w:beforeAutospacing="0" w:after="0" w:afterAutospacing="0"/>
        <w:jc w:val="both"/>
        <w:rPr>
          <w:rFonts w:ascii="Arial" w:hAnsi="Arial" w:cs="Arial"/>
          <w:b/>
          <w:sz w:val="22"/>
          <w:szCs w:val="22"/>
        </w:rPr>
      </w:pPr>
    </w:p>
    <w:p w:rsidR="006A4EEE" w:rsidRPr="007C0D4F" w:rsidRDefault="006A4EEE" w:rsidP="006A4EEE">
      <w:pPr>
        <w:pStyle w:val="a9"/>
        <w:shd w:val="clear" w:color="auto" w:fill="FFFFFF"/>
        <w:spacing w:before="0" w:beforeAutospacing="0" w:after="0" w:afterAutospacing="0"/>
        <w:jc w:val="both"/>
        <w:rPr>
          <w:rFonts w:ascii="Arial" w:hAnsi="Arial" w:cs="Arial"/>
          <w:sz w:val="22"/>
          <w:szCs w:val="22"/>
        </w:rPr>
      </w:pPr>
      <w:r w:rsidRPr="007C0D4F">
        <w:rPr>
          <w:rFonts w:ascii="Arial" w:hAnsi="Arial" w:cs="Arial"/>
          <w:sz w:val="22"/>
          <w:szCs w:val="22"/>
        </w:rPr>
        <w:t xml:space="preserve">Среди </w:t>
      </w:r>
      <w:proofErr w:type="gramStart"/>
      <w:r w:rsidRPr="007C0D4F">
        <w:rPr>
          <w:rFonts w:ascii="Arial" w:hAnsi="Arial" w:cs="Arial"/>
          <w:sz w:val="22"/>
          <w:szCs w:val="22"/>
        </w:rPr>
        <w:t>сердечно-сосудистых</w:t>
      </w:r>
      <w:proofErr w:type="gramEnd"/>
      <w:r w:rsidRPr="007C0D4F">
        <w:rPr>
          <w:rFonts w:ascii="Arial" w:hAnsi="Arial" w:cs="Arial"/>
          <w:sz w:val="22"/>
          <w:szCs w:val="22"/>
        </w:rPr>
        <w:t xml:space="preserve"> заболеваний множество тех, что угрожают не только здоровью, но и жизни. Ишемическая болезнь сердца, инфаркт</w:t>
      </w:r>
      <w:r w:rsidR="007E2823">
        <w:rPr>
          <w:rFonts w:ascii="Arial" w:hAnsi="Arial" w:cs="Arial"/>
          <w:sz w:val="22"/>
          <w:szCs w:val="22"/>
        </w:rPr>
        <w:t xml:space="preserve">, инсульт, гипертония, аритмия. </w:t>
      </w:r>
      <w:r w:rsidRPr="007C0D4F">
        <w:rPr>
          <w:rFonts w:ascii="Arial" w:hAnsi="Arial" w:cs="Arial"/>
          <w:sz w:val="22"/>
          <w:szCs w:val="22"/>
        </w:rPr>
        <w:t xml:space="preserve">Эти болезни стали весьма распространенными у пациентов российских поликлиник. </w:t>
      </w:r>
    </w:p>
    <w:p w:rsidR="006A4EEE" w:rsidRPr="00A365E0" w:rsidRDefault="006A4EEE" w:rsidP="006A4EEE">
      <w:pPr>
        <w:pStyle w:val="a9"/>
        <w:shd w:val="clear" w:color="auto" w:fill="FFFFFF"/>
        <w:spacing w:before="0" w:beforeAutospacing="0" w:after="0" w:afterAutospacing="0"/>
        <w:jc w:val="both"/>
        <w:rPr>
          <w:rFonts w:ascii="Arial" w:hAnsi="Arial" w:cs="Arial"/>
          <w:sz w:val="22"/>
          <w:szCs w:val="22"/>
        </w:rPr>
      </w:pPr>
      <w:r w:rsidRPr="007C0D4F">
        <w:rPr>
          <w:rFonts w:ascii="Arial" w:hAnsi="Arial" w:cs="Arial"/>
          <w:sz w:val="22"/>
          <w:szCs w:val="22"/>
        </w:rPr>
        <w:t xml:space="preserve">Виной всему – современный образ жизни, отсутствие адекватных физических нагрузок, правильного питания. «В числе факторов риска, которые повышают вероятность развития </w:t>
      </w:r>
      <w:proofErr w:type="gramStart"/>
      <w:r w:rsidRPr="007C0D4F">
        <w:rPr>
          <w:rFonts w:ascii="Arial" w:hAnsi="Arial" w:cs="Arial"/>
          <w:sz w:val="22"/>
          <w:szCs w:val="22"/>
        </w:rPr>
        <w:t>сердечно-сосудистых</w:t>
      </w:r>
      <w:proofErr w:type="gramEnd"/>
      <w:r w:rsidRPr="007C0D4F">
        <w:rPr>
          <w:rFonts w:ascii="Arial" w:hAnsi="Arial" w:cs="Arial"/>
          <w:sz w:val="22"/>
          <w:szCs w:val="22"/>
        </w:rPr>
        <w:t xml:space="preserve"> заболеваний также находятся курение, избыточный вес и стрессы», - отмечает </w:t>
      </w:r>
      <w:r w:rsidRPr="007C0D4F">
        <w:rPr>
          <w:rFonts w:ascii="Arial" w:hAnsi="Arial" w:cs="Arial"/>
          <w:b/>
          <w:sz w:val="22"/>
          <w:szCs w:val="22"/>
        </w:rPr>
        <w:t>Ксения Горбунова, врач-эксперт службы защиты прав застрахованных головного офиса АО «Страховая компания «СОГАЗ-Мед».</w:t>
      </w:r>
      <w:r w:rsidRPr="007C0D4F">
        <w:rPr>
          <w:rFonts w:ascii="Arial" w:hAnsi="Arial" w:cs="Arial"/>
          <w:sz w:val="22"/>
          <w:szCs w:val="22"/>
        </w:rPr>
        <w:t xml:space="preserve"> </w:t>
      </w:r>
    </w:p>
    <w:p w:rsidR="006A4EEE" w:rsidRPr="007C0D4F" w:rsidRDefault="006A4EEE" w:rsidP="006A4EEE">
      <w:pPr>
        <w:jc w:val="both"/>
        <w:rPr>
          <w:rFonts w:ascii="Arial" w:hAnsi="Arial" w:cs="Arial"/>
          <w:sz w:val="22"/>
          <w:szCs w:val="22"/>
        </w:rPr>
      </w:pPr>
      <w:r w:rsidRPr="007C0D4F">
        <w:rPr>
          <w:rFonts w:ascii="Arial" w:hAnsi="Arial" w:cs="Arial"/>
          <w:b/>
          <w:sz w:val="22"/>
          <w:szCs w:val="22"/>
        </w:rPr>
        <w:t xml:space="preserve">Меры профилактики </w:t>
      </w:r>
    </w:p>
    <w:p w:rsidR="006A4EEE" w:rsidRDefault="006A4EEE" w:rsidP="006A4EEE">
      <w:pPr>
        <w:pStyle w:val="a9"/>
        <w:shd w:val="clear" w:color="auto" w:fill="FFFFFF"/>
        <w:spacing w:before="0" w:beforeAutospacing="0" w:after="0" w:afterAutospacing="0"/>
        <w:jc w:val="both"/>
        <w:rPr>
          <w:rFonts w:ascii="Arial" w:hAnsi="Arial" w:cs="Arial"/>
          <w:sz w:val="22"/>
          <w:szCs w:val="22"/>
        </w:rPr>
      </w:pPr>
      <w:r w:rsidRPr="007C0D4F">
        <w:rPr>
          <w:rFonts w:ascii="Arial" w:hAnsi="Arial" w:cs="Arial"/>
          <w:sz w:val="22"/>
          <w:szCs w:val="22"/>
        </w:rPr>
        <w:t xml:space="preserve">Даже при генетической склонности к развитию </w:t>
      </w:r>
      <w:proofErr w:type="gramStart"/>
      <w:r w:rsidRPr="007C0D4F">
        <w:rPr>
          <w:rFonts w:ascii="Arial" w:hAnsi="Arial" w:cs="Arial"/>
          <w:sz w:val="22"/>
          <w:szCs w:val="22"/>
        </w:rPr>
        <w:t>сердечно-сосудистых</w:t>
      </w:r>
      <w:proofErr w:type="gramEnd"/>
      <w:r w:rsidRPr="007C0D4F">
        <w:rPr>
          <w:rFonts w:ascii="Arial" w:hAnsi="Arial" w:cs="Arial"/>
          <w:sz w:val="22"/>
          <w:szCs w:val="22"/>
        </w:rPr>
        <w:t xml:space="preserve"> заболеваний, их можно предупредить! Для этого необходимо соблюдать меры профилактики, в числе которых: </w:t>
      </w:r>
    </w:p>
    <w:p w:rsidR="002B7E51" w:rsidRPr="007C0D4F" w:rsidRDefault="002B7E51" w:rsidP="006A4EEE">
      <w:pPr>
        <w:pStyle w:val="a9"/>
        <w:shd w:val="clear" w:color="auto" w:fill="FFFFFF"/>
        <w:spacing w:before="0" w:beforeAutospacing="0" w:after="0" w:afterAutospacing="0"/>
        <w:jc w:val="both"/>
        <w:rPr>
          <w:rFonts w:ascii="Arial" w:hAnsi="Arial" w:cs="Arial"/>
          <w:sz w:val="22"/>
          <w:szCs w:val="22"/>
        </w:rPr>
      </w:pPr>
    </w:p>
    <w:p w:rsidR="006A4EEE" w:rsidRPr="007E2823" w:rsidRDefault="006A4EEE" w:rsidP="006A4EEE">
      <w:pPr>
        <w:pStyle w:val="a9"/>
        <w:numPr>
          <w:ilvl w:val="0"/>
          <w:numId w:val="3"/>
        </w:numPr>
        <w:shd w:val="clear" w:color="auto" w:fill="FFFFFF"/>
        <w:spacing w:before="0" w:beforeAutospacing="0" w:after="0" w:afterAutospacing="0"/>
        <w:jc w:val="both"/>
        <w:rPr>
          <w:rFonts w:ascii="Arial" w:hAnsi="Arial" w:cs="Arial"/>
          <w:sz w:val="20"/>
          <w:szCs w:val="20"/>
        </w:rPr>
      </w:pPr>
      <w:r w:rsidRPr="007E2823">
        <w:rPr>
          <w:rFonts w:ascii="Arial" w:hAnsi="Arial" w:cs="Arial"/>
          <w:sz w:val="20"/>
          <w:szCs w:val="20"/>
        </w:rPr>
        <w:t>Отказ от курения, а также ограничение употребления алкоголя.</w:t>
      </w:r>
    </w:p>
    <w:p w:rsidR="006A4EEE" w:rsidRPr="007E2823" w:rsidRDefault="006A4EEE" w:rsidP="006A4EEE">
      <w:pPr>
        <w:pStyle w:val="a9"/>
        <w:numPr>
          <w:ilvl w:val="0"/>
          <w:numId w:val="3"/>
        </w:numPr>
        <w:shd w:val="clear" w:color="auto" w:fill="FFFFFF"/>
        <w:spacing w:before="0" w:beforeAutospacing="0" w:after="0" w:afterAutospacing="0"/>
        <w:jc w:val="both"/>
        <w:rPr>
          <w:rFonts w:ascii="Arial" w:hAnsi="Arial" w:cs="Arial"/>
          <w:sz w:val="20"/>
          <w:szCs w:val="20"/>
        </w:rPr>
      </w:pPr>
      <w:r w:rsidRPr="007E2823">
        <w:rPr>
          <w:rFonts w:ascii="Arial" w:hAnsi="Arial" w:cs="Arial"/>
          <w:sz w:val="20"/>
          <w:szCs w:val="20"/>
        </w:rPr>
        <w:t>Контроль артериального давления. Если у вас есть гипертензия, заведите специальный дневник, куда необходимо будет регулярно записывать показания.</w:t>
      </w:r>
      <w:r w:rsidRPr="007E2823">
        <w:rPr>
          <w:rFonts w:ascii="Arial" w:eastAsiaTheme="minorEastAsia" w:hAnsi="Arial" w:cs="Arial"/>
          <w:sz w:val="20"/>
          <w:szCs w:val="20"/>
        </w:rPr>
        <w:t xml:space="preserve"> </w:t>
      </w:r>
      <w:r w:rsidRPr="007E2823">
        <w:rPr>
          <w:rFonts w:ascii="Arial" w:hAnsi="Arial" w:cs="Arial"/>
          <w:sz w:val="20"/>
          <w:szCs w:val="20"/>
        </w:rPr>
        <w:t xml:space="preserve">Даже при однократно обнаруженном повышении давления необходимо контролировать его уровень.  </w:t>
      </w:r>
    </w:p>
    <w:p w:rsidR="006A4EEE" w:rsidRPr="007E2823" w:rsidRDefault="006A4EEE" w:rsidP="006A4EEE">
      <w:pPr>
        <w:pStyle w:val="a9"/>
        <w:numPr>
          <w:ilvl w:val="0"/>
          <w:numId w:val="3"/>
        </w:numPr>
        <w:shd w:val="clear" w:color="auto" w:fill="FFFFFF"/>
        <w:spacing w:before="0" w:beforeAutospacing="0" w:after="0" w:afterAutospacing="0"/>
        <w:jc w:val="both"/>
        <w:rPr>
          <w:rFonts w:ascii="Arial" w:hAnsi="Arial" w:cs="Arial"/>
          <w:sz w:val="20"/>
          <w:szCs w:val="20"/>
        </w:rPr>
      </w:pPr>
      <w:r w:rsidRPr="007E2823">
        <w:rPr>
          <w:rFonts w:ascii="Arial" w:hAnsi="Arial" w:cs="Arial"/>
          <w:sz w:val="20"/>
          <w:szCs w:val="20"/>
        </w:rPr>
        <w:t xml:space="preserve">Физическая активность, соответствующая вашему уровню подготовки по рекомендации врача. Сердце, как и любая мышца нашего организма, нуждается в тренировке. </w:t>
      </w:r>
    </w:p>
    <w:p w:rsidR="006A4EEE" w:rsidRPr="007E2823" w:rsidRDefault="006A4EEE" w:rsidP="006A4EEE">
      <w:pPr>
        <w:pStyle w:val="a9"/>
        <w:numPr>
          <w:ilvl w:val="0"/>
          <w:numId w:val="3"/>
        </w:numPr>
        <w:shd w:val="clear" w:color="auto" w:fill="FFFFFF"/>
        <w:spacing w:before="0" w:beforeAutospacing="0" w:after="0" w:afterAutospacing="0"/>
        <w:jc w:val="both"/>
        <w:rPr>
          <w:rFonts w:ascii="Arial" w:hAnsi="Arial" w:cs="Arial"/>
          <w:sz w:val="20"/>
          <w:szCs w:val="20"/>
        </w:rPr>
      </w:pPr>
      <w:r w:rsidRPr="007E2823">
        <w:rPr>
          <w:rFonts w:ascii="Arial" w:hAnsi="Arial" w:cs="Arial"/>
          <w:sz w:val="20"/>
          <w:szCs w:val="20"/>
        </w:rPr>
        <w:t>Рациональное питание. Откажитесь от фаст-</w:t>
      </w:r>
      <w:proofErr w:type="spellStart"/>
      <w:r w:rsidRPr="007E2823">
        <w:rPr>
          <w:rFonts w:ascii="Arial" w:hAnsi="Arial" w:cs="Arial"/>
          <w:sz w:val="20"/>
          <w:szCs w:val="20"/>
        </w:rPr>
        <w:t>фуда</w:t>
      </w:r>
      <w:proofErr w:type="spellEnd"/>
      <w:r w:rsidRPr="007E2823">
        <w:rPr>
          <w:rFonts w:ascii="Arial" w:hAnsi="Arial" w:cs="Arial"/>
          <w:sz w:val="20"/>
          <w:szCs w:val="20"/>
        </w:rPr>
        <w:t xml:space="preserve"> и включайте в свой рацион больше блюд с полиненасыщенными жирными кислотами. Прекрасно подойдут рыба и орехи. Не забывайте о фруктах и овощах. Рацион должен быть разнообразным и сбалансированным, не стоит увлекаться употреблением одних и тех же продуктов. Ограничьте потребление поваренной соли (не более 1 чайной ложки в сутки). Также стоит следить за сахаром – норма сладостей в день – не более 30 грамм. </w:t>
      </w:r>
    </w:p>
    <w:p w:rsidR="006A4EEE" w:rsidRPr="007E2823" w:rsidRDefault="006A4EEE" w:rsidP="006A4EEE">
      <w:pPr>
        <w:pStyle w:val="a9"/>
        <w:numPr>
          <w:ilvl w:val="0"/>
          <w:numId w:val="3"/>
        </w:numPr>
        <w:shd w:val="clear" w:color="auto" w:fill="FFFFFF"/>
        <w:spacing w:before="0" w:beforeAutospacing="0" w:after="0" w:afterAutospacing="0"/>
        <w:jc w:val="both"/>
        <w:rPr>
          <w:rFonts w:ascii="Arial" w:hAnsi="Arial" w:cs="Arial"/>
          <w:sz w:val="20"/>
          <w:szCs w:val="20"/>
        </w:rPr>
      </w:pPr>
      <w:r w:rsidRPr="007E2823">
        <w:rPr>
          <w:rFonts w:ascii="Arial" w:hAnsi="Arial" w:cs="Arial"/>
          <w:sz w:val="20"/>
          <w:szCs w:val="20"/>
        </w:rPr>
        <w:t xml:space="preserve">Минимум стресса. Если исключить стрессовые ситуации невозможно, нужно </w:t>
      </w:r>
      <w:proofErr w:type="gramStart"/>
      <w:r w:rsidRPr="007E2823">
        <w:rPr>
          <w:rFonts w:ascii="Arial" w:hAnsi="Arial" w:cs="Arial"/>
          <w:sz w:val="20"/>
          <w:szCs w:val="20"/>
        </w:rPr>
        <w:t>почаще</w:t>
      </w:r>
      <w:proofErr w:type="gramEnd"/>
      <w:r w:rsidRPr="007E2823">
        <w:rPr>
          <w:rFonts w:ascii="Arial" w:hAnsi="Arial" w:cs="Arial"/>
          <w:sz w:val="20"/>
          <w:szCs w:val="20"/>
        </w:rPr>
        <w:t xml:space="preserve"> отдыхать и расслабляться. </w:t>
      </w:r>
    </w:p>
    <w:p w:rsidR="006A4EEE" w:rsidRPr="007E2823" w:rsidRDefault="006A4EEE" w:rsidP="006A4EEE">
      <w:pPr>
        <w:pStyle w:val="a9"/>
        <w:numPr>
          <w:ilvl w:val="0"/>
          <w:numId w:val="3"/>
        </w:numPr>
        <w:shd w:val="clear" w:color="auto" w:fill="FFFFFF"/>
        <w:spacing w:before="0" w:beforeAutospacing="0" w:after="0" w:afterAutospacing="0"/>
        <w:jc w:val="both"/>
        <w:rPr>
          <w:rFonts w:ascii="Arial" w:hAnsi="Arial" w:cs="Arial"/>
          <w:sz w:val="20"/>
          <w:szCs w:val="20"/>
        </w:rPr>
      </w:pPr>
      <w:r w:rsidRPr="007E2823">
        <w:rPr>
          <w:rFonts w:ascii="Arial" w:hAnsi="Arial" w:cs="Arial"/>
          <w:sz w:val="20"/>
          <w:szCs w:val="20"/>
        </w:rPr>
        <w:t xml:space="preserve">Здоровый сон. Спать нужно не менее 7 часов в сутки, при этом лучше не ложиться позднее 22 часов. </w:t>
      </w:r>
    </w:p>
    <w:p w:rsidR="006A4EEE" w:rsidRPr="00A365E0" w:rsidRDefault="006A4EEE" w:rsidP="006A4EEE">
      <w:pPr>
        <w:pStyle w:val="a9"/>
        <w:numPr>
          <w:ilvl w:val="0"/>
          <w:numId w:val="3"/>
        </w:numPr>
        <w:shd w:val="clear" w:color="auto" w:fill="FFFFFF"/>
        <w:spacing w:before="0" w:beforeAutospacing="0" w:after="0" w:afterAutospacing="0"/>
        <w:jc w:val="both"/>
        <w:rPr>
          <w:rFonts w:ascii="Arial" w:hAnsi="Arial" w:cs="Arial"/>
          <w:sz w:val="20"/>
          <w:szCs w:val="20"/>
        </w:rPr>
      </w:pPr>
      <w:r w:rsidRPr="007E2823">
        <w:rPr>
          <w:rFonts w:ascii="Arial" w:hAnsi="Arial" w:cs="Arial"/>
          <w:sz w:val="20"/>
          <w:szCs w:val="20"/>
        </w:rPr>
        <w:t xml:space="preserve">Контроль уровня холестерина и сахара в крови. Здесь поможет сдача анализов. </w:t>
      </w:r>
    </w:p>
    <w:p w:rsidR="00A365E0" w:rsidRDefault="00A365E0" w:rsidP="006A4EEE">
      <w:pPr>
        <w:pStyle w:val="a9"/>
        <w:shd w:val="clear" w:color="auto" w:fill="FFFFFF"/>
        <w:spacing w:before="0" w:beforeAutospacing="0" w:after="0" w:afterAutospacing="0"/>
        <w:jc w:val="both"/>
        <w:rPr>
          <w:rFonts w:ascii="Arial" w:hAnsi="Arial" w:cs="Arial"/>
          <w:b/>
          <w:sz w:val="22"/>
          <w:szCs w:val="22"/>
        </w:rPr>
      </w:pPr>
    </w:p>
    <w:p w:rsidR="007E2823" w:rsidRPr="007C0D4F" w:rsidRDefault="003271C1" w:rsidP="006A4EEE">
      <w:pPr>
        <w:pStyle w:val="a9"/>
        <w:shd w:val="clear" w:color="auto" w:fill="FFFFFF"/>
        <w:spacing w:before="0" w:beforeAutospacing="0" w:after="0" w:afterAutospacing="0"/>
        <w:jc w:val="both"/>
        <w:rPr>
          <w:rFonts w:ascii="Arial" w:hAnsi="Arial" w:cs="Arial"/>
          <w:b/>
          <w:sz w:val="22"/>
          <w:szCs w:val="22"/>
        </w:rPr>
      </w:pPr>
      <w:r>
        <w:rPr>
          <w:rFonts w:ascii="Arial" w:hAnsi="Arial" w:cs="Arial"/>
          <w:b/>
          <w:noProof/>
          <w:sz w:val="22"/>
          <w:szCs w:val="22"/>
        </w:rPr>
        <w:drawing>
          <wp:anchor distT="0" distB="0" distL="114300" distR="114300" simplePos="0" relativeHeight="251658240" behindDoc="0" locked="0" layoutInCell="1" allowOverlap="1" wp14:anchorId="5E354025" wp14:editId="3BEAC0DB">
            <wp:simplePos x="0" y="0"/>
            <wp:positionH relativeFrom="column">
              <wp:posOffset>4137660</wp:posOffset>
            </wp:positionH>
            <wp:positionV relativeFrom="paragraph">
              <wp:posOffset>34925</wp:posOffset>
            </wp:positionV>
            <wp:extent cx="1887220" cy="1541780"/>
            <wp:effectExtent l="0" t="0" r="0" b="1270"/>
            <wp:wrapSquare wrapText="bothSides"/>
            <wp:docPr id="1" name="Рисунок 1" descr="C:\Users\sergienko.olga.SOGAZ-MED\Desktop\Сергиенко моя\изображения\5374.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gienko.olga.SOGAZ-MED\Desktop\Сергиенко моя\изображения\5374.pn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7220" cy="1541780"/>
                    </a:xfrm>
                    <a:prstGeom prst="rect">
                      <a:avLst/>
                    </a:prstGeom>
                    <a:noFill/>
                    <a:ln>
                      <a:noFill/>
                    </a:ln>
                  </pic:spPr>
                </pic:pic>
              </a:graphicData>
            </a:graphic>
            <wp14:sizeRelH relativeFrom="page">
              <wp14:pctWidth>0</wp14:pctWidth>
            </wp14:sizeRelH>
            <wp14:sizeRelV relativeFrom="page">
              <wp14:pctHeight>0</wp14:pctHeight>
            </wp14:sizeRelV>
          </wp:anchor>
        </w:drawing>
      </w:r>
      <w:r w:rsidR="006A4EEE" w:rsidRPr="007C0D4F">
        <w:rPr>
          <w:rFonts w:ascii="Arial" w:hAnsi="Arial" w:cs="Arial"/>
          <w:b/>
          <w:sz w:val="22"/>
          <w:szCs w:val="22"/>
        </w:rPr>
        <w:t>Диспансеризация для выявления заболеваний сердца</w:t>
      </w:r>
    </w:p>
    <w:p w:rsidR="006A4EEE" w:rsidRPr="007C0D4F" w:rsidRDefault="006A4EEE" w:rsidP="006A4EEE">
      <w:pPr>
        <w:jc w:val="both"/>
        <w:rPr>
          <w:rFonts w:ascii="Arial" w:hAnsi="Arial" w:cs="Arial"/>
          <w:sz w:val="22"/>
          <w:szCs w:val="22"/>
        </w:rPr>
      </w:pPr>
      <w:r w:rsidRPr="007C0D4F">
        <w:rPr>
          <w:rFonts w:ascii="Arial" w:hAnsi="Arial" w:cs="Arial"/>
          <w:sz w:val="22"/>
          <w:szCs w:val="22"/>
        </w:rPr>
        <w:t>Для того</w:t>
      </w:r>
      <w:proofErr w:type="gramStart"/>
      <w:r w:rsidRPr="007C0D4F">
        <w:rPr>
          <w:rFonts w:ascii="Arial" w:hAnsi="Arial" w:cs="Arial"/>
          <w:sz w:val="22"/>
          <w:szCs w:val="22"/>
        </w:rPr>
        <w:t>,</w:t>
      </w:r>
      <w:proofErr w:type="gramEnd"/>
      <w:r w:rsidRPr="007C0D4F">
        <w:rPr>
          <w:rFonts w:ascii="Arial" w:hAnsi="Arial" w:cs="Arial"/>
          <w:sz w:val="22"/>
          <w:szCs w:val="22"/>
        </w:rPr>
        <w:t xml:space="preserve"> чтобы отследить состояние своего здоровья и склонность организма к заболеваниям сердца, не нужно тратить деньги. </w:t>
      </w:r>
      <w:proofErr w:type="gramStart"/>
      <w:r w:rsidRPr="007C0D4F">
        <w:rPr>
          <w:rFonts w:ascii="Arial" w:hAnsi="Arial" w:cs="Arial"/>
          <w:sz w:val="22"/>
          <w:szCs w:val="22"/>
        </w:rPr>
        <w:t xml:space="preserve">Застрахованные в системе обязательного медицинского страхования могут обследоваться совершенно бесплатно. </w:t>
      </w:r>
      <w:proofErr w:type="gramEnd"/>
    </w:p>
    <w:p w:rsidR="00A365E0" w:rsidRDefault="00A365E0" w:rsidP="006A4EEE">
      <w:pPr>
        <w:pStyle w:val="a9"/>
        <w:shd w:val="clear" w:color="auto" w:fill="FFFFFF"/>
        <w:spacing w:before="0" w:beforeAutospacing="0" w:after="0" w:afterAutospacing="0"/>
        <w:jc w:val="both"/>
        <w:rPr>
          <w:rFonts w:ascii="Arial" w:hAnsi="Arial" w:cs="Arial"/>
          <w:sz w:val="22"/>
          <w:szCs w:val="22"/>
        </w:rPr>
      </w:pPr>
    </w:p>
    <w:p w:rsidR="006A4EEE" w:rsidRPr="007C0D4F" w:rsidRDefault="006A4EEE" w:rsidP="006A4EEE">
      <w:pPr>
        <w:pStyle w:val="a9"/>
        <w:shd w:val="clear" w:color="auto" w:fill="FFFFFF"/>
        <w:spacing w:before="0" w:beforeAutospacing="0" w:after="0" w:afterAutospacing="0"/>
        <w:jc w:val="both"/>
        <w:rPr>
          <w:rFonts w:ascii="Arial" w:hAnsi="Arial" w:cs="Arial"/>
          <w:sz w:val="22"/>
          <w:szCs w:val="22"/>
        </w:rPr>
      </w:pPr>
      <w:r w:rsidRPr="007C0D4F">
        <w:rPr>
          <w:rFonts w:ascii="Arial" w:hAnsi="Arial" w:cs="Arial"/>
          <w:sz w:val="22"/>
          <w:szCs w:val="22"/>
        </w:rPr>
        <w:t xml:space="preserve">«Диспансеризация, которую гражданин может пройти один раз в три года, позволяет выявить предрасположенность к заболеваниям сердца, - рассказывает </w:t>
      </w:r>
      <w:r w:rsidRPr="007C0D4F">
        <w:rPr>
          <w:rFonts w:ascii="Arial" w:hAnsi="Arial" w:cs="Arial"/>
          <w:b/>
          <w:sz w:val="22"/>
          <w:szCs w:val="22"/>
        </w:rPr>
        <w:t>директор Амурского филиала СОГАЗ-Мед Елена Дьячкова</w:t>
      </w:r>
      <w:r w:rsidRPr="007C0D4F">
        <w:rPr>
          <w:rFonts w:ascii="Arial" w:hAnsi="Arial" w:cs="Arial"/>
          <w:sz w:val="22"/>
          <w:szCs w:val="22"/>
        </w:rPr>
        <w:t xml:space="preserve">. – На первом этапе диспансеризации проводятся анализы на уровень глюкозы и холестерина в крови, электрокардиография в покое для </w:t>
      </w:r>
      <w:r w:rsidRPr="007C0D4F">
        <w:rPr>
          <w:rFonts w:ascii="Arial" w:hAnsi="Arial" w:cs="Arial"/>
          <w:sz w:val="22"/>
          <w:szCs w:val="22"/>
        </w:rPr>
        <w:lastRenderedPageBreak/>
        <w:t xml:space="preserve">определенных возрастных групп. Кроме того, врач проводит анкетирование, осмотр и определяет суммарный </w:t>
      </w:r>
      <w:proofErr w:type="gramStart"/>
      <w:r w:rsidRPr="007C0D4F">
        <w:rPr>
          <w:rFonts w:ascii="Arial" w:hAnsi="Arial" w:cs="Arial"/>
          <w:sz w:val="22"/>
          <w:szCs w:val="22"/>
        </w:rPr>
        <w:t>сердечно-сосудистый</w:t>
      </w:r>
      <w:proofErr w:type="gramEnd"/>
      <w:r w:rsidRPr="007C0D4F">
        <w:rPr>
          <w:rFonts w:ascii="Arial" w:hAnsi="Arial" w:cs="Arial"/>
          <w:sz w:val="22"/>
          <w:szCs w:val="22"/>
        </w:rPr>
        <w:t xml:space="preserve"> риск в зависимости от возраста пациента.</w:t>
      </w:r>
      <w:r w:rsidRPr="007C0D4F">
        <w:rPr>
          <w:rFonts w:ascii="Arial" w:hAnsi="Arial" w:cs="Arial"/>
          <w:sz w:val="22"/>
          <w:szCs w:val="22"/>
          <w:shd w:val="clear" w:color="auto" w:fill="FFFFFF"/>
        </w:rPr>
        <w:t xml:space="preserve"> На втором этапе диспансеризации при выявлении показаний проводится определение липидного спектра крови, а также другие обследования, позволяющие выявить заболевания </w:t>
      </w:r>
      <w:proofErr w:type="gramStart"/>
      <w:r w:rsidRPr="007C0D4F">
        <w:rPr>
          <w:rFonts w:ascii="Arial" w:hAnsi="Arial" w:cs="Arial"/>
          <w:sz w:val="22"/>
          <w:szCs w:val="22"/>
          <w:shd w:val="clear" w:color="auto" w:fill="FFFFFF"/>
        </w:rPr>
        <w:t>сердечно-сосудистой</w:t>
      </w:r>
      <w:proofErr w:type="gramEnd"/>
      <w:r w:rsidRPr="007C0D4F">
        <w:rPr>
          <w:rFonts w:ascii="Arial" w:hAnsi="Arial" w:cs="Arial"/>
          <w:sz w:val="22"/>
          <w:szCs w:val="22"/>
          <w:shd w:val="clear" w:color="auto" w:fill="FFFFFF"/>
        </w:rPr>
        <w:t xml:space="preserve"> системы</w:t>
      </w:r>
      <w:r w:rsidRPr="007C0D4F">
        <w:rPr>
          <w:rFonts w:ascii="Arial" w:hAnsi="Arial" w:cs="Arial"/>
          <w:sz w:val="22"/>
          <w:szCs w:val="22"/>
        </w:rPr>
        <w:t>».</w:t>
      </w:r>
    </w:p>
    <w:p w:rsidR="006A4EEE" w:rsidRPr="007C0D4F" w:rsidRDefault="006A4EEE" w:rsidP="006A4EEE">
      <w:pPr>
        <w:pStyle w:val="a9"/>
        <w:shd w:val="clear" w:color="auto" w:fill="FFFFFF"/>
        <w:spacing w:before="0" w:beforeAutospacing="0" w:after="0" w:afterAutospacing="0"/>
        <w:jc w:val="both"/>
        <w:rPr>
          <w:rFonts w:ascii="Arial" w:hAnsi="Arial" w:cs="Arial"/>
          <w:sz w:val="22"/>
          <w:szCs w:val="22"/>
        </w:rPr>
      </w:pPr>
    </w:p>
    <w:p w:rsidR="006A4EEE" w:rsidRPr="00483006" w:rsidRDefault="006A4EEE" w:rsidP="00A365E0">
      <w:pPr>
        <w:pStyle w:val="a9"/>
        <w:shd w:val="clear" w:color="auto" w:fill="FFFFFF"/>
        <w:spacing w:before="0" w:beforeAutospacing="0" w:after="0" w:afterAutospacing="0"/>
        <w:jc w:val="both"/>
        <w:rPr>
          <w:rFonts w:ascii="Arial" w:eastAsia="TimesNewRomanPSMT" w:hAnsi="Arial" w:cs="Arial"/>
          <w:bCs/>
          <w:color w:val="000000" w:themeColor="text1"/>
          <w:sz w:val="22"/>
          <w:szCs w:val="22"/>
        </w:rPr>
      </w:pPr>
      <w:r w:rsidRPr="007C0D4F">
        <w:rPr>
          <w:rFonts w:ascii="Arial" w:hAnsi="Arial" w:cs="Arial"/>
          <w:sz w:val="22"/>
          <w:szCs w:val="22"/>
        </w:rPr>
        <w:t xml:space="preserve">Бесплатную диспансеризацию </w:t>
      </w:r>
      <w:r w:rsidRPr="007C0D4F">
        <w:rPr>
          <w:rFonts w:ascii="Arial" w:hAnsi="Arial" w:cs="Arial"/>
          <w:sz w:val="22"/>
          <w:szCs w:val="22"/>
          <w:shd w:val="clear" w:color="auto" w:fill="FFFFFF"/>
        </w:rPr>
        <w:t xml:space="preserve">могут пройти все желающие, застрахованные в системе ОМС, каждые три года, начиная с возраста 21 год. </w:t>
      </w:r>
      <w:r w:rsidRPr="007C0D4F">
        <w:rPr>
          <w:rFonts w:ascii="Arial" w:eastAsia="TimesNewRomanPSMT" w:hAnsi="Arial" w:cs="Arial"/>
          <w:bCs/>
          <w:color w:val="000000" w:themeColor="text1"/>
          <w:sz w:val="22"/>
          <w:szCs w:val="22"/>
        </w:rPr>
        <w:t xml:space="preserve">Диспансеризация проводится в отношении граждан, которым в текущем году исполняется или исполнилось следующее количество лет: 21, 24, 27 и так далее. </w:t>
      </w:r>
      <w:proofErr w:type="gramStart"/>
      <w:r w:rsidRPr="007C0D4F">
        <w:rPr>
          <w:rFonts w:ascii="Arial" w:eastAsia="TimesNewRomanPSMT" w:hAnsi="Arial" w:cs="Arial"/>
          <w:b/>
          <w:i/>
          <w:sz w:val="22"/>
          <w:szCs w:val="22"/>
        </w:rPr>
        <w:t>В 2018 году диспансеризацию могут пройти граждане 1997, 1994, 1991, 1988, 1985, 1982, 1979, 1976, 1973, 1970, 1967, 1964, 1961, 1958, 1955, 1952, 1949, 1946, 1943, 1940, 1937, 1934, 1931, 1928, 1925, 1922, 1919 г.р.</w:t>
      </w:r>
      <w:r w:rsidRPr="007C0D4F">
        <w:rPr>
          <w:rFonts w:ascii="Arial" w:eastAsia="TimesNewRomanPSMT" w:hAnsi="Arial" w:cs="Arial"/>
          <w:bCs/>
          <w:color w:val="000000" w:themeColor="text1"/>
          <w:sz w:val="22"/>
          <w:szCs w:val="22"/>
        </w:rPr>
        <w:t xml:space="preserve"> </w:t>
      </w:r>
      <w:r w:rsidR="00483006">
        <w:rPr>
          <w:rFonts w:ascii="Arial" w:eastAsia="TimesNewRomanPSMT" w:hAnsi="Arial" w:cs="Arial"/>
          <w:bCs/>
          <w:color w:val="000000" w:themeColor="text1"/>
          <w:sz w:val="22"/>
          <w:szCs w:val="22"/>
        </w:rPr>
        <w:t xml:space="preserve"> </w:t>
      </w:r>
      <w:r w:rsidRPr="007C0D4F">
        <w:rPr>
          <w:rFonts w:ascii="Arial" w:eastAsia="TimesNewRomanPSMT" w:hAnsi="Arial" w:cs="Arial"/>
          <w:bCs/>
          <w:color w:val="000000" w:themeColor="text1"/>
          <w:sz w:val="22"/>
          <w:szCs w:val="22"/>
        </w:rPr>
        <w:t>Если вы не попадаете под диспансеризацию по возрасту, то можете пройти профилактический осмотр – он проводится раз в два года.</w:t>
      </w:r>
      <w:proofErr w:type="gramEnd"/>
    </w:p>
    <w:p w:rsidR="006A4EEE" w:rsidRPr="007C0D4F" w:rsidRDefault="006A4EEE" w:rsidP="006A4EEE">
      <w:pPr>
        <w:pStyle w:val="a9"/>
        <w:shd w:val="clear" w:color="auto" w:fill="FFFFFF"/>
        <w:spacing w:before="0" w:beforeAutospacing="0" w:after="0" w:afterAutospacing="0"/>
        <w:jc w:val="both"/>
        <w:rPr>
          <w:rFonts w:ascii="Arial" w:hAnsi="Arial" w:cs="Arial"/>
          <w:sz w:val="22"/>
          <w:szCs w:val="22"/>
          <w:shd w:val="clear" w:color="auto" w:fill="FFFFFF"/>
        </w:rPr>
      </w:pPr>
    </w:p>
    <w:p w:rsidR="002B7E51" w:rsidRDefault="006A4EEE" w:rsidP="003D047C">
      <w:pPr>
        <w:pStyle w:val="a9"/>
        <w:shd w:val="clear" w:color="auto" w:fill="FFFFFF"/>
        <w:spacing w:before="0" w:beforeAutospacing="0" w:after="0" w:afterAutospacing="0"/>
        <w:jc w:val="both"/>
        <w:rPr>
          <w:rFonts w:ascii="Arial" w:hAnsi="Arial" w:cs="Arial"/>
          <w:sz w:val="22"/>
          <w:szCs w:val="22"/>
          <w:shd w:val="clear" w:color="auto" w:fill="FFFFFF"/>
        </w:rPr>
      </w:pPr>
      <w:r w:rsidRPr="007C0D4F">
        <w:rPr>
          <w:rFonts w:ascii="Arial" w:hAnsi="Arial" w:cs="Arial"/>
          <w:sz w:val="22"/>
          <w:szCs w:val="22"/>
          <w:shd w:val="clear" w:color="auto" w:fill="FFFFFF"/>
        </w:rPr>
        <w:t xml:space="preserve">«Профилактические мероприятия позволяют многим выявить предрасположенность к болезням </w:t>
      </w:r>
      <w:proofErr w:type="gramStart"/>
      <w:r w:rsidRPr="007C0D4F">
        <w:rPr>
          <w:rFonts w:ascii="Arial" w:hAnsi="Arial" w:cs="Arial"/>
          <w:sz w:val="22"/>
          <w:szCs w:val="22"/>
          <w:shd w:val="clear" w:color="auto" w:fill="FFFFFF"/>
        </w:rPr>
        <w:t>сердечно-сосудистой</w:t>
      </w:r>
      <w:proofErr w:type="gramEnd"/>
      <w:r w:rsidRPr="007C0D4F">
        <w:rPr>
          <w:rFonts w:ascii="Arial" w:hAnsi="Arial" w:cs="Arial"/>
          <w:sz w:val="22"/>
          <w:szCs w:val="22"/>
          <w:shd w:val="clear" w:color="auto" w:fill="FFFFFF"/>
        </w:rPr>
        <w:t xml:space="preserve"> системы, - отмечает </w:t>
      </w:r>
      <w:r w:rsidRPr="00483006">
        <w:rPr>
          <w:rFonts w:ascii="Arial" w:hAnsi="Arial" w:cs="Arial"/>
          <w:sz w:val="22"/>
          <w:szCs w:val="22"/>
          <w:shd w:val="clear" w:color="auto" w:fill="FFFFFF"/>
        </w:rPr>
        <w:t>Елена Дьячкова.</w:t>
      </w:r>
      <w:r w:rsidRPr="007C0D4F">
        <w:rPr>
          <w:rFonts w:ascii="Arial" w:hAnsi="Arial" w:cs="Arial"/>
          <w:sz w:val="22"/>
          <w:szCs w:val="22"/>
          <w:shd w:val="clear" w:color="auto" w:fill="FFFFFF"/>
        </w:rPr>
        <w:t xml:space="preserve"> – А по завершении профилактического осмотра или диспансеризации врач обязательно даст дальнейшие рекомендации и при необходимости назначит лечение». </w:t>
      </w:r>
      <w:r w:rsidRPr="007C0D4F">
        <w:rPr>
          <w:rFonts w:ascii="Arial" w:hAnsi="Arial" w:cs="Arial"/>
          <w:sz w:val="22"/>
          <w:szCs w:val="22"/>
        </w:rPr>
        <w:t>Ответственное отношение к своему здоровью поможет не упустить первые признаки заболевания. Здоровый образ жизни в сочетании с профилактическими мероприятиями по ОМС позволят вашему сердцу работать без сбоев.</w:t>
      </w:r>
      <w:r w:rsidR="00A365E0">
        <w:rPr>
          <w:rFonts w:ascii="Arial" w:hAnsi="Arial" w:cs="Arial"/>
          <w:sz w:val="22"/>
          <w:szCs w:val="22"/>
          <w:shd w:val="clear" w:color="auto" w:fill="FFFFFF"/>
        </w:rPr>
        <w:t xml:space="preserve"> </w:t>
      </w:r>
    </w:p>
    <w:p w:rsidR="003D047C" w:rsidRPr="00A365E0" w:rsidRDefault="006A4EEE" w:rsidP="003D047C">
      <w:pPr>
        <w:pStyle w:val="a9"/>
        <w:shd w:val="clear" w:color="auto" w:fill="FFFFFF"/>
        <w:spacing w:before="0" w:beforeAutospacing="0" w:after="0" w:afterAutospacing="0"/>
        <w:jc w:val="both"/>
        <w:rPr>
          <w:rFonts w:ascii="Arial" w:hAnsi="Arial" w:cs="Arial"/>
          <w:sz w:val="22"/>
          <w:szCs w:val="22"/>
          <w:shd w:val="clear" w:color="auto" w:fill="FFFFFF"/>
        </w:rPr>
      </w:pPr>
      <w:bookmarkStart w:id="0" w:name="_GoBack"/>
      <w:bookmarkEnd w:id="0"/>
      <w:r w:rsidRPr="007C0D4F">
        <w:rPr>
          <w:rFonts w:ascii="Arial" w:hAnsi="Arial" w:cs="Arial"/>
          <w:b/>
          <w:sz w:val="22"/>
          <w:szCs w:val="22"/>
          <w:shd w:val="clear" w:color="auto" w:fill="FFFFFF"/>
        </w:rPr>
        <w:t>Чтобы пройти профилактические мероприятия нужно обратиться в поликлинику по месту прикрепления с паспортом и полисом ОМС.</w:t>
      </w:r>
    </w:p>
    <w:p w:rsidR="003D047C" w:rsidRDefault="003D047C" w:rsidP="003D047C">
      <w:pPr>
        <w:pStyle w:val="a9"/>
        <w:shd w:val="clear" w:color="auto" w:fill="FFFFFF"/>
        <w:spacing w:before="0" w:beforeAutospacing="0" w:after="0" w:afterAutospacing="0"/>
        <w:jc w:val="both"/>
        <w:rPr>
          <w:rFonts w:ascii="Arial" w:hAnsi="Arial" w:cs="Arial"/>
          <w:b/>
          <w:sz w:val="22"/>
          <w:szCs w:val="22"/>
          <w:shd w:val="clear" w:color="auto" w:fill="FFFFFF"/>
        </w:rPr>
      </w:pPr>
    </w:p>
    <w:p w:rsidR="003D047C" w:rsidRPr="00483006" w:rsidRDefault="003D047C" w:rsidP="00483006">
      <w:pPr>
        <w:pStyle w:val="a9"/>
        <w:shd w:val="clear" w:color="auto" w:fill="FFFFFF"/>
        <w:spacing w:before="0" w:beforeAutospacing="0" w:after="0" w:afterAutospacing="0"/>
        <w:jc w:val="both"/>
        <w:rPr>
          <w:rFonts w:ascii="Arial" w:hAnsi="Arial" w:cs="Arial"/>
          <w:b/>
          <w:sz w:val="22"/>
          <w:szCs w:val="22"/>
          <w:shd w:val="clear" w:color="auto" w:fill="FFFFFF"/>
        </w:rPr>
      </w:pPr>
      <w:r w:rsidRPr="003D047C">
        <w:rPr>
          <w:rFonts w:ascii="Arial" w:hAnsi="Arial" w:cs="Arial"/>
          <w:sz w:val="22"/>
          <w:szCs w:val="22"/>
        </w:rPr>
        <w:t xml:space="preserve">В случае возникновения вопросов, связанных с получением медицинской помощи по полису ОМС, в том числе по всем вопросам прохождения диспансеризации, обращайтесь в контакт-центр страховой компании «СОГАЗ-Мед» по телефону </w:t>
      </w:r>
      <w:r w:rsidRPr="003D047C">
        <w:rPr>
          <w:rFonts w:ascii="Arial" w:hAnsi="Arial" w:cs="Arial"/>
          <w:b/>
          <w:sz w:val="22"/>
          <w:szCs w:val="22"/>
        </w:rPr>
        <w:t>8-800-100-07-02</w:t>
      </w:r>
      <w:r w:rsidRPr="003D047C">
        <w:rPr>
          <w:rFonts w:ascii="Arial" w:hAnsi="Arial" w:cs="Arial"/>
          <w:sz w:val="22"/>
          <w:szCs w:val="22"/>
        </w:rPr>
        <w:t xml:space="preserve"> (звонок по России бесплатный). Будьте здоровы!</w:t>
      </w:r>
    </w:p>
    <w:p w:rsidR="006A4EEE" w:rsidRPr="007C0D4F" w:rsidRDefault="006A4EEE" w:rsidP="006A4EEE">
      <w:pPr>
        <w:jc w:val="both"/>
        <w:rPr>
          <w:rFonts w:ascii="Arial" w:hAnsi="Arial" w:cs="Arial"/>
          <w:color w:val="555555"/>
          <w:sz w:val="22"/>
          <w:szCs w:val="22"/>
          <w:shd w:val="clear" w:color="auto" w:fill="FFFFFF"/>
        </w:rPr>
      </w:pPr>
    </w:p>
    <w:p w:rsidR="006A4EEE" w:rsidRPr="00483006" w:rsidRDefault="006A4EEE" w:rsidP="006A4EEE">
      <w:pPr>
        <w:jc w:val="both"/>
        <w:rPr>
          <w:rFonts w:ascii="Arial" w:hAnsi="Arial" w:cs="Arial"/>
          <w:b/>
          <w:i/>
          <w:shd w:val="clear" w:color="auto" w:fill="FFFFFF"/>
        </w:rPr>
      </w:pPr>
      <w:r w:rsidRPr="00483006">
        <w:rPr>
          <w:rFonts w:ascii="Arial" w:hAnsi="Arial" w:cs="Arial"/>
          <w:b/>
          <w:i/>
          <w:shd w:val="clear" w:color="auto" w:fill="FFFFFF"/>
        </w:rPr>
        <w:t>ТЕСТ</w:t>
      </w:r>
    </w:p>
    <w:p w:rsidR="00A365E0" w:rsidRDefault="006A4EEE" w:rsidP="003D047C">
      <w:pPr>
        <w:rPr>
          <w:rFonts w:ascii="Arial" w:hAnsi="Arial" w:cs="Arial"/>
          <w:b/>
          <w:i/>
          <w:shd w:val="clear" w:color="auto" w:fill="FFFFFF"/>
        </w:rPr>
      </w:pPr>
      <w:r w:rsidRPr="00483006">
        <w:rPr>
          <w:rFonts w:ascii="Arial" w:hAnsi="Arial" w:cs="Arial"/>
          <w:b/>
          <w:i/>
          <w:shd w:val="clear" w:color="auto" w:fill="FFFFFF"/>
        </w:rPr>
        <w:t xml:space="preserve">Относитесь ли Вы к группе риска по развитию </w:t>
      </w:r>
      <w:proofErr w:type="gramStart"/>
      <w:r w:rsidRPr="00483006">
        <w:rPr>
          <w:rFonts w:ascii="Arial" w:hAnsi="Arial" w:cs="Arial"/>
          <w:b/>
          <w:i/>
          <w:shd w:val="clear" w:color="auto" w:fill="FFFFFF"/>
        </w:rPr>
        <w:t>сердечно-сосудистых</w:t>
      </w:r>
      <w:proofErr w:type="gramEnd"/>
      <w:r w:rsidRPr="00483006">
        <w:rPr>
          <w:rFonts w:ascii="Arial" w:hAnsi="Arial" w:cs="Arial"/>
          <w:b/>
          <w:i/>
          <w:shd w:val="clear" w:color="auto" w:fill="FFFFFF"/>
        </w:rPr>
        <w:t xml:space="preserve"> заболеваний?</w:t>
      </w:r>
      <w:r w:rsidRPr="00483006">
        <w:rPr>
          <w:rFonts w:ascii="Arial" w:hAnsi="Arial" w:cs="Arial"/>
          <w:i/>
        </w:rPr>
        <w:br/>
      </w:r>
      <w:r w:rsidRPr="00483006">
        <w:rPr>
          <w:rFonts w:ascii="Arial" w:hAnsi="Arial" w:cs="Arial"/>
          <w:i/>
          <w:shd w:val="clear" w:color="auto" w:fill="FFFFFF"/>
        </w:rPr>
        <w:t xml:space="preserve">1. Ваш возраст: 40 лет и старше (мужчины), 50 лет и старше (женщины)? </w:t>
      </w:r>
      <w:r w:rsidRPr="00483006">
        <w:rPr>
          <w:rFonts w:ascii="Arial" w:hAnsi="Arial" w:cs="Arial"/>
          <w:i/>
        </w:rPr>
        <w:br/>
      </w:r>
      <w:r w:rsidRPr="00483006">
        <w:rPr>
          <w:rFonts w:ascii="Arial" w:hAnsi="Arial" w:cs="Arial"/>
          <w:i/>
          <w:shd w:val="clear" w:color="auto" w:fill="FFFFFF"/>
        </w:rPr>
        <w:t>2. Есть ли у Ваших родственников следующие заболевания (или одно из них): артериальная гипертензия, ранний атеросклероз, стенокардия, инфаркт миокарда, инсульты, сахарный диабет?</w:t>
      </w:r>
      <w:r w:rsidRPr="00483006">
        <w:rPr>
          <w:rFonts w:ascii="Arial" w:hAnsi="Arial" w:cs="Arial"/>
          <w:i/>
        </w:rPr>
        <w:t xml:space="preserve"> </w:t>
      </w:r>
      <w:r w:rsidRPr="00483006">
        <w:rPr>
          <w:rFonts w:ascii="Arial" w:hAnsi="Arial" w:cs="Arial"/>
          <w:i/>
        </w:rPr>
        <w:br/>
      </w:r>
      <w:r w:rsidRPr="00483006">
        <w:rPr>
          <w:rFonts w:ascii="Arial" w:hAnsi="Arial" w:cs="Arial"/>
          <w:i/>
          <w:shd w:val="clear" w:color="auto" w:fill="FFFFFF"/>
        </w:rPr>
        <w:t>3</w:t>
      </w:r>
      <w:r w:rsidR="00483006">
        <w:rPr>
          <w:rFonts w:ascii="Arial" w:hAnsi="Arial" w:cs="Arial"/>
          <w:i/>
          <w:shd w:val="clear" w:color="auto" w:fill="FFFFFF"/>
        </w:rPr>
        <w:t>.</w:t>
      </w:r>
      <w:r w:rsidRPr="00483006">
        <w:rPr>
          <w:rFonts w:ascii="Arial" w:hAnsi="Arial" w:cs="Arial"/>
          <w:i/>
          <w:shd w:val="clear" w:color="auto" w:fill="FFFFFF"/>
        </w:rPr>
        <w:t xml:space="preserve"> Вы курите?</w:t>
      </w:r>
      <w:r w:rsidRPr="00483006">
        <w:rPr>
          <w:rFonts w:ascii="Arial" w:hAnsi="Arial" w:cs="Arial"/>
          <w:i/>
        </w:rPr>
        <w:br/>
      </w:r>
      <w:r w:rsidRPr="00483006">
        <w:rPr>
          <w:rFonts w:ascii="Arial" w:hAnsi="Arial" w:cs="Arial"/>
          <w:i/>
          <w:shd w:val="clear" w:color="auto" w:fill="FFFFFF"/>
        </w:rPr>
        <w:t>4</w:t>
      </w:r>
      <w:r w:rsidR="00483006">
        <w:rPr>
          <w:rFonts w:ascii="Arial" w:hAnsi="Arial" w:cs="Arial"/>
          <w:i/>
          <w:shd w:val="clear" w:color="auto" w:fill="FFFFFF"/>
        </w:rPr>
        <w:t>.</w:t>
      </w:r>
      <w:r w:rsidRPr="00483006">
        <w:rPr>
          <w:rFonts w:ascii="Arial" w:hAnsi="Arial" w:cs="Arial"/>
          <w:i/>
          <w:shd w:val="clear" w:color="auto" w:fill="FFFFFF"/>
        </w:rPr>
        <w:t xml:space="preserve"> Вы не придерживаетесь правильного питания?</w:t>
      </w:r>
      <w:r w:rsidRPr="00483006">
        <w:rPr>
          <w:rFonts w:ascii="Arial" w:hAnsi="Arial" w:cs="Arial"/>
          <w:i/>
        </w:rPr>
        <w:br/>
      </w:r>
      <w:r w:rsidRPr="00483006">
        <w:rPr>
          <w:rFonts w:ascii="Arial" w:hAnsi="Arial" w:cs="Arial"/>
          <w:i/>
          <w:shd w:val="clear" w:color="auto" w:fill="FFFFFF"/>
        </w:rPr>
        <w:t>5</w:t>
      </w:r>
      <w:r w:rsidR="00483006">
        <w:rPr>
          <w:rFonts w:ascii="Arial" w:hAnsi="Arial" w:cs="Arial"/>
          <w:i/>
          <w:shd w:val="clear" w:color="auto" w:fill="FFFFFF"/>
        </w:rPr>
        <w:t>.</w:t>
      </w:r>
      <w:r w:rsidRPr="00483006">
        <w:rPr>
          <w:rFonts w:ascii="Arial" w:hAnsi="Arial" w:cs="Arial"/>
          <w:i/>
          <w:shd w:val="clear" w:color="auto" w:fill="FFFFFF"/>
        </w:rPr>
        <w:t xml:space="preserve"> У Вас имеется избыточный вес (окружность талии у женщин более 88см, у мужчин более 92см)?</w:t>
      </w:r>
      <w:r w:rsidRPr="00483006">
        <w:rPr>
          <w:rFonts w:ascii="Arial" w:hAnsi="Arial" w:cs="Arial"/>
          <w:i/>
        </w:rPr>
        <w:br/>
      </w:r>
      <w:r w:rsidRPr="00483006">
        <w:rPr>
          <w:rFonts w:ascii="Arial" w:hAnsi="Arial" w:cs="Arial"/>
          <w:i/>
          <w:shd w:val="clear" w:color="auto" w:fill="FFFFFF"/>
        </w:rPr>
        <w:t>6</w:t>
      </w:r>
      <w:r w:rsidR="00483006">
        <w:rPr>
          <w:rFonts w:ascii="Arial" w:hAnsi="Arial" w:cs="Arial"/>
          <w:i/>
          <w:shd w:val="clear" w:color="auto" w:fill="FFFFFF"/>
        </w:rPr>
        <w:t>.</w:t>
      </w:r>
      <w:r w:rsidRPr="00483006">
        <w:rPr>
          <w:rFonts w:ascii="Arial" w:hAnsi="Arial" w:cs="Arial"/>
          <w:i/>
          <w:shd w:val="clear" w:color="auto" w:fill="FFFFFF"/>
        </w:rPr>
        <w:t xml:space="preserve"> Вы не часто занимаетесь физкультурой?</w:t>
      </w:r>
      <w:r w:rsidRPr="00483006">
        <w:rPr>
          <w:rFonts w:ascii="Arial" w:hAnsi="Arial" w:cs="Arial"/>
          <w:i/>
        </w:rPr>
        <w:t xml:space="preserve"> </w:t>
      </w:r>
      <w:r w:rsidRPr="00483006">
        <w:rPr>
          <w:rFonts w:ascii="Arial" w:hAnsi="Arial" w:cs="Arial"/>
          <w:i/>
        </w:rPr>
        <w:br/>
      </w:r>
      <w:r w:rsidRPr="00483006">
        <w:rPr>
          <w:rFonts w:ascii="Arial" w:hAnsi="Arial" w:cs="Arial"/>
          <w:i/>
          <w:shd w:val="clear" w:color="auto" w:fill="FFFFFF"/>
        </w:rPr>
        <w:t>7</w:t>
      </w:r>
      <w:r w:rsidR="00483006">
        <w:rPr>
          <w:rFonts w:ascii="Arial" w:hAnsi="Arial" w:cs="Arial"/>
          <w:i/>
          <w:shd w:val="clear" w:color="auto" w:fill="FFFFFF"/>
        </w:rPr>
        <w:t>.</w:t>
      </w:r>
      <w:r w:rsidRPr="00483006">
        <w:rPr>
          <w:rFonts w:ascii="Arial" w:hAnsi="Arial" w:cs="Arial"/>
          <w:i/>
          <w:shd w:val="clear" w:color="auto" w:fill="FFFFFF"/>
        </w:rPr>
        <w:t xml:space="preserve"> У Вас были случаи повышенного артериального давления (выше 130/80)?</w:t>
      </w:r>
      <w:r w:rsidRPr="00483006">
        <w:rPr>
          <w:rFonts w:ascii="Arial" w:hAnsi="Arial" w:cs="Arial"/>
          <w:i/>
        </w:rPr>
        <w:br/>
      </w:r>
      <w:r w:rsidRPr="00483006">
        <w:rPr>
          <w:rFonts w:ascii="Arial" w:hAnsi="Arial" w:cs="Arial"/>
          <w:i/>
          <w:shd w:val="clear" w:color="auto" w:fill="FFFFFF"/>
        </w:rPr>
        <w:t>8</w:t>
      </w:r>
      <w:r w:rsidR="00483006">
        <w:rPr>
          <w:rFonts w:ascii="Arial" w:hAnsi="Arial" w:cs="Arial"/>
          <w:i/>
          <w:shd w:val="clear" w:color="auto" w:fill="FFFFFF"/>
        </w:rPr>
        <w:t>.</w:t>
      </w:r>
      <w:r w:rsidRPr="00483006">
        <w:rPr>
          <w:rFonts w:ascii="Arial" w:hAnsi="Arial" w:cs="Arial"/>
          <w:i/>
          <w:shd w:val="clear" w:color="auto" w:fill="FFFFFF"/>
        </w:rPr>
        <w:t xml:space="preserve"> У Вас повышен уровень холестерина в крови (выше 5,0 </w:t>
      </w:r>
      <w:proofErr w:type="spellStart"/>
      <w:r w:rsidRPr="00483006">
        <w:rPr>
          <w:rFonts w:ascii="Arial" w:hAnsi="Arial" w:cs="Arial"/>
          <w:i/>
          <w:shd w:val="clear" w:color="auto" w:fill="FFFFFF"/>
        </w:rPr>
        <w:t>ммоль</w:t>
      </w:r>
      <w:proofErr w:type="spellEnd"/>
      <w:r w:rsidRPr="00483006">
        <w:rPr>
          <w:rFonts w:ascii="Arial" w:hAnsi="Arial" w:cs="Arial"/>
          <w:i/>
          <w:shd w:val="clear" w:color="auto" w:fill="FFFFFF"/>
        </w:rPr>
        <w:t>/л)?</w:t>
      </w:r>
      <w:r w:rsidRPr="00483006">
        <w:rPr>
          <w:rFonts w:ascii="Arial" w:hAnsi="Arial" w:cs="Arial"/>
          <w:i/>
        </w:rPr>
        <w:br/>
      </w:r>
      <w:r w:rsidRPr="00483006">
        <w:rPr>
          <w:rFonts w:ascii="Arial" w:hAnsi="Arial" w:cs="Arial"/>
          <w:i/>
          <w:shd w:val="clear" w:color="auto" w:fill="FFFFFF"/>
        </w:rPr>
        <w:t>9</w:t>
      </w:r>
      <w:r w:rsidR="00483006">
        <w:rPr>
          <w:rFonts w:ascii="Arial" w:hAnsi="Arial" w:cs="Arial"/>
          <w:i/>
          <w:shd w:val="clear" w:color="auto" w:fill="FFFFFF"/>
        </w:rPr>
        <w:t>.</w:t>
      </w:r>
      <w:r w:rsidRPr="00483006">
        <w:rPr>
          <w:rFonts w:ascii="Arial" w:hAnsi="Arial" w:cs="Arial"/>
          <w:i/>
          <w:shd w:val="clear" w:color="auto" w:fill="FFFFFF"/>
        </w:rPr>
        <w:t xml:space="preserve"> У Вас повышен уровень сахара в крови (выше 5,6 </w:t>
      </w:r>
      <w:proofErr w:type="spellStart"/>
      <w:r w:rsidRPr="00483006">
        <w:rPr>
          <w:rFonts w:ascii="Arial" w:hAnsi="Arial" w:cs="Arial"/>
          <w:i/>
          <w:shd w:val="clear" w:color="auto" w:fill="FFFFFF"/>
        </w:rPr>
        <w:t>ммоль</w:t>
      </w:r>
      <w:proofErr w:type="spellEnd"/>
      <w:r w:rsidRPr="00483006">
        <w:rPr>
          <w:rFonts w:ascii="Arial" w:hAnsi="Arial" w:cs="Arial"/>
          <w:i/>
          <w:shd w:val="clear" w:color="auto" w:fill="FFFFFF"/>
        </w:rPr>
        <w:t>/л) или есть диагноз сахарный диабет?</w:t>
      </w:r>
      <w:r w:rsidRPr="00483006">
        <w:rPr>
          <w:rFonts w:ascii="Arial" w:hAnsi="Arial" w:cs="Arial"/>
          <w:i/>
        </w:rPr>
        <w:br/>
      </w:r>
      <w:r w:rsidRPr="00483006">
        <w:rPr>
          <w:rFonts w:ascii="Arial" w:hAnsi="Arial" w:cs="Arial"/>
          <w:i/>
          <w:shd w:val="clear" w:color="auto" w:fill="FFFFFF"/>
        </w:rPr>
        <w:t>10</w:t>
      </w:r>
      <w:r w:rsidR="00483006">
        <w:rPr>
          <w:rFonts w:ascii="Arial" w:hAnsi="Arial" w:cs="Arial"/>
          <w:i/>
          <w:shd w:val="clear" w:color="auto" w:fill="FFFFFF"/>
        </w:rPr>
        <w:t>.</w:t>
      </w:r>
      <w:r w:rsidRPr="00483006">
        <w:rPr>
          <w:rFonts w:ascii="Arial" w:hAnsi="Arial" w:cs="Arial"/>
          <w:i/>
          <w:shd w:val="clear" w:color="auto" w:fill="FFFFFF"/>
        </w:rPr>
        <w:t xml:space="preserve"> Вы испытываете стрессы на работе, в быту?</w:t>
      </w:r>
      <w:r w:rsidRPr="00483006">
        <w:rPr>
          <w:rFonts w:ascii="Arial" w:hAnsi="Arial" w:cs="Arial"/>
          <w:i/>
        </w:rPr>
        <w:br/>
      </w:r>
    </w:p>
    <w:p w:rsidR="007E2823" w:rsidRDefault="006A4EEE" w:rsidP="003D047C">
      <w:pPr>
        <w:rPr>
          <w:rFonts w:ascii="Arial" w:hAnsi="Arial" w:cs="Arial"/>
          <w:b/>
          <w:i/>
          <w:shd w:val="clear" w:color="auto" w:fill="FFFFFF"/>
        </w:rPr>
      </w:pPr>
      <w:r w:rsidRPr="00483006">
        <w:rPr>
          <w:rFonts w:ascii="Arial" w:hAnsi="Arial" w:cs="Arial"/>
          <w:b/>
          <w:i/>
          <w:shd w:val="clear" w:color="auto" w:fill="FFFFFF"/>
        </w:rPr>
        <w:t xml:space="preserve">Любые 3 ДА – Вы относитесь к группе риска по развитию </w:t>
      </w:r>
      <w:proofErr w:type="gramStart"/>
      <w:r w:rsidRPr="00483006">
        <w:rPr>
          <w:rFonts w:ascii="Arial" w:hAnsi="Arial" w:cs="Arial"/>
          <w:b/>
          <w:i/>
          <w:shd w:val="clear" w:color="auto" w:fill="FFFFFF"/>
        </w:rPr>
        <w:t>сердечно-сосудистых</w:t>
      </w:r>
      <w:proofErr w:type="gramEnd"/>
      <w:r w:rsidRPr="00483006">
        <w:rPr>
          <w:rFonts w:ascii="Arial" w:hAnsi="Arial" w:cs="Arial"/>
          <w:b/>
          <w:i/>
          <w:shd w:val="clear" w:color="auto" w:fill="FFFFFF"/>
        </w:rPr>
        <w:t xml:space="preserve"> заболеваний и Вам необходимо пройти диспансеризацию или профилактический осмотр.</w:t>
      </w:r>
      <w:r w:rsidRPr="00483006">
        <w:rPr>
          <w:rFonts w:ascii="Arial" w:hAnsi="Arial" w:cs="Arial"/>
          <w:b/>
          <w:i/>
        </w:rPr>
        <w:br/>
      </w:r>
      <w:r w:rsidRPr="00483006">
        <w:rPr>
          <w:rFonts w:ascii="Arial" w:hAnsi="Arial" w:cs="Arial"/>
          <w:b/>
          <w:i/>
          <w:shd w:val="clear" w:color="auto" w:fill="FFFFFF"/>
        </w:rPr>
        <w:t>При любых 5-ти ДА – в ближайшее время Вам необходимо обратиться к врачу для более углубленного обследования.</w:t>
      </w:r>
    </w:p>
    <w:p w:rsidR="00A365E0" w:rsidRDefault="00A365E0" w:rsidP="003D047C">
      <w:pPr>
        <w:rPr>
          <w:rFonts w:ascii="Arial" w:hAnsi="Arial" w:cs="Arial"/>
          <w:b/>
          <w:i/>
          <w:shd w:val="clear" w:color="auto" w:fill="FFFFFF"/>
        </w:rPr>
      </w:pPr>
    </w:p>
    <w:p w:rsidR="00A365E0" w:rsidRDefault="00A365E0" w:rsidP="003D047C">
      <w:pPr>
        <w:rPr>
          <w:rFonts w:ascii="Arial" w:hAnsi="Arial" w:cs="Arial"/>
          <w:b/>
          <w:i/>
          <w:shd w:val="clear" w:color="auto" w:fill="FFFFFF"/>
        </w:rPr>
      </w:pPr>
    </w:p>
    <w:p w:rsidR="00A365E0" w:rsidRDefault="00A365E0" w:rsidP="003D047C">
      <w:pPr>
        <w:rPr>
          <w:rFonts w:ascii="Arial" w:hAnsi="Arial" w:cs="Arial"/>
          <w:b/>
          <w:i/>
          <w:shd w:val="clear" w:color="auto" w:fill="FFFFFF"/>
        </w:rPr>
      </w:pPr>
    </w:p>
    <w:p w:rsidR="00A365E0" w:rsidRDefault="00A365E0" w:rsidP="003D047C">
      <w:pPr>
        <w:rPr>
          <w:rFonts w:ascii="Arial" w:hAnsi="Arial" w:cs="Arial"/>
          <w:b/>
          <w:i/>
          <w:shd w:val="clear" w:color="auto" w:fill="FFFFFF"/>
        </w:rPr>
      </w:pPr>
    </w:p>
    <w:p w:rsidR="00A365E0" w:rsidRDefault="00A365E0" w:rsidP="003D047C">
      <w:pPr>
        <w:rPr>
          <w:rFonts w:ascii="Arial" w:hAnsi="Arial" w:cs="Arial"/>
          <w:b/>
          <w:i/>
          <w:shd w:val="clear" w:color="auto" w:fill="FFFFFF"/>
        </w:rPr>
      </w:pPr>
    </w:p>
    <w:p w:rsidR="00A365E0" w:rsidRDefault="00A365E0" w:rsidP="003D047C">
      <w:pPr>
        <w:rPr>
          <w:rFonts w:ascii="Arial" w:hAnsi="Arial" w:cs="Arial"/>
          <w:b/>
          <w:i/>
          <w:shd w:val="clear" w:color="auto" w:fill="FFFFFF"/>
        </w:rPr>
      </w:pPr>
    </w:p>
    <w:p w:rsidR="00A365E0" w:rsidRDefault="00A365E0" w:rsidP="003D047C">
      <w:pPr>
        <w:rPr>
          <w:rFonts w:ascii="Arial" w:hAnsi="Arial" w:cs="Arial"/>
          <w:b/>
          <w:i/>
          <w:shd w:val="clear" w:color="auto" w:fill="FFFFFF"/>
        </w:rPr>
      </w:pPr>
    </w:p>
    <w:p w:rsidR="00A365E0" w:rsidRDefault="00A365E0" w:rsidP="003D047C">
      <w:pPr>
        <w:rPr>
          <w:rFonts w:ascii="Arial" w:hAnsi="Arial" w:cs="Arial"/>
          <w:b/>
          <w:i/>
          <w:shd w:val="clear" w:color="auto" w:fill="FFFFFF"/>
        </w:rPr>
      </w:pPr>
    </w:p>
    <w:p w:rsidR="00A365E0" w:rsidRDefault="00A365E0" w:rsidP="003D047C">
      <w:pPr>
        <w:rPr>
          <w:rFonts w:ascii="Arial" w:hAnsi="Arial" w:cs="Arial"/>
          <w:b/>
          <w:i/>
          <w:shd w:val="clear" w:color="auto" w:fill="FFFFFF"/>
        </w:rPr>
      </w:pPr>
    </w:p>
    <w:p w:rsidR="00A365E0" w:rsidRDefault="00A365E0" w:rsidP="003D047C">
      <w:pPr>
        <w:rPr>
          <w:rFonts w:ascii="Arial" w:hAnsi="Arial" w:cs="Arial"/>
          <w:b/>
          <w:i/>
          <w:shd w:val="clear" w:color="auto" w:fill="FFFFFF"/>
        </w:rPr>
      </w:pPr>
    </w:p>
    <w:p w:rsidR="00A365E0" w:rsidRDefault="00A365E0" w:rsidP="003D047C">
      <w:pPr>
        <w:rPr>
          <w:rFonts w:ascii="Arial" w:hAnsi="Arial" w:cs="Arial"/>
          <w:b/>
          <w:i/>
          <w:shd w:val="clear" w:color="auto" w:fill="FFFFFF"/>
        </w:rPr>
      </w:pPr>
    </w:p>
    <w:p w:rsidR="00A365E0" w:rsidRPr="00483006" w:rsidRDefault="00A365E0" w:rsidP="00A365E0">
      <w:pPr>
        <w:ind w:left="-851" w:right="-426"/>
        <w:rPr>
          <w:rFonts w:ascii="Arial" w:hAnsi="Arial" w:cs="Arial"/>
          <w:b/>
          <w:i/>
          <w:shd w:val="clear" w:color="auto" w:fill="FFFFFF"/>
        </w:rPr>
      </w:pPr>
      <w:r>
        <w:rPr>
          <w:rFonts w:ascii="Arial" w:hAnsi="Arial" w:cs="Arial"/>
          <w:b/>
          <w:i/>
          <w:noProof/>
          <w:shd w:val="clear" w:color="auto" w:fill="FFFFFF"/>
          <w:lang w:eastAsia="ru-RU"/>
        </w:rPr>
        <w:lastRenderedPageBreak/>
        <w:drawing>
          <wp:inline distT="0" distB="0" distL="0" distR="0">
            <wp:extent cx="6648450" cy="4562475"/>
            <wp:effectExtent l="0" t="0" r="0" b="9525"/>
            <wp:docPr id="4" name="Рисунок 4" descr="C:\Users\sergienko.olga.SOGAZ-MED\Desktop\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ergienko.olga.SOGAZ-MED\Desktop\Безымянный.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3312" cy="4572674"/>
                    </a:xfrm>
                    <a:prstGeom prst="rect">
                      <a:avLst/>
                    </a:prstGeom>
                    <a:noFill/>
                    <a:ln>
                      <a:noFill/>
                    </a:ln>
                  </pic:spPr>
                </pic:pic>
              </a:graphicData>
            </a:graphic>
          </wp:inline>
        </w:drawing>
      </w:r>
    </w:p>
    <w:sectPr w:rsidR="00A365E0" w:rsidRPr="00483006" w:rsidSect="007E2823">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62240"/>
    <w:multiLevelType w:val="multilevel"/>
    <w:tmpl w:val="5D32D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CE18C3"/>
    <w:multiLevelType w:val="hybridMultilevel"/>
    <w:tmpl w:val="49B41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3B15BC5"/>
    <w:multiLevelType w:val="hybridMultilevel"/>
    <w:tmpl w:val="CF2EA5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2F9"/>
    <w:rsid w:val="00011C8B"/>
    <w:rsid w:val="00020472"/>
    <w:rsid w:val="0002453C"/>
    <w:rsid w:val="00026A53"/>
    <w:rsid w:val="0003632C"/>
    <w:rsid w:val="000474E7"/>
    <w:rsid w:val="0006573D"/>
    <w:rsid w:val="00067AA0"/>
    <w:rsid w:val="00074A2B"/>
    <w:rsid w:val="00080912"/>
    <w:rsid w:val="00095615"/>
    <w:rsid w:val="000A0B2F"/>
    <w:rsid w:val="000C6824"/>
    <w:rsid w:val="000F0088"/>
    <w:rsid w:val="00117B46"/>
    <w:rsid w:val="00123638"/>
    <w:rsid w:val="00135AAB"/>
    <w:rsid w:val="001367AA"/>
    <w:rsid w:val="00143A5E"/>
    <w:rsid w:val="00160203"/>
    <w:rsid w:val="00173E99"/>
    <w:rsid w:val="00177845"/>
    <w:rsid w:val="00177963"/>
    <w:rsid w:val="00193A84"/>
    <w:rsid w:val="001A4589"/>
    <w:rsid w:val="001B7DF7"/>
    <w:rsid w:val="001C50F2"/>
    <w:rsid w:val="00204784"/>
    <w:rsid w:val="0020515D"/>
    <w:rsid w:val="002143E0"/>
    <w:rsid w:val="002452DC"/>
    <w:rsid w:val="00254264"/>
    <w:rsid w:val="00280512"/>
    <w:rsid w:val="00292C08"/>
    <w:rsid w:val="002B0A35"/>
    <w:rsid w:val="002B769E"/>
    <w:rsid w:val="002B7E51"/>
    <w:rsid w:val="002C0C95"/>
    <w:rsid w:val="002D13ED"/>
    <w:rsid w:val="002E09EB"/>
    <w:rsid w:val="0030629A"/>
    <w:rsid w:val="00306651"/>
    <w:rsid w:val="00311BD0"/>
    <w:rsid w:val="00316885"/>
    <w:rsid w:val="00316DDE"/>
    <w:rsid w:val="00321155"/>
    <w:rsid w:val="003271C1"/>
    <w:rsid w:val="00334280"/>
    <w:rsid w:val="00353C51"/>
    <w:rsid w:val="0038699C"/>
    <w:rsid w:val="003A33D6"/>
    <w:rsid w:val="003B2D0C"/>
    <w:rsid w:val="003D047C"/>
    <w:rsid w:val="003D3685"/>
    <w:rsid w:val="003E76E0"/>
    <w:rsid w:val="00403D84"/>
    <w:rsid w:val="00434A74"/>
    <w:rsid w:val="004355B3"/>
    <w:rsid w:val="0043699E"/>
    <w:rsid w:val="004536A4"/>
    <w:rsid w:val="00460269"/>
    <w:rsid w:val="0048190D"/>
    <w:rsid w:val="00483006"/>
    <w:rsid w:val="0049203F"/>
    <w:rsid w:val="004D049A"/>
    <w:rsid w:val="004D7CAC"/>
    <w:rsid w:val="004E507E"/>
    <w:rsid w:val="004E717F"/>
    <w:rsid w:val="00515FC4"/>
    <w:rsid w:val="00534286"/>
    <w:rsid w:val="00543A7B"/>
    <w:rsid w:val="0056147E"/>
    <w:rsid w:val="005627C1"/>
    <w:rsid w:val="005A4313"/>
    <w:rsid w:val="005D0BD8"/>
    <w:rsid w:val="005E30BA"/>
    <w:rsid w:val="005E7A99"/>
    <w:rsid w:val="005F5078"/>
    <w:rsid w:val="006020D3"/>
    <w:rsid w:val="0060755E"/>
    <w:rsid w:val="0060761A"/>
    <w:rsid w:val="00640041"/>
    <w:rsid w:val="0066510E"/>
    <w:rsid w:val="006677AF"/>
    <w:rsid w:val="00676269"/>
    <w:rsid w:val="006852DB"/>
    <w:rsid w:val="006A4EEE"/>
    <w:rsid w:val="006B2E2C"/>
    <w:rsid w:val="006C08E9"/>
    <w:rsid w:val="006E1FA5"/>
    <w:rsid w:val="006E7335"/>
    <w:rsid w:val="00701C0E"/>
    <w:rsid w:val="007078E9"/>
    <w:rsid w:val="00717308"/>
    <w:rsid w:val="00717C2E"/>
    <w:rsid w:val="0073178C"/>
    <w:rsid w:val="00755425"/>
    <w:rsid w:val="0076418B"/>
    <w:rsid w:val="007929FC"/>
    <w:rsid w:val="007A221E"/>
    <w:rsid w:val="007A41AA"/>
    <w:rsid w:val="007B3C62"/>
    <w:rsid w:val="007C325D"/>
    <w:rsid w:val="007D1155"/>
    <w:rsid w:val="007E2823"/>
    <w:rsid w:val="00800EF6"/>
    <w:rsid w:val="00804D64"/>
    <w:rsid w:val="00806A9F"/>
    <w:rsid w:val="00816DE3"/>
    <w:rsid w:val="00840C1D"/>
    <w:rsid w:val="00845181"/>
    <w:rsid w:val="00883816"/>
    <w:rsid w:val="008969AA"/>
    <w:rsid w:val="008A0A09"/>
    <w:rsid w:val="008A72FF"/>
    <w:rsid w:val="008C1298"/>
    <w:rsid w:val="008D375F"/>
    <w:rsid w:val="008D7B0C"/>
    <w:rsid w:val="008E469A"/>
    <w:rsid w:val="008E7EF2"/>
    <w:rsid w:val="008F571A"/>
    <w:rsid w:val="008F7D7A"/>
    <w:rsid w:val="00922083"/>
    <w:rsid w:val="009516E4"/>
    <w:rsid w:val="00960849"/>
    <w:rsid w:val="009721AA"/>
    <w:rsid w:val="009A0124"/>
    <w:rsid w:val="009A562C"/>
    <w:rsid w:val="009F3051"/>
    <w:rsid w:val="00A03067"/>
    <w:rsid w:val="00A31AB6"/>
    <w:rsid w:val="00A365E0"/>
    <w:rsid w:val="00A411CF"/>
    <w:rsid w:val="00A628FA"/>
    <w:rsid w:val="00A64032"/>
    <w:rsid w:val="00A718AE"/>
    <w:rsid w:val="00A77216"/>
    <w:rsid w:val="00A834C6"/>
    <w:rsid w:val="00AB05E9"/>
    <w:rsid w:val="00AC27C6"/>
    <w:rsid w:val="00AD27AE"/>
    <w:rsid w:val="00AE57D9"/>
    <w:rsid w:val="00AF431C"/>
    <w:rsid w:val="00AF6881"/>
    <w:rsid w:val="00B16701"/>
    <w:rsid w:val="00B232B3"/>
    <w:rsid w:val="00B30B16"/>
    <w:rsid w:val="00B34E07"/>
    <w:rsid w:val="00B41D2D"/>
    <w:rsid w:val="00B44FDD"/>
    <w:rsid w:val="00B52D41"/>
    <w:rsid w:val="00B64663"/>
    <w:rsid w:val="00B71685"/>
    <w:rsid w:val="00B71C7F"/>
    <w:rsid w:val="00B81340"/>
    <w:rsid w:val="00B96AAB"/>
    <w:rsid w:val="00BF74F1"/>
    <w:rsid w:val="00C05479"/>
    <w:rsid w:val="00C13CE0"/>
    <w:rsid w:val="00C4345E"/>
    <w:rsid w:val="00C525AF"/>
    <w:rsid w:val="00C7086A"/>
    <w:rsid w:val="00C84B47"/>
    <w:rsid w:val="00C87386"/>
    <w:rsid w:val="00C912F9"/>
    <w:rsid w:val="00CC74ED"/>
    <w:rsid w:val="00CE4985"/>
    <w:rsid w:val="00CF69F2"/>
    <w:rsid w:val="00D17AF3"/>
    <w:rsid w:val="00D336C1"/>
    <w:rsid w:val="00D4606D"/>
    <w:rsid w:val="00D46FE4"/>
    <w:rsid w:val="00D53D60"/>
    <w:rsid w:val="00DD2927"/>
    <w:rsid w:val="00E05E7C"/>
    <w:rsid w:val="00E107A2"/>
    <w:rsid w:val="00E245A3"/>
    <w:rsid w:val="00E41A85"/>
    <w:rsid w:val="00E621FB"/>
    <w:rsid w:val="00E925F9"/>
    <w:rsid w:val="00E95255"/>
    <w:rsid w:val="00EB3490"/>
    <w:rsid w:val="00ED0009"/>
    <w:rsid w:val="00ED2112"/>
    <w:rsid w:val="00ED3DAC"/>
    <w:rsid w:val="00EE2358"/>
    <w:rsid w:val="00EE5E9C"/>
    <w:rsid w:val="00EF3851"/>
    <w:rsid w:val="00F064CD"/>
    <w:rsid w:val="00F06ABC"/>
    <w:rsid w:val="00F10203"/>
    <w:rsid w:val="00F472A0"/>
    <w:rsid w:val="00F62139"/>
    <w:rsid w:val="00F66BB7"/>
    <w:rsid w:val="00FA4C52"/>
    <w:rsid w:val="00FA751B"/>
    <w:rsid w:val="00FC0EEE"/>
    <w:rsid w:val="00FD662A"/>
    <w:rsid w:val="00FE6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2F9"/>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717C2E"/>
    <w:pPr>
      <w:spacing w:after="0" w:line="240" w:lineRule="auto"/>
    </w:pPr>
    <w:rPr>
      <w:rFonts w:ascii="Calibri" w:eastAsia="Calibri" w:hAnsi="Calibri" w:cs="Times New Roman"/>
    </w:rPr>
  </w:style>
  <w:style w:type="paragraph" w:styleId="a3">
    <w:name w:val="Balloon Text"/>
    <w:basedOn w:val="a"/>
    <w:link w:val="a4"/>
    <w:uiPriority w:val="99"/>
    <w:semiHidden/>
    <w:unhideWhenUsed/>
    <w:rsid w:val="00C13CE0"/>
    <w:rPr>
      <w:rFonts w:ascii="Tahoma" w:hAnsi="Tahoma" w:cs="Tahoma"/>
      <w:sz w:val="16"/>
      <w:szCs w:val="16"/>
    </w:rPr>
  </w:style>
  <w:style w:type="character" w:customStyle="1" w:styleId="a4">
    <w:name w:val="Текст выноски Знак"/>
    <w:basedOn w:val="a0"/>
    <w:link w:val="a3"/>
    <w:uiPriority w:val="99"/>
    <w:semiHidden/>
    <w:rsid w:val="00C13CE0"/>
    <w:rPr>
      <w:rFonts w:ascii="Tahoma" w:eastAsia="Times New Roman" w:hAnsi="Tahoma" w:cs="Tahoma"/>
      <w:sz w:val="16"/>
      <w:szCs w:val="16"/>
      <w:lang w:eastAsia="ar-SA"/>
    </w:rPr>
  </w:style>
  <w:style w:type="paragraph" w:styleId="a5">
    <w:name w:val="No Spacing"/>
    <w:uiPriority w:val="1"/>
    <w:qFormat/>
    <w:rsid w:val="000F0088"/>
    <w:pPr>
      <w:suppressAutoHyphens/>
      <w:spacing w:after="0" w:line="240" w:lineRule="auto"/>
    </w:pPr>
    <w:rPr>
      <w:rFonts w:ascii="Times New Roman" w:eastAsia="Times New Roman" w:hAnsi="Times New Roman" w:cs="Times New Roman"/>
      <w:sz w:val="20"/>
      <w:szCs w:val="20"/>
      <w:lang w:eastAsia="ar-SA"/>
    </w:rPr>
  </w:style>
  <w:style w:type="paragraph" w:customStyle="1" w:styleId="a6">
    <w:name w:val="[Основной абзац]"/>
    <w:basedOn w:val="a"/>
    <w:uiPriority w:val="99"/>
    <w:rsid w:val="008F571A"/>
    <w:pPr>
      <w:suppressAutoHyphens w:val="0"/>
      <w:autoSpaceDE w:val="0"/>
      <w:autoSpaceDN w:val="0"/>
      <w:adjustRightInd w:val="0"/>
      <w:spacing w:line="220" w:lineRule="atLeast"/>
      <w:ind w:firstLine="227"/>
      <w:jc w:val="both"/>
      <w:textAlignment w:val="center"/>
    </w:pPr>
    <w:rPr>
      <w:rFonts w:ascii="Arial" w:eastAsiaTheme="minorEastAsia" w:hAnsi="Arial" w:cs="Arial"/>
      <w:color w:val="000000"/>
      <w:sz w:val="19"/>
      <w:szCs w:val="19"/>
      <w:lang w:eastAsia="ru-RU"/>
    </w:rPr>
  </w:style>
  <w:style w:type="paragraph" w:styleId="a7">
    <w:name w:val="List Paragraph"/>
    <w:basedOn w:val="a"/>
    <w:uiPriority w:val="34"/>
    <w:qFormat/>
    <w:rsid w:val="00E621FB"/>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table" w:styleId="a8">
    <w:name w:val="Table Grid"/>
    <w:basedOn w:val="a1"/>
    <w:uiPriority w:val="59"/>
    <w:rsid w:val="00E621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840C1D"/>
    <w:pPr>
      <w:suppressAutoHyphens w:val="0"/>
      <w:spacing w:before="100" w:beforeAutospacing="1" w:after="100" w:afterAutospacing="1"/>
    </w:pPr>
    <w:rPr>
      <w:sz w:val="24"/>
      <w:szCs w:val="24"/>
      <w:lang w:eastAsia="ru-RU"/>
    </w:rPr>
  </w:style>
  <w:style w:type="character" w:styleId="aa">
    <w:name w:val="Strong"/>
    <w:basedOn w:val="a0"/>
    <w:uiPriority w:val="99"/>
    <w:qFormat/>
    <w:rsid w:val="00840C1D"/>
    <w:rPr>
      <w:b/>
      <w:bCs/>
    </w:rPr>
  </w:style>
  <w:style w:type="character" w:styleId="ab">
    <w:name w:val="Hyperlink"/>
    <w:basedOn w:val="a0"/>
    <w:uiPriority w:val="99"/>
    <w:unhideWhenUsed/>
    <w:rsid w:val="00840C1D"/>
    <w:rPr>
      <w:color w:val="0000FF" w:themeColor="hyperlink"/>
      <w:u w:val="single"/>
    </w:rPr>
  </w:style>
  <w:style w:type="paragraph" w:customStyle="1" w:styleId="ConsPlusNormal">
    <w:name w:val="ConsPlusNormal"/>
    <w:rsid w:val="00534286"/>
    <w:pPr>
      <w:autoSpaceDE w:val="0"/>
      <w:autoSpaceDN w:val="0"/>
      <w:adjustRightInd w:val="0"/>
      <w:spacing w:after="0" w:line="240" w:lineRule="auto"/>
    </w:pPr>
    <w:rPr>
      <w:rFonts w:ascii="Arial" w:hAnsi="Arial" w:cs="Arial"/>
      <w:sz w:val="24"/>
      <w:szCs w:val="24"/>
    </w:rPr>
  </w:style>
  <w:style w:type="character" w:styleId="ac">
    <w:name w:val="Emphasis"/>
    <w:basedOn w:val="a0"/>
    <w:uiPriority w:val="20"/>
    <w:qFormat/>
    <w:rsid w:val="00AC27C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2F9"/>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717C2E"/>
    <w:pPr>
      <w:spacing w:after="0" w:line="240" w:lineRule="auto"/>
    </w:pPr>
    <w:rPr>
      <w:rFonts w:ascii="Calibri" w:eastAsia="Calibri" w:hAnsi="Calibri" w:cs="Times New Roman"/>
    </w:rPr>
  </w:style>
  <w:style w:type="paragraph" w:styleId="a3">
    <w:name w:val="Balloon Text"/>
    <w:basedOn w:val="a"/>
    <w:link w:val="a4"/>
    <w:uiPriority w:val="99"/>
    <w:semiHidden/>
    <w:unhideWhenUsed/>
    <w:rsid w:val="00C13CE0"/>
    <w:rPr>
      <w:rFonts w:ascii="Tahoma" w:hAnsi="Tahoma" w:cs="Tahoma"/>
      <w:sz w:val="16"/>
      <w:szCs w:val="16"/>
    </w:rPr>
  </w:style>
  <w:style w:type="character" w:customStyle="1" w:styleId="a4">
    <w:name w:val="Текст выноски Знак"/>
    <w:basedOn w:val="a0"/>
    <w:link w:val="a3"/>
    <w:uiPriority w:val="99"/>
    <w:semiHidden/>
    <w:rsid w:val="00C13CE0"/>
    <w:rPr>
      <w:rFonts w:ascii="Tahoma" w:eastAsia="Times New Roman" w:hAnsi="Tahoma" w:cs="Tahoma"/>
      <w:sz w:val="16"/>
      <w:szCs w:val="16"/>
      <w:lang w:eastAsia="ar-SA"/>
    </w:rPr>
  </w:style>
  <w:style w:type="paragraph" w:styleId="a5">
    <w:name w:val="No Spacing"/>
    <w:uiPriority w:val="1"/>
    <w:qFormat/>
    <w:rsid w:val="000F0088"/>
    <w:pPr>
      <w:suppressAutoHyphens/>
      <w:spacing w:after="0" w:line="240" w:lineRule="auto"/>
    </w:pPr>
    <w:rPr>
      <w:rFonts w:ascii="Times New Roman" w:eastAsia="Times New Roman" w:hAnsi="Times New Roman" w:cs="Times New Roman"/>
      <w:sz w:val="20"/>
      <w:szCs w:val="20"/>
      <w:lang w:eastAsia="ar-SA"/>
    </w:rPr>
  </w:style>
  <w:style w:type="paragraph" w:customStyle="1" w:styleId="a6">
    <w:name w:val="[Основной абзац]"/>
    <w:basedOn w:val="a"/>
    <w:uiPriority w:val="99"/>
    <w:rsid w:val="008F571A"/>
    <w:pPr>
      <w:suppressAutoHyphens w:val="0"/>
      <w:autoSpaceDE w:val="0"/>
      <w:autoSpaceDN w:val="0"/>
      <w:adjustRightInd w:val="0"/>
      <w:spacing w:line="220" w:lineRule="atLeast"/>
      <w:ind w:firstLine="227"/>
      <w:jc w:val="both"/>
      <w:textAlignment w:val="center"/>
    </w:pPr>
    <w:rPr>
      <w:rFonts w:ascii="Arial" w:eastAsiaTheme="minorEastAsia" w:hAnsi="Arial" w:cs="Arial"/>
      <w:color w:val="000000"/>
      <w:sz w:val="19"/>
      <w:szCs w:val="19"/>
      <w:lang w:eastAsia="ru-RU"/>
    </w:rPr>
  </w:style>
  <w:style w:type="paragraph" w:styleId="a7">
    <w:name w:val="List Paragraph"/>
    <w:basedOn w:val="a"/>
    <w:uiPriority w:val="34"/>
    <w:qFormat/>
    <w:rsid w:val="00E621FB"/>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table" w:styleId="a8">
    <w:name w:val="Table Grid"/>
    <w:basedOn w:val="a1"/>
    <w:uiPriority w:val="59"/>
    <w:rsid w:val="00E621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840C1D"/>
    <w:pPr>
      <w:suppressAutoHyphens w:val="0"/>
      <w:spacing w:before="100" w:beforeAutospacing="1" w:after="100" w:afterAutospacing="1"/>
    </w:pPr>
    <w:rPr>
      <w:sz w:val="24"/>
      <w:szCs w:val="24"/>
      <w:lang w:eastAsia="ru-RU"/>
    </w:rPr>
  </w:style>
  <w:style w:type="character" w:styleId="aa">
    <w:name w:val="Strong"/>
    <w:basedOn w:val="a0"/>
    <w:uiPriority w:val="99"/>
    <w:qFormat/>
    <w:rsid w:val="00840C1D"/>
    <w:rPr>
      <w:b/>
      <w:bCs/>
    </w:rPr>
  </w:style>
  <w:style w:type="character" w:styleId="ab">
    <w:name w:val="Hyperlink"/>
    <w:basedOn w:val="a0"/>
    <w:uiPriority w:val="99"/>
    <w:unhideWhenUsed/>
    <w:rsid w:val="00840C1D"/>
    <w:rPr>
      <w:color w:val="0000FF" w:themeColor="hyperlink"/>
      <w:u w:val="single"/>
    </w:rPr>
  </w:style>
  <w:style w:type="paragraph" w:customStyle="1" w:styleId="ConsPlusNormal">
    <w:name w:val="ConsPlusNormal"/>
    <w:rsid w:val="00534286"/>
    <w:pPr>
      <w:autoSpaceDE w:val="0"/>
      <w:autoSpaceDN w:val="0"/>
      <w:adjustRightInd w:val="0"/>
      <w:spacing w:after="0" w:line="240" w:lineRule="auto"/>
    </w:pPr>
    <w:rPr>
      <w:rFonts w:ascii="Arial" w:hAnsi="Arial" w:cs="Arial"/>
      <w:sz w:val="24"/>
      <w:szCs w:val="24"/>
    </w:rPr>
  </w:style>
  <w:style w:type="character" w:styleId="ac">
    <w:name w:val="Emphasis"/>
    <w:basedOn w:val="a0"/>
    <w:uiPriority w:val="20"/>
    <w:qFormat/>
    <w:rsid w:val="00AC27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3</Pages>
  <Words>891</Words>
  <Characters>5082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Вереветинова Анна Сергеевна</dc:creator>
  <cp:lastModifiedBy>Сергиенко Ольга Анатольевна</cp:lastModifiedBy>
  <cp:revision>35</cp:revision>
  <cp:lastPrinted>2016-09-07T04:52:00Z</cp:lastPrinted>
  <dcterms:created xsi:type="dcterms:W3CDTF">2017-11-20T09:02:00Z</dcterms:created>
  <dcterms:modified xsi:type="dcterms:W3CDTF">2018-01-18T00:38:00Z</dcterms:modified>
</cp:coreProperties>
</file>