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F8" w:rsidRPr="00855DEA" w:rsidRDefault="0054710C" w:rsidP="00A74458">
      <w:pPr>
        <w:spacing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55DEA">
        <w:rPr>
          <w:rFonts w:ascii="Arial" w:hAnsi="Arial" w:cs="Arial"/>
          <w:b/>
          <w:sz w:val="24"/>
          <w:szCs w:val="24"/>
        </w:rPr>
        <w:t>Детям быть!</w:t>
      </w:r>
      <w:r w:rsidR="00652360" w:rsidRPr="00855DEA">
        <w:rPr>
          <w:rFonts w:ascii="Arial" w:hAnsi="Arial" w:cs="Arial"/>
          <w:b/>
          <w:sz w:val="24"/>
          <w:szCs w:val="24"/>
        </w:rPr>
        <w:t xml:space="preserve"> </w:t>
      </w:r>
    </w:p>
    <w:p w:rsidR="0054710C" w:rsidRPr="00855DEA" w:rsidRDefault="00652360" w:rsidP="00A74458">
      <w:pPr>
        <w:spacing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855DEA">
        <w:rPr>
          <w:rFonts w:ascii="Arial" w:hAnsi="Arial" w:cs="Arial"/>
          <w:b/>
          <w:sz w:val="24"/>
          <w:szCs w:val="24"/>
        </w:rPr>
        <w:t>За что</w:t>
      </w:r>
      <w:r w:rsidR="00EA1F22" w:rsidRPr="00855DEA">
        <w:rPr>
          <w:rFonts w:ascii="Arial" w:hAnsi="Arial" w:cs="Arial"/>
          <w:b/>
          <w:sz w:val="24"/>
          <w:szCs w:val="24"/>
        </w:rPr>
        <w:t xml:space="preserve"> </w:t>
      </w:r>
      <w:r w:rsidRPr="00855DEA">
        <w:rPr>
          <w:rFonts w:ascii="Arial" w:hAnsi="Arial" w:cs="Arial"/>
          <w:b/>
          <w:sz w:val="24"/>
          <w:szCs w:val="24"/>
        </w:rPr>
        <w:t>будущие родители</w:t>
      </w:r>
      <w:r w:rsidR="004D03C6" w:rsidRPr="00855DEA">
        <w:rPr>
          <w:rFonts w:ascii="Arial" w:hAnsi="Arial" w:cs="Arial"/>
          <w:b/>
          <w:sz w:val="24"/>
          <w:szCs w:val="24"/>
        </w:rPr>
        <w:t xml:space="preserve"> </w:t>
      </w:r>
      <w:r w:rsidR="002F61F8" w:rsidRPr="00855DEA">
        <w:rPr>
          <w:rFonts w:ascii="Arial" w:hAnsi="Arial" w:cs="Arial"/>
          <w:b/>
          <w:sz w:val="24"/>
          <w:szCs w:val="24"/>
        </w:rPr>
        <w:t xml:space="preserve">платить </w:t>
      </w:r>
      <w:r w:rsidR="00EA1F22" w:rsidRPr="00855DEA">
        <w:rPr>
          <w:rFonts w:ascii="Arial" w:hAnsi="Arial" w:cs="Arial"/>
          <w:b/>
          <w:sz w:val="24"/>
          <w:szCs w:val="24"/>
        </w:rPr>
        <w:t xml:space="preserve">не </w:t>
      </w:r>
      <w:r w:rsidR="00E6167F" w:rsidRPr="00855DEA">
        <w:rPr>
          <w:rFonts w:ascii="Arial" w:hAnsi="Arial" w:cs="Arial"/>
          <w:b/>
          <w:sz w:val="24"/>
          <w:szCs w:val="24"/>
        </w:rPr>
        <w:t>обязаны</w:t>
      </w:r>
    </w:p>
    <w:p w:rsidR="0054300F" w:rsidRPr="00855DEA" w:rsidRDefault="00504FC9" w:rsidP="00BA10D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Экспертами</w:t>
      </w:r>
      <w:r w:rsidR="005C1A84" w:rsidRPr="00855DEA">
        <w:rPr>
          <w:rFonts w:ascii="Arial" w:hAnsi="Arial" w:cs="Arial"/>
          <w:sz w:val="24"/>
          <w:szCs w:val="24"/>
        </w:rPr>
        <w:t xml:space="preserve"> доказано, что большинство осложнений, развивающихся во время беременности, можно предотвратить правильной подготовкой</w:t>
      </w:r>
      <w:r w:rsidR="0027562F">
        <w:rPr>
          <w:rFonts w:ascii="Arial" w:hAnsi="Arial" w:cs="Arial"/>
          <w:sz w:val="24"/>
          <w:szCs w:val="24"/>
        </w:rPr>
        <w:t xml:space="preserve"> </w:t>
      </w:r>
      <w:r w:rsidR="0027562F" w:rsidRPr="00A42167">
        <w:rPr>
          <w:rFonts w:ascii="Arial" w:hAnsi="Arial" w:cs="Arial"/>
          <w:sz w:val="24"/>
          <w:szCs w:val="24"/>
        </w:rPr>
        <w:t>при планировании беременности</w:t>
      </w:r>
      <w:r w:rsidR="000C4148" w:rsidRPr="00A42167">
        <w:rPr>
          <w:rFonts w:ascii="Arial" w:hAnsi="Arial" w:cs="Arial"/>
          <w:sz w:val="24"/>
          <w:szCs w:val="24"/>
        </w:rPr>
        <w:t>, в том числе</w:t>
      </w:r>
      <w:r w:rsidR="005C1A84" w:rsidRPr="00A42167">
        <w:rPr>
          <w:rFonts w:ascii="Arial" w:hAnsi="Arial" w:cs="Arial"/>
          <w:sz w:val="24"/>
          <w:szCs w:val="24"/>
        </w:rPr>
        <w:t xml:space="preserve"> </w:t>
      </w:r>
      <w:r w:rsidR="005C1A84" w:rsidRPr="00855DEA">
        <w:rPr>
          <w:rFonts w:ascii="Arial" w:hAnsi="Arial" w:cs="Arial"/>
          <w:sz w:val="24"/>
          <w:szCs w:val="24"/>
        </w:rPr>
        <w:t>обсл</w:t>
      </w:r>
      <w:r w:rsidR="000C4148">
        <w:rPr>
          <w:rFonts w:ascii="Arial" w:hAnsi="Arial" w:cs="Arial"/>
          <w:sz w:val="24"/>
          <w:szCs w:val="24"/>
        </w:rPr>
        <w:t>едованием на возможные инфекции и заболевания</w:t>
      </w:r>
      <w:r w:rsidR="005C1A84" w:rsidRPr="00855DEA">
        <w:rPr>
          <w:rFonts w:ascii="Arial" w:hAnsi="Arial" w:cs="Arial"/>
          <w:sz w:val="24"/>
          <w:szCs w:val="24"/>
        </w:rPr>
        <w:t xml:space="preserve">. То есть </w:t>
      </w:r>
      <w:r w:rsidR="0054300F" w:rsidRPr="00855DEA">
        <w:rPr>
          <w:rFonts w:ascii="Arial" w:hAnsi="Arial" w:cs="Arial"/>
          <w:sz w:val="24"/>
          <w:szCs w:val="24"/>
        </w:rPr>
        <w:t xml:space="preserve">для рождения здорового </w:t>
      </w:r>
      <w:r w:rsidR="009D009A" w:rsidRPr="00855DEA">
        <w:rPr>
          <w:rFonts w:ascii="Arial" w:hAnsi="Arial" w:cs="Arial"/>
          <w:sz w:val="24"/>
          <w:szCs w:val="24"/>
        </w:rPr>
        <w:t>ребёнка</w:t>
      </w:r>
      <w:r w:rsidR="0054300F" w:rsidRPr="00855DEA">
        <w:rPr>
          <w:rFonts w:ascii="Arial" w:hAnsi="Arial" w:cs="Arial"/>
          <w:sz w:val="24"/>
          <w:szCs w:val="24"/>
        </w:rPr>
        <w:t>, для исключения риска врождённых патологий плода будущим родителям необходимо готовиться з</w:t>
      </w:r>
      <w:r w:rsidR="00127638" w:rsidRPr="00855DEA">
        <w:rPr>
          <w:rFonts w:ascii="Arial" w:hAnsi="Arial" w:cs="Arial"/>
          <w:sz w:val="24"/>
          <w:szCs w:val="24"/>
        </w:rPr>
        <w:t>аблаговременно</w:t>
      </w:r>
      <w:r w:rsidR="0054300F" w:rsidRPr="00855DEA">
        <w:rPr>
          <w:rFonts w:ascii="Arial" w:hAnsi="Arial" w:cs="Arial"/>
          <w:sz w:val="24"/>
          <w:szCs w:val="24"/>
        </w:rPr>
        <w:t xml:space="preserve"> к этому ответственному</w:t>
      </w:r>
      <w:r w:rsidR="009D009A" w:rsidRPr="00855DEA">
        <w:rPr>
          <w:rFonts w:ascii="Arial" w:hAnsi="Arial" w:cs="Arial"/>
          <w:sz w:val="24"/>
          <w:szCs w:val="24"/>
        </w:rPr>
        <w:t xml:space="preserve"> </w:t>
      </w:r>
      <w:r w:rsidR="0054300F" w:rsidRPr="00855DEA">
        <w:rPr>
          <w:rFonts w:ascii="Arial" w:hAnsi="Arial" w:cs="Arial"/>
          <w:sz w:val="24"/>
          <w:szCs w:val="24"/>
        </w:rPr>
        <w:t>событию.</w:t>
      </w:r>
      <w:r w:rsidR="000C02B4" w:rsidRPr="00855DEA">
        <w:rPr>
          <w:rFonts w:ascii="Arial" w:hAnsi="Arial" w:cs="Arial"/>
          <w:sz w:val="24"/>
          <w:szCs w:val="24"/>
        </w:rPr>
        <w:t xml:space="preserve"> </w:t>
      </w:r>
    </w:p>
    <w:p w:rsidR="004563FC" w:rsidRPr="00855DEA" w:rsidRDefault="00EE728C" w:rsidP="00BA10DD">
      <w:pPr>
        <w:spacing w:after="0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Безусловно</w:t>
      </w:r>
      <w:r w:rsidR="004563FC" w:rsidRPr="00855DEA">
        <w:rPr>
          <w:rFonts w:ascii="Arial" w:hAnsi="Arial" w:cs="Arial"/>
          <w:sz w:val="24"/>
          <w:szCs w:val="24"/>
        </w:rPr>
        <w:t xml:space="preserve">, имея на руках полис ОМС, </w:t>
      </w:r>
      <w:r w:rsidR="00652360" w:rsidRPr="00855DEA">
        <w:rPr>
          <w:rFonts w:ascii="Arial" w:hAnsi="Arial" w:cs="Arial"/>
          <w:sz w:val="24"/>
          <w:szCs w:val="24"/>
        </w:rPr>
        <w:t>амурские семьи</w:t>
      </w:r>
      <w:r w:rsidR="004563FC" w:rsidRPr="00855DEA">
        <w:rPr>
          <w:rFonts w:ascii="Arial" w:hAnsi="Arial" w:cs="Arial"/>
          <w:sz w:val="24"/>
          <w:szCs w:val="24"/>
        </w:rPr>
        <w:t xml:space="preserve"> </w:t>
      </w:r>
      <w:r w:rsidR="00652360" w:rsidRPr="00855DEA">
        <w:rPr>
          <w:rFonts w:ascii="Arial" w:hAnsi="Arial" w:cs="Arial"/>
          <w:sz w:val="24"/>
          <w:szCs w:val="24"/>
        </w:rPr>
        <w:t>надеются</w:t>
      </w:r>
      <w:r w:rsidR="004563FC" w:rsidRPr="00855DEA">
        <w:rPr>
          <w:rFonts w:ascii="Arial" w:hAnsi="Arial" w:cs="Arial"/>
          <w:sz w:val="24"/>
          <w:szCs w:val="24"/>
        </w:rPr>
        <w:t xml:space="preserve"> пройти полн</w:t>
      </w:r>
      <w:r w:rsidR="00BF25C7" w:rsidRPr="00855DEA">
        <w:rPr>
          <w:rFonts w:ascii="Arial" w:hAnsi="Arial" w:cs="Arial"/>
          <w:sz w:val="24"/>
          <w:szCs w:val="24"/>
        </w:rPr>
        <w:t xml:space="preserve">ую диагностику </w:t>
      </w:r>
      <w:r w:rsidR="004563FC" w:rsidRPr="00855DEA">
        <w:rPr>
          <w:rFonts w:ascii="Arial" w:hAnsi="Arial" w:cs="Arial"/>
          <w:sz w:val="24"/>
          <w:szCs w:val="24"/>
        </w:rPr>
        <w:t>бесплатно</w:t>
      </w:r>
      <w:r w:rsidR="004D03C6" w:rsidRPr="00855DEA">
        <w:rPr>
          <w:rFonts w:ascii="Arial" w:hAnsi="Arial" w:cs="Arial"/>
          <w:sz w:val="24"/>
          <w:szCs w:val="24"/>
        </w:rPr>
        <w:t>, но сталкиваются с трудностями</w:t>
      </w:r>
      <w:r w:rsidR="004563FC" w:rsidRPr="00855DEA">
        <w:rPr>
          <w:rFonts w:ascii="Arial" w:hAnsi="Arial" w:cs="Arial"/>
          <w:sz w:val="24"/>
          <w:szCs w:val="24"/>
        </w:rPr>
        <w:t xml:space="preserve">. </w:t>
      </w:r>
      <w:r w:rsidR="00127638" w:rsidRPr="00855DEA">
        <w:rPr>
          <w:rFonts w:ascii="Arial" w:hAnsi="Arial" w:cs="Arial"/>
          <w:sz w:val="24"/>
          <w:szCs w:val="24"/>
        </w:rPr>
        <w:t xml:space="preserve">Насколько </w:t>
      </w:r>
      <w:r w:rsidR="006806A0" w:rsidRPr="00855DEA">
        <w:rPr>
          <w:rFonts w:ascii="Arial" w:hAnsi="Arial" w:cs="Arial"/>
          <w:sz w:val="24"/>
          <w:szCs w:val="24"/>
        </w:rPr>
        <w:t>правомерно</w:t>
      </w:r>
      <w:r w:rsidR="006B2D3E" w:rsidRPr="00855DEA">
        <w:rPr>
          <w:rFonts w:ascii="Arial" w:hAnsi="Arial" w:cs="Arial"/>
          <w:sz w:val="24"/>
          <w:szCs w:val="24"/>
        </w:rPr>
        <w:t xml:space="preserve"> взимание платы в ходе </w:t>
      </w:r>
      <w:r w:rsidR="00BF25C7" w:rsidRPr="00855DEA">
        <w:rPr>
          <w:rFonts w:ascii="Arial" w:hAnsi="Arial" w:cs="Arial"/>
          <w:sz w:val="24"/>
          <w:szCs w:val="24"/>
        </w:rPr>
        <w:t xml:space="preserve">данного </w:t>
      </w:r>
      <w:r w:rsidR="006B2D3E" w:rsidRPr="00855DEA">
        <w:rPr>
          <w:rFonts w:ascii="Arial" w:hAnsi="Arial" w:cs="Arial"/>
          <w:sz w:val="24"/>
          <w:szCs w:val="24"/>
        </w:rPr>
        <w:t xml:space="preserve">обследования </w:t>
      </w:r>
      <w:r w:rsidR="006806A0" w:rsidRPr="00855DEA">
        <w:rPr>
          <w:rFonts w:ascii="Arial" w:hAnsi="Arial" w:cs="Arial"/>
          <w:sz w:val="24"/>
          <w:szCs w:val="24"/>
        </w:rPr>
        <w:t xml:space="preserve">мы </w:t>
      </w:r>
      <w:r w:rsidR="00127638" w:rsidRPr="00855DEA">
        <w:rPr>
          <w:rFonts w:ascii="Arial" w:hAnsi="Arial" w:cs="Arial"/>
          <w:sz w:val="24"/>
          <w:szCs w:val="24"/>
        </w:rPr>
        <w:t>спросили</w:t>
      </w:r>
      <w:r w:rsidR="006806A0" w:rsidRPr="00855DEA">
        <w:rPr>
          <w:rFonts w:ascii="Arial" w:hAnsi="Arial" w:cs="Arial"/>
          <w:sz w:val="24"/>
          <w:szCs w:val="24"/>
        </w:rPr>
        <w:t xml:space="preserve"> </w:t>
      </w:r>
      <w:r w:rsidR="006806A0" w:rsidRPr="00855DEA">
        <w:rPr>
          <w:rFonts w:ascii="Arial" w:hAnsi="Arial" w:cs="Arial"/>
          <w:b/>
          <w:sz w:val="24"/>
          <w:szCs w:val="24"/>
        </w:rPr>
        <w:t>у директора</w:t>
      </w:r>
      <w:r w:rsidR="004563FC" w:rsidRPr="00855DEA">
        <w:rPr>
          <w:rFonts w:ascii="Arial" w:hAnsi="Arial" w:cs="Arial"/>
          <w:b/>
          <w:sz w:val="24"/>
          <w:szCs w:val="24"/>
        </w:rPr>
        <w:t xml:space="preserve"> Амурского филиала АО «Страховая компания «СОГАЗ-Мед»</w:t>
      </w:r>
      <w:r w:rsidR="0047726D" w:rsidRPr="00855DEA">
        <w:rPr>
          <w:rFonts w:ascii="Arial" w:hAnsi="Arial" w:cs="Arial"/>
          <w:b/>
          <w:sz w:val="24"/>
          <w:szCs w:val="24"/>
        </w:rPr>
        <w:t xml:space="preserve"> Елены </w:t>
      </w:r>
      <w:proofErr w:type="spellStart"/>
      <w:r w:rsidR="0047726D" w:rsidRPr="00855DEA">
        <w:rPr>
          <w:rFonts w:ascii="Arial" w:hAnsi="Arial" w:cs="Arial"/>
          <w:b/>
          <w:sz w:val="24"/>
          <w:szCs w:val="24"/>
        </w:rPr>
        <w:t>Дьячковой</w:t>
      </w:r>
      <w:proofErr w:type="spellEnd"/>
      <w:r w:rsidR="0047726D" w:rsidRPr="00855DEA">
        <w:rPr>
          <w:rFonts w:ascii="Arial" w:hAnsi="Arial" w:cs="Arial"/>
          <w:b/>
          <w:sz w:val="24"/>
          <w:szCs w:val="24"/>
        </w:rPr>
        <w:t>.</w:t>
      </w:r>
    </w:p>
    <w:p w:rsidR="004400BE" w:rsidRPr="00855DEA" w:rsidRDefault="004400BE" w:rsidP="00BA10DD">
      <w:pPr>
        <w:spacing w:after="0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855DEA">
        <w:rPr>
          <w:rFonts w:ascii="Arial" w:hAnsi="Arial" w:cs="Arial"/>
          <w:i/>
          <w:sz w:val="24"/>
          <w:szCs w:val="24"/>
        </w:rPr>
        <w:t>-</w:t>
      </w:r>
      <w:r w:rsidR="00EE728C" w:rsidRPr="00855DEA">
        <w:rPr>
          <w:rFonts w:ascii="Arial" w:hAnsi="Arial" w:cs="Arial"/>
          <w:i/>
          <w:sz w:val="24"/>
          <w:szCs w:val="24"/>
        </w:rPr>
        <w:t xml:space="preserve"> </w:t>
      </w:r>
      <w:r w:rsidRPr="00855DEA">
        <w:rPr>
          <w:rFonts w:ascii="Arial" w:hAnsi="Arial" w:cs="Arial"/>
          <w:i/>
          <w:sz w:val="24"/>
          <w:szCs w:val="24"/>
        </w:rPr>
        <w:t xml:space="preserve">Елена Леонидовна, если у будущих родителей </w:t>
      </w:r>
      <w:r w:rsidR="00F47B7B" w:rsidRPr="00855DEA">
        <w:rPr>
          <w:rFonts w:ascii="Arial" w:hAnsi="Arial" w:cs="Arial"/>
          <w:i/>
          <w:sz w:val="24"/>
          <w:szCs w:val="24"/>
        </w:rPr>
        <w:t>есть</w:t>
      </w:r>
      <w:r w:rsidRPr="00855DEA">
        <w:rPr>
          <w:rFonts w:ascii="Arial" w:hAnsi="Arial" w:cs="Arial"/>
          <w:i/>
          <w:sz w:val="24"/>
          <w:szCs w:val="24"/>
        </w:rPr>
        <w:t xml:space="preserve"> полисы ОМС</w:t>
      </w:r>
      <w:r w:rsidR="00EE728C" w:rsidRPr="00855DEA">
        <w:rPr>
          <w:rFonts w:ascii="Arial" w:hAnsi="Arial" w:cs="Arial"/>
          <w:i/>
          <w:sz w:val="24"/>
          <w:szCs w:val="24"/>
        </w:rPr>
        <w:t xml:space="preserve">, </w:t>
      </w:r>
      <w:r w:rsidR="00C436F9" w:rsidRPr="00855DEA">
        <w:rPr>
          <w:rFonts w:ascii="Arial" w:hAnsi="Arial" w:cs="Arial"/>
          <w:i/>
          <w:sz w:val="24"/>
          <w:szCs w:val="24"/>
        </w:rPr>
        <w:t xml:space="preserve">на какие бесплатные услуги они могут рассчитывать при обращении в </w:t>
      </w:r>
      <w:r w:rsidR="00652360" w:rsidRPr="00855DEA">
        <w:rPr>
          <w:rFonts w:ascii="Arial" w:hAnsi="Arial" w:cs="Arial"/>
          <w:i/>
          <w:sz w:val="24"/>
          <w:szCs w:val="24"/>
        </w:rPr>
        <w:t xml:space="preserve">медицинские </w:t>
      </w:r>
      <w:r w:rsidR="003B4A50" w:rsidRPr="00855DEA">
        <w:rPr>
          <w:rFonts w:ascii="Arial" w:hAnsi="Arial" w:cs="Arial"/>
          <w:i/>
          <w:sz w:val="24"/>
          <w:szCs w:val="24"/>
        </w:rPr>
        <w:t>учреждения</w:t>
      </w:r>
      <w:r w:rsidR="00C436F9" w:rsidRPr="00855DEA">
        <w:rPr>
          <w:rFonts w:ascii="Arial" w:hAnsi="Arial" w:cs="Arial"/>
          <w:i/>
          <w:sz w:val="24"/>
          <w:szCs w:val="24"/>
        </w:rPr>
        <w:t>?</w:t>
      </w:r>
    </w:p>
    <w:p w:rsidR="00C436F9" w:rsidRPr="00855DEA" w:rsidRDefault="001A33D3" w:rsidP="00BA10D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- Практически все обследования и анализы можно пройти в государственной поликлинике</w:t>
      </w:r>
      <w:r w:rsidR="008E4828" w:rsidRPr="00855DEA">
        <w:rPr>
          <w:rFonts w:ascii="Arial" w:hAnsi="Arial" w:cs="Arial"/>
          <w:sz w:val="24"/>
          <w:szCs w:val="24"/>
        </w:rPr>
        <w:t xml:space="preserve"> бесплатно</w:t>
      </w:r>
      <w:r w:rsidRPr="00855DEA">
        <w:rPr>
          <w:rFonts w:ascii="Arial" w:hAnsi="Arial" w:cs="Arial"/>
          <w:sz w:val="24"/>
          <w:szCs w:val="24"/>
        </w:rPr>
        <w:t xml:space="preserve">. Разберем подобную ситуацию. </w:t>
      </w:r>
      <w:r w:rsidR="003B4A50" w:rsidRPr="00855DEA">
        <w:rPr>
          <w:rFonts w:ascii="Arial" w:hAnsi="Arial" w:cs="Arial"/>
          <w:sz w:val="24"/>
          <w:szCs w:val="24"/>
        </w:rPr>
        <w:t xml:space="preserve">Вы обращаетесь с вопросом планирования беременности в женскую консультацию и получаете направление на такие исследования, как общий анализ крови, мочи, анализ </w:t>
      </w:r>
      <w:r w:rsidR="003D2EA5" w:rsidRPr="00855DEA">
        <w:rPr>
          <w:rFonts w:ascii="Arial" w:hAnsi="Arial" w:cs="Arial"/>
          <w:sz w:val="24"/>
          <w:szCs w:val="24"/>
        </w:rPr>
        <w:t xml:space="preserve">на микрофлору, </w:t>
      </w:r>
      <w:r w:rsidR="00ED47DB" w:rsidRPr="00855DEA">
        <w:rPr>
          <w:rFonts w:ascii="Arial" w:hAnsi="Arial" w:cs="Arial"/>
          <w:sz w:val="24"/>
          <w:szCs w:val="24"/>
        </w:rPr>
        <w:t>а также</w:t>
      </w:r>
      <w:r w:rsidR="003D2EA5" w:rsidRPr="00855DEA">
        <w:rPr>
          <w:rFonts w:ascii="Arial" w:hAnsi="Arial" w:cs="Arial"/>
          <w:sz w:val="24"/>
          <w:szCs w:val="24"/>
        </w:rPr>
        <w:t xml:space="preserve"> </w:t>
      </w:r>
      <w:r w:rsidR="003B4A50" w:rsidRPr="00855DEA">
        <w:rPr>
          <w:rFonts w:ascii="Arial" w:hAnsi="Arial" w:cs="Arial"/>
          <w:sz w:val="24"/>
          <w:szCs w:val="24"/>
        </w:rPr>
        <w:t xml:space="preserve">на СПИД, сифилис, </w:t>
      </w:r>
      <w:r w:rsidR="00ED47DB" w:rsidRPr="00855DEA">
        <w:rPr>
          <w:rFonts w:ascii="Arial" w:hAnsi="Arial" w:cs="Arial"/>
          <w:sz w:val="24"/>
          <w:szCs w:val="24"/>
        </w:rPr>
        <w:t>гепатит</w:t>
      </w:r>
      <w:r w:rsidR="003B4A50" w:rsidRPr="00855DEA">
        <w:rPr>
          <w:rFonts w:ascii="Arial" w:hAnsi="Arial" w:cs="Arial"/>
          <w:sz w:val="24"/>
          <w:szCs w:val="24"/>
        </w:rPr>
        <w:t xml:space="preserve"> </w:t>
      </w:r>
      <w:r w:rsidR="003D2EA5" w:rsidRPr="00855DEA">
        <w:rPr>
          <w:rFonts w:ascii="Arial" w:hAnsi="Arial" w:cs="Arial"/>
          <w:sz w:val="24"/>
          <w:szCs w:val="24"/>
        </w:rPr>
        <w:t>и другие</w:t>
      </w:r>
      <w:r w:rsidR="003B4A50" w:rsidRPr="00855DEA">
        <w:rPr>
          <w:rFonts w:ascii="Arial" w:hAnsi="Arial" w:cs="Arial"/>
          <w:sz w:val="24"/>
          <w:szCs w:val="24"/>
        </w:rPr>
        <w:t>. Замечу сразу, что простого вашего желания на всестороннее бесплатное обследование недостато</w:t>
      </w:r>
      <w:r w:rsidR="00486A0C" w:rsidRPr="00855DEA">
        <w:rPr>
          <w:rFonts w:ascii="Arial" w:hAnsi="Arial" w:cs="Arial"/>
          <w:sz w:val="24"/>
          <w:szCs w:val="24"/>
        </w:rPr>
        <w:t>чно - должны быть явные причины и</w:t>
      </w:r>
      <w:r w:rsidR="003B4A50" w:rsidRPr="00855DEA">
        <w:rPr>
          <w:rFonts w:ascii="Arial" w:hAnsi="Arial" w:cs="Arial"/>
          <w:sz w:val="24"/>
          <w:szCs w:val="24"/>
        </w:rPr>
        <w:t xml:space="preserve"> жалобы со стороны пациента. Все анализы</w:t>
      </w:r>
      <w:r w:rsidR="00DF0D1E" w:rsidRPr="00855DEA">
        <w:rPr>
          <w:rFonts w:ascii="Arial" w:hAnsi="Arial" w:cs="Arial"/>
          <w:sz w:val="24"/>
          <w:szCs w:val="24"/>
        </w:rPr>
        <w:t xml:space="preserve"> должны </w:t>
      </w:r>
      <w:r w:rsidR="009F5806" w:rsidRPr="00855DEA">
        <w:rPr>
          <w:rFonts w:ascii="Arial" w:hAnsi="Arial" w:cs="Arial"/>
          <w:sz w:val="24"/>
          <w:szCs w:val="24"/>
        </w:rPr>
        <w:t>проводиться</w:t>
      </w:r>
      <w:r w:rsidR="00DF0D1E" w:rsidRPr="00855DEA">
        <w:rPr>
          <w:rFonts w:ascii="Arial" w:hAnsi="Arial" w:cs="Arial"/>
          <w:sz w:val="24"/>
          <w:szCs w:val="24"/>
        </w:rPr>
        <w:t xml:space="preserve"> бесплатно в </w:t>
      </w:r>
      <w:r w:rsidR="003B4A50" w:rsidRPr="00855DEA">
        <w:rPr>
          <w:rFonts w:ascii="Arial" w:hAnsi="Arial" w:cs="Arial"/>
          <w:sz w:val="24"/>
          <w:szCs w:val="24"/>
        </w:rPr>
        <w:t>этом</w:t>
      </w:r>
      <w:r w:rsidR="00DF0D1E" w:rsidRPr="00855DEA">
        <w:rPr>
          <w:rFonts w:ascii="Arial" w:hAnsi="Arial" w:cs="Arial"/>
          <w:sz w:val="24"/>
          <w:szCs w:val="24"/>
        </w:rPr>
        <w:t xml:space="preserve"> медицинском учреждении. Если же </w:t>
      </w:r>
      <w:r w:rsidR="00ED47DB" w:rsidRPr="00855DEA">
        <w:rPr>
          <w:rFonts w:ascii="Arial" w:hAnsi="Arial" w:cs="Arial"/>
          <w:sz w:val="24"/>
          <w:szCs w:val="24"/>
        </w:rPr>
        <w:t>этого не происходит</w:t>
      </w:r>
      <w:r w:rsidR="00BF25C7" w:rsidRPr="00855DEA">
        <w:rPr>
          <w:rFonts w:ascii="Arial" w:hAnsi="Arial" w:cs="Arial"/>
          <w:sz w:val="24"/>
          <w:szCs w:val="24"/>
        </w:rPr>
        <w:t xml:space="preserve"> в силу</w:t>
      </w:r>
      <w:r w:rsidR="003B4A50" w:rsidRPr="00855DEA">
        <w:rPr>
          <w:rFonts w:ascii="Arial" w:hAnsi="Arial" w:cs="Arial"/>
          <w:sz w:val="24"/>
          <w:szCs w:val="24"/>
        </w:rPr>
        <w:t xml:space="preserve">, к примеру, отсутствия оборудования, то врач </w:t>
      </w:r>
      <w:r w:rsidR="00DF0D1E" w:rsidRPr="00855DEA">
        <w:rPr>
          <w:rFonts w:ascii="Arial" w:hAnsi="Arial" w:cs="Arial"/>
          <w:sz w:val="24"/>
          <w:szCs w:val="24"/>
        </w:rPr>
        <w:t xml:space="preserve">обязан дать направление в другую поликлинику. Или же уведомить вас, где </w:t>
      </w:r>
      <w:r w:rsidR="00486A0C" w:rsidRPr="00855DEA">
        <w:rPr>
          <w:rFonts w:ascii="Arial" w:hAnsi="Arial" w:cs="Arial"/>
          <w:sz w:val="24"/>
          <w:szCs w:val="24"/>
        </w:rPr>
        <w:t>их</w:t>
      </w:r>
      <w:r w:rsidR="00DF0D1E" w:rsidRPr="00855DEA">
        <w:rPr>
          <w:rFonts w:ascii="Arial" w:hAnsi="Arial" w:cs="Arial"/>
          <w:sz w:val="24"/>
          <w:szCs w:val="24"/>
        </w:rPr>
        <w:t xml:space="preserve"> можно сдать платно. Однако соглашаться </w:t>
      </w:r>
      <w:r w:rsidR="000C02B4" w:rsidRPr="00855DEA">
        <w:rPr>
          <w:rFonts w:ascii="Arial" w:hAnsi="Arial" w:cs="Arial"/>
          <w:sz w:val="24"/>
          <w:szCs w:val="24"/>
        </w:rPr>
        <w:t>на это</w:t>
      </w:r>
      <w:r w:rsidR="00DF0D1E" w:rsidRPr="00855DEA">
        <w:rPr>
          <w:rFonts w:ascii="Arial" w:hAnsi="Arial" w:cs="Arial"/>
          <w:sz w:val="24"/>
          <w:szCs w:val="24"/>
        </w:rPr>
        <w:t xml:space="preserve"> сразу не стоит – сначала уточните в страховой компании</w:t>
      </w:r>
      <w:r w:rsidR="009F5806" w:rsidRPr="00855DEA">
        <w:rPr>
          <w:rFonts w:ascii="Arial" w:hAnsi="Arial" w:cs="Arial"/>
          <w:sz w:val="24"/>
          <w:szCs w:val="24"/>
        </w:rPr>
        <w:t>,</w:t>
      </w:r>
      <w:r w:rsidR="00DF0D1E" w:rsidRPr="00855DEA">
        <w:rPr>
          <w:rFonts w:ascii="Arial" w:hAnsi="Arial" w:cs="Arial"/>
          <w:sz w:val="24"/>
          <w:szCs w:val="24"/>
        </w:rPr>
        <w:t xml:space="preserve"> действительно ли данная </w:t>
      </w:r>
      <w:r w:rsidR="002F61F8" w:rsidRPr="00855DEA">
        <w:rPr>
          <w:rFonts w:ascii="Arial" w:hAnsi="Arial" w:cs="Arial"/>
          <w:sz w:val="24"/>
          <w:szCs w:val="24"/>
        </w:rPr>
        <w:t>услуга</w:t>
      </w:r>
      <w:r w:rsidR="00DF0D1E" w:rsidRPr="00855DEA">
        <w:rPr>
          <w:rFonts w:ascii="Arial" w:hAnsi="Arial" w:cs="Arial"/>
          <w:sz w:val="24"/>
          <w:szCs w:val="24"/>
        </w:rPr>
        <w:t xml:space="preserve"> не вх</w:t>
      </w:r>
      <w:r w:rsidR="00ED47DB" w:rsidRPr="00855DEA">
        <w:rPr>
          <w:rFonts w:ascii="Arial" w:hAnsi="Arial" w:cs="Arial"/>
          <w:sz w:val="24"/>
          <w:szCs w:val="24"/>
        </w:rPr>
        <w:t xml:space="preserve">одит в перечень </w:t>
      </w:r>
      <w:proofErr w:type="gramStart"/>
      <w:r w:rsidR="00ED47DB" w:rsidRPr="00855DEA">
        <w:rPr>
          <w:rFonts w:ascii="Arial" w:hAnsi="Arial" w:cs="Arial"/>
          <w:sz w:val="24"/>
          <w:szCs w:val="24"/>
        </w:rPr>
        <w:t>бесплатных</w:t>
      </w:r>
      <w:proofErr w:type="gramEnd"/>
      <w:r w:rsidR="00DF0D1E" w:rsidRPr="00855DEA">
        <w:rPr>
          <w:rFonts w:ascii="Arial" w:hAnsi="Arial" w:cs="Arial"/>
          <w:sz w:val="24"/>
          <w:szCs w:val="24"/>
        </w:rPr>
        <w:t xml:space="preserve">. Страховые представители </w:t>
      </w:r>
      <w:r w:rsidR="00486A0C" w:rsidRPr="00855DEA">
        <w:rPr>
          <w:rFonts w:ascii="Arial" w:hAnsi="Arial" w:cs="Arial"/>
          <w:sz w:val="24"/>
          <w:szCs w:val="24"/>
        </w:rPr>
        <w:t>СОГАЗ-Мед круглосуточно</w:t>
      </w:r>
      <w:r w:rsidR="00DF0D1E" w:rsidRPr="00855DEA">
        <w:rPr>
          <w:rFonts w:ascii="Arial" w:hAnsi="Arial" w:cs="Arial"/>
          <w:sz w:val="24"/>
          <w:szCs w:val="24"/>
        </w:rPr>
        <w:t xml:space="preserve"> готовы проконсультироват</w:t>
      </w:r>
      <w:r w:rsidR="003B4A50" w:rsidRPr="00855DEA">
        <w:rPr>
          <w:rFonts w:ascii="Arial" w:hAnsi="Arial" w:cs="Arial"/>
          <w:sz w:val="24"/>
          <w:szCs w:val="24"/>
        </w:rPr>
        <w:t>ь</w:t>
      </w:r>
      <w:r w:rsidR="00DF0D1E" w:rsidRPr="00855DEA">
        <w:rPr>
          <w:rFonts w:ascii="Arial" w:hAnsi="Arial" w:cs="Arial"/>
          <w:sz w:val="24"/>
          <w:szCs w:val="24"/>
        </w:rPr>
        <w:t xml:space="preserve"> </w:t>
      </w:r>
      <w:r w:rsidR="006B685B">
        <w:rPr>
          <w:rFonts w:ascii="Arial" w:hAnsi="Arial" w:cs="Arial"/>
          <w:sz w:val="24"/>
          <w:szCs w:val="24"/>
        </w:rPr>
        <w:t>в</w:t>
      </w:r>
      <w:r w:rsidR="009F5806" w:rsidRPr="00855DEA">
        <w:rPr>
          <w:rFonts w:ascii="Arial" w:hAnsi="Arial" w:cs="Arial"/>
          <w:sz w:val="24"/>
          <w:szCs w:val="24"/>
        </w:rPr>
        <w:t xml:space="preserve">ас </w:t>
      </w:r>
      <w:r w:rsidR="00DF0D1E" w:rsidRPr="00855DEA">
        <w:rPr>
          <w:rFonts w:ascii="Arial" w:hAnsi="Arial" w:cs="Arial"/>
          <w:sz w:val="24"/>
          <w:szCs w:val="24"/>
        </w:rPr>
        <w:t xml:space="preserve">по </w:t>
      </w:r>
      <w:r w:rsidR="00D1416F" w:rsidRPr="00855DEA">
        <w:rPr>
          <w:rFonts w:ascii="Arial" w:hAnsi="Arial" w:cs="Arial"/>
          <w:sz w:val="24"/>
          <w:szCs w:val="24"/>
        </w:rPr>
        <w:t>телефону</w:t>
      </w:r>
      <w:r w:rsidR="00DF0D1E" w:rsidRPr="00855DEA">
        <w:rPr>
          <w:rFonts w:ascii="Arial" w:hAnsi="Arial" w:cs="Arial"/>
          <w:sz w:val="24"/>
          <w:szCs w:val="24"/>
        </w:rPr>
        <w:t xml:space="preserve"> </w:t>
      </w:r>
      <w:r w:rsidR="00DF0D1E" w:rsidRPr="00855DEA">
        <w:rPr>
          <w:rFonts w:ascii="Arial" w:hAnsi="Arial" w:cs="Arial"/>
          <w:b/>
          <w:sz w:val="24"/>
          <w:szCs w:val="24"/>
        </w:rPr>
        <w:t>8-800-100-07-02</w:t>
      </w:r>
      <w:r w:rsidR="000C02B4" w:rsidRPr="00855DEA">
        <w:rPr>
          <w:rFonts w:ascii="Arial" w:hAnsi="Arial" w:cs="Arial"/>
          <w:sz w:val="24"/>
          <w:szCs w:val="24"/>
        </w:rPr>
        <w:t>, либо непосредственно в офисе компании. Ведь с этой целью мы и работаем – защищать ваши права на получение качественной, бесплатной медицинской помощи в рамках ОМС.</w:t>
      </w:r>
    </w:p>
    <w:p w:rsidR="001A33D3" w:rsidRPr="00855DEA" w:rsidRDefault="002F61F8" w:rsidP="00BA10DD">
      <w:pPr>
        <w:spacing w:after="0"/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855DEA">
        <w:rPr>
          <w:rFonts w:ascii="Arial" w:hAnsi="Arial" w:cs="Arial"/>
          <w:i/>
          <w:sz w:val="24"/>
          <w:szCs w:val="24"/>
        </w:rPr>
        <w:t xml:space="preserve">- </w:t>
      </w:r>
      <w:r w:rsidR="009370FE" w:rsidRPr="00855DEA">
        <w:rPr>
          <w:rFonts w:ascii="Arial" w:hAnsi="Arial" w:cs="Arial"/>
          <w:i/>
          <w:sz w:val="24"/>
          <w:szCs w:val="24"/>
        </w:rPr>
        <w:t xml:space="preserve">А будущие родители </w:t>
      </w:r>
      <w:r w:rsidR="001A33D3" w:rsidRPr="00855DEA">
        <w:rPr>
          <w:rFonts w:ascii="Arial" w:hAnsi="Arial" w:cs="Arial"/>
          <w:i/>
          <w:sz w:val="24"/>
          <w:szCs w:val="24"/>
        </w:rPr>
        <w:t>могут ознакомиться с данным перечнем самостоятельно?</w:t>
      </w:r>
    </w:p>
    <w:p w:rsidR="009F5806" w:rsidRPr="00855DEA" w:rsidRDefault="00F47B7B" w:rsidP="00CF45F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 xml:space="preserve">- </w:t>
      </w:r>
      <w:r w:rsidR="001A33D3" w:rsidRPr="00855DEA">
        <w:rPr>
          <w:rFonts w:ascii="Arial" w:hAnsi="Arial" w:cs="Arial"/>
          <w:sz w:val="24"/>
          <w:szCs w:val="24"/>
        </w:rPr>
        <w:t xml:space="preserve">Конечно, </w:t>
      </w:r>
      <w:r w:rsidR="00D1416F" w:rsidRPr="00855DEA">
        <w:rPr>
          <w:rFonts w:ascii="Arial" w:hAnsi="Arial" w:cs="Arial"/>
          <w:sz w:val="24"/>
          <w:szCs w:val="24"/>
        </w:rPr>
        <w:t>перечень</w:t>
      </w:r>
      <w:r w:rsidR="001A33D3" w:rsidRPr="00855DEA">
        <w:rPr>
          <w:rFonts w:ascii="Arial" w:hAnsi="Arial" w:cs="Arial"/>
          <w:sz w:val="24"/>
          <w:szCs w:val="24"/>
        </w:rPr>
        <w:t xml:space="preserve"> бесплатных </w:t>
      </w:r>
      <w:r w:rsidR="00855DEA" w:rsidRPr="00855DEA">
        <w:rPr>
          <w:rFonts w:ascii="Arial" w:hAnsi="Arial" w:cs="Arial"/>
          <w:sz w:val="24"/>
          <w:szCs w:val="24"/>
        </w:rPr>
        <w:t>услуг</w:t>
      </w:r>
      <w:r w:rsidR="001A33D3" w:rsidRPr="00855DEA">
        <w:rPr>
          <w:rFonts w:ascii="Arial" w:hAnsi="Arial" w:cs="Arial"/>
          <w:sz w:val="24"/>
          <w:szCs w:val="24"/>
        </w:rPr>
        <w:t xml:space="preserve"> </w:t>
      </w:r>
      <w:r w:rsidR="00D1416F" w:rsidRPr="00855DEA">
        <w:rPr>
          <w:rFonts w:ascii="Arial" w:hAnsi="Arial" w:cs="Arial"/>
          <w:sz w:val="24"/>
          <w:szCs w:val="24"/>
        </w:rPr>
        <w:t>утвержден</w:t>
      </w:r>
      <w:r w:rsidR="001A33D3" w:rsidRPr="00855DEA">
        <w:rPr>
          <w:rFonts w:ascii="Arial" w:hAnsi="Arial" w:cs="Arial"/>
          <w:sz w:val="24"/>
          <w:szCs w:val="24"/>
        </w:rPr>
        <w:t xml:space="preserve"> территориальной программой ОМС и находится в свободном доступе – на сайте ТФОМС Амурской области, на сайте нашей страховой компании</w:t>
      </w:r>
      <w:r w:rsidR="00486A0C" w:rsidRPr="00855DEA">
        <w:rPr>
          <w:rFonts w:ascii="Arial" w:hAnsi="Arial" w:cs="Arial"/>
          <w:sz w:val="24"/>
          <w:szCs w:val="24"/>
        </w:rPr>
        <w:t xml:space="preserve"> </w:t>
      </w:r>
      <w:r w:rsidR="00486A0C" w:rsidRPr="00855DEA">
        <w:rPr>
          <w:rFonts w:ascii="Arial" w:hAnsi="Arial" w:cs="Arial"/>
          <w:b/>
          <w:sz w:val="24"/>
          <w:szCs w:val="24"/>
          <w:lang w:val="en-US"/>
        </w:rPr>
        <w:t>www</w:t>
      </w:r>
      <w:r w:rsidR="00486A0C" w:rsidRPr="00855DEA">
        <w:rPr>
          <w:rFonts w:ascii="Arial" w:hAnsi="Arial" w:cs="Arial"/>
          <w:b/>
          <w:sz w:val="24"/>
          <w:szCs w:val="24"/>
        </w:rPr>
        <w:t>.</w:t>
      </w:r>
      <w:proofErr w:type="spellStart"/>
      <w:r w:rsidR="00486A0C" w:rsidRPr="00855DEA">
        <w:rPr>
          <w:rFonts w:ascii="Arial" w:hAnsi="Arial" w:cs="Arial"/>
          <w:b/>
          <w:sz w:val="24"/>
          <w:szCs w:val="24"/>
          <w:lang w:val="en-US"/>
        </w:rPr>
        <w:t>sogaz</w:t>
      </w:r>
      <w:proofErr w:type="spellEnd"/>
      <w:r w:rsidR="00486A0C" w:rsidRPr="00855DEA">
        <w:rPr>
          <w:rFonts w:ascii="Arial" w:hAnsi="Arial" w:cs="Arial"/>
          <w:b/>
          <w:sz w:val="24"/>
          <w:szCs w:val="24"/>
        </w:rPr>
        <w:t>-</w:t>
      </w:r>
      <w:r w:rsidR="00486A0C" w:rsidRPr="00855DEA">
        <w:rPr>
          <w:rFonts w:ascii="Arial" w:hAnsi="Arial" w:cs="Arial"/>
          <w:b/>
          <w:sz w:val="24"/>
          <w:szCs w:val="24"/>
          <w:lang w:val="en-US"/>
        </w:rPr>
        <w:t>med</w:t>
      </w:r>
      <w:r w:rsidR="00486A0C" w:rsidRPr="00855DEA">
        <w:rPr>
          <w:rFonts w:ascii="Arial" w:hAnsi="Arial" w:cs="Arial"/>
          <w:b/>
          <w:sz w:val="24"/>
          <w:szCs w:val="24"/>
        </w:rPr>
        <w:t>.</w:t>
      </w:r>
      <w:proofErr w:type="spellStart"/>
      <w:r w:rsidR="00486A0C" w:rsidRPr="00855DEA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="001A33D3" w:rsidRPr="00855DEA">
        <w:rPr>
          <w:rFonts w:ascii="Arial" w:hAnsi="Arial" w:cs="Arial"/>
          <w:sz w:val="24"/>
          <w:szCs w:val="24"/>
        </w:rPr>
        <w:t xml:space="preserve">, </w:t>
      </w:r>
      <w:r w:rsidR="004E7E00" w:rsidRPr="00855DEA">
        <w:rPr>
          <w:rFonts w:ascii="Arial" w:hAnsi="Arial" w:cs="Arial"/>
          <w:sz w:val="24"/>
          <w:szCs w:val="24"/>
        </w:rPr>
        <w:t>на стендах</w:t>
      </w:r>
      <w:r w:rsidR="008E4828" w:rsidRPr="00855DEA">
        <w:rPr>
          <w:rFonts w:ascii="Arial" w:hAnsi="Arial" w:cs="Arial"/>
          <w:sz w:val="24"/>
          <w:szCs w:val="24"/>
        </w:rPr>
        <w:t xml:space="preserve"> в</w:t>
      </w:r>
      <w:r w:rsidR="001A33D3" w:rsidRPr="00855DEA">
        <w:rPr>
          <w:rFonts w:ascii="Arial" w:hAnsi="Arial" w:cs="Arial"/>
          <w:sz w:val="24"/>
          <w:szCs w:val="24"/>
        </w:rPr>
        <w:t xml:space="preserve"> </w:t>
      </w:r>
      <w:r w:rsidR="008E4828" w:rsidRPr="00855DEA">
        <w:rPr>
          <w:rFonts w:ascii="Arial" w:hAnsi="Arial" w:cs="Arial"/>
          <w:sz w:val="24"/>
          <w:szCs w:val="24"/>
        </w:rPr>
        <w:t xml:space="preserve">медицинских </w:t>
      </w:r>
      <w:r w:rsidR="001A33D3" w:rsidRPr="00855DEA">
        <w:rPr>
          <w:rFonts w:ascii="Arial" w:hAnsi="Arial" w:cs="Arial"/>
          <w:sz w:val="24"/>
          <w:szCs w:val="24"/>
        </w:rPr>
        <w:t>учреждениях</w:t>
      </w:r>
      <w:r w:rsidR="008E4828" w:rsidRPr="00855DEA">
        <w:rPr>
          <w:rFonts w:ascii="Arial" w:hAnsi="Arial" w:cs="Arial"/>
          <w:sz w:val="24"/>
          <w:szCs w:val="24"/>
        </w:rPr>
        <w:t>.</w:t>
      </w:r>
      <w:r w:rsidR="00486A0C" w:rsidRPr="00855DEA">
        <w:rPr>
          <w:rFonts w:ascii="Arial" w:hAnsi="Arial" w:cs="Arial"/>
          <w:sz w:val="24"/>
          <w:szCs w:val="24"/>
        </w:rPr>
        <w:t xml:space="preserve"> Но з</w:t>
      </w:r>
      <w:r w:rsidR="004E7E00" w:rsidRPr="00855DEA">
        <w:rPr>
          <w:rFonts w:ascii="Arial" w:hAnsi="Arial" w:cs="Arial"/>
          <w:sz w:val="24"/>
          <w:szCs w:val="24"/>
        </w:rPr>
        <w:t xml:space="preserve">ачастую </w:t>
      </w:r>
      <w:r w:rsidR="009F5806" w:rsidRPr="00855DEA">
        <w:rPr>
          <w:rFonts w:ascii="Arial" w:hAnsi="Arial" w:cs="Arial"/>
          <w:sz w:val="24"/>
          <w:szCs w:val="24"/>
        </w:rPr>
        <w:t>будущие мамы и папы</w:t>
      </w:r>
      <w:r w:rsidR="004E7E00" w:rsidRPr="00855DEA">
        <w:rPr>
          <w:rFonts w:ascii="Arial" w:hAnsi="Arial" w:cs="Arial"/>
          <w:sz w:val="24"/>
          <w:szCs w:val="24"/>
        </w:rPr>
        <w:t xml:space="preserve"> сдают анализы на платной основе для того, чтобы как можно скорее получить результат. И</w:t>
      </w:r>
      <w:r w:rsidR="00BB0CA3" w:rsidRPr="00855DEA">
        <w:rPr>
          <w:rFonts w:ascii="Arial" w:hAnsi="Arial" w:cs="Arial"/>
          <w:sz w:val="24"/>
          <w:szCs w:val="24"/>
        </w:rPr>
        <w:t>ли</w:t>
      </w:r>
      <w:r w:rsidR="004E7E00" w:rsidRPr="00855DEA">
        <w:rPr>
          <w:rFonts w:ascii="Arial" w:hAnsi="Arial" w:cs="Arial"/>
          <w:sz w:val="24"/>
          <w:szCs w:val="24"/>
        </w:rPr>
        <w:t xml:space="preserve"> случается, что</w:t>
      </w:r>
      <w:r w:rsidR="00486A0C" w:rsidRPr="00855DEA">
        <w:rPr>
          <w:rFonts w:ascii="Arial" w:hAnsi="Arial" w:cs="Arial"/>
          <w:sz w:val="24"/>
          <w:szCs w:val="24"/>
        </w:rPr>
        <w:t xml:space="preserve"> </w:t>
      </w:r>
      <w:r w:rsidR="009F5806" w:rsidRPr="00855DEA">
        <w:rPr>
          <w:rFonts w:ascii="Arial" w:hAnsi="Arial" w:cs="Arial"/>
          <w:sz w:val="24"/>
          <w:szCs w:val="24"/>
        </w:rPr>
        <w:t xml:space="preserve">их </w:t>
      </w:r>
      <w:r w:rsidR="00486A0C" w:rsidRPr="00855DEA">
        <w:rPr>
          <w:rFonts w:ascii="Arial" w:hAnsi="Arial" w:cs="Arial"/>
          <w:sz w:val="24"/>
          <w:szCs w:val="24"/>
        </w:rPr>
        <w:t xml:space="preserve">«заставили» сдать анализы </w:t>
      </w:r>
      <w:r w:rsidR="004E7E00" w:rsidRPr="00855DEA">
        <w:rPr>
          <w:rFonts w:ascii="Arial" w:hAnsi="Arial" w:cs="Arial"/>
          <w:sz w:val="24"/>
          <w:szCs w:val="24"/>
        </w:rPr>
        <w:t xml:space="preserve">платно, обосновав невозможностью иной </w:t>
      </w:r>
      <w:r w:rsidR="009370FE" w:rsidRPr="00855DEA">
        <w:rPr>
          <w:rFonts w:ascii="Arial" w:hAnsi="Arial" w:cs="Arial"/>
          <w:sz w:val="24"/>
          <w:szCs w:val="24"/>
        </w:rPr>
        <w:t>процедуры</w:t>
      </w:r>
      <w:r w:rsidR="009F5806" w:rsidRPr="00855DEA">
        <w:rPr>
          <w:rFonts w:ascii="Arial" w:hAnsi="Arial" w:cs="Arial"/>
          <w:sz w:val="24"/>
          <w:szCs w:val="24"/>
        </w:rPr>
        <w:t>. Мы</w:t>
      </w:r>
      <w:r w:rsidR="004E7E00" w:rsidRPr="00855DEA">
        <w:rPr>
          <w:rFonts w:ascii="Arial" w:hAnsi="Arial" w:cs="Arial"/>
          <w:sz w:val="24"/>
          <w:szCs w:val="24"/>
        </w:rPr>
        <w:t xml:space="preserve"> советуем </w:t>
      </w:r>
      <w:r w:rsidR="002519E9" w:rsidRPr="00855DEA">
        <w:rPr>
          <w:rFonts w:ascii="Arial" w:hAnsi="Arial" w:cs="Arial"/>
          <w:sz w:val="24"/>
          <w:szCs w:val="24"/>
        </w:rPr>
        <w:t>сохранить</w:t>
      </w:r>
      <w:r w:rsidR="004E7E00" w:rsidRPr="00855DEA">
        <w:rPr>
          <w:rFonts w:ascii="Arial" w:hAnsi="Arial" w:cs="Arial"/>
          <w:sz w:val="24"/>
          <w:szCs w:val="24"/>
        </w:rPr>
        <w:t xml:space="preserve"> квитанции об оплате, </w:t>
      </w:r>
      <w:r w:rsidR="00ED55B3" w:rsidRPr="00855DEA">
        <w:rPr>
          <w:rFonts w:ascii="Arial" w:hAnsi="Arial" w:cs="Arial"/>
          <w:sz w:val="24"/>
          <w:szCs w:val="24"/>
        </w:rPr>
        <w:t>обратиться к нам</w:t>
      </w:r>
      <w:r w:rsidR="004E7E00" w:rsidRPr="00855DEA">
        <w:rPr>
          <w:rFonts w:ascii="Arial" w:hAnsi="Arial" w:cs="Arial"/>
          <w:sz w:val="24"/>
          <w:szCs w:val="24"/>
        </w:rPr>
        <w:t xml:space="preserve"> за уточнением перечня бесплатных анализов и, если таковые имеются, написать заявление о возврате денежных средств.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F52D3" w:rsidRPr="00855DEA" w:rsidTr="0033168B">
        <w:trPr>
          <w:trHeight w:val="8461"/>
        </w:trPr>
        <w:tc>
          <w:tcPr>
            <w:tcW w:w="9571" w:type="dxa"/>
          </w:tcPr>
          <w:p w:rsidR="00EF52D3" w:rsidRPr="00855DEA" w:rsidRDefault="00EF52D3" w:rsidP="00EF52D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52D3" w:rsidRPr="00855DEA" w:rsidRDefault="00EF52D3" w:rsidP="00EF52D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Мы сделали подборку основных</w:t>
            </w:r>
            <w:r w:rsidRPr="00855DE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55D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БЕСПЛАТНЫХ </w:t>
            </w:r>
            <w:r w:rsidRPr="00855DEA">
              <w:rPr>
                <w:rFonts w:ascii="Arial" w:hAnsi="Arial" w:cs="Arial"/>
                <w:b/>
                <w:sz w:val="24"/>
                <w:szCs w:val="24"/>
              </w:rPr>
              <w:t>услуг</w:t>
            </w:r>
            <w:r w:rsidRPr="00855DEA">
              <w:rPr>
                <w:rFonts w:ascii="Arial" w:hAnsi="Arial" w:cs="Arial"/>
                <w:sz w:val="24"/>
                <w:szCs w:val="24"/>
              </w:rPr>
              <w:t xml:space="preserve"> в государственных поликлиниках, на которые могут рассчитывать по полису ОМС супруги, планирующие беременность. 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5DEA">
              <w:rPr>
                <w:rFonts w:ascii="Arial" w:hAnsi="Arial" w:cs="Arial"/>
                <w:b/>
                <w:i/>
                <w:sz w:val="24"/>
                <w:szCs w:val="24"/>
              </w:rPr>
              <w:t>Анализы: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 xml:space="preserve">- общий анализ мочи; 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общий клинический анализ крови (эритроциты, лейкоциты, тромбоциты, гемоглобин, СОЭ и др.);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-анализ крови для определения группы крови и резус-фактора у супругов;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анализ крови на антитела к краснухе, герпесу, ЦМВ, токсоплазмам, хламидиям и др.;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анализ крови на гормоны (ФСГ, ЛГ, пролактин, ТТГ, свободный Т</w:t>
            </w:r>
            <w:proofErr w:type="gramStart"/>
            <w:r w:rsidRPr="00855DEA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 w:rsidRPr="00855DEA">
              <w:rPr>
                <w:rFonts w:ascii="Arial" w:hAnsi="Arial" w:cs="Arial"/>
                <w:sz w:val="24"/>
                <w:szCs w:val="24"/>
              </w:rPr>
              <w:t>, ДГЭА-С, тестостерон, прогестерон, кортизол, 17-оксипрогестерон);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855DEA">
              <w:rPr>
                <w:rFonts w:ascii="Arial" w:hAnsi="Arial" w:cs="Arial"/>
                <w:sz w:val="24"/>
                <w:szCs w:val="24"/>
              </w:rPr>
              <w:t>Пайпель</w:t>
            </w:r>
            <w:proofErr w:type="spellEnd"/>
            <w:r w:rsidRPr="00855DEA">
              <w:rPr>
                <w:rFonts w:ascii="Arial" w:hAnsi="Arial" w:cs="Arial"/>
                <w:sz w:val="24"/>
                <w:szCs w:val="24"/>
              </w:rPr>
              <w:t>-биопсия (мазок с шейки матки);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мазок на инфекции, передающиеся половым путем; обычный мазок;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855DEA">
              <w:rPr>
                <w:rFonts w:ascii="Arial" w:hAnsi="Arial" w:cs="Arial"/>
                <w:sz w:val="24"/>
                <w:szCs w:val="24"/>
              </w:rPr>
              <w:t>спермограмма</w:t>
            </w:r>
            <w:proofErr w:type="spellEnd"/>
            <w:r w:rsidRPr="00855DEA">
              <w:rPr>
                <w:rFonts w:ascii="Arial" w:hAnsi="Arial" w:cs="Arial"/>
                <w:sz w:val="24"/>
                <w:szCs w:val="24"/>
              </w:rPr>
              <w:t xml:space="preserve"> (общий анализ </w:t>
            </w:r>
            <w:proofErr w:type="spellStart"/>
            <w:r w:rsidRPr="00855DEA">
              <w:rPr>
                <w:rFonts w:ascii="Arial" w:hAnsi="Arial" w:cs="Arial"/>
                <w:sz w:val="24"/>
                <w:szCs w:val="24"/>
              </w:rPr>
              <w:t>эякулята</w:t>
            </w:r>
            <w:proofErr w:type="spellEnd"/>
            <w:r w:rsidRPr="00855DEA">
              <w:rPr>
                <w:rFonts w:ascii="Arial" w:hAnsi="Arial" w:cs="Arial"/>
                <w:sz w:val="24"/>
                <w:szCs w:val="24"/>
              </w:rPr>
              <w:t>);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855DEA">
              <w:rPr>
                <w:rFonts w:ascii="Arial" w:hAnsi="Arial" w:cs="Arial"/>
                <w:sz w:val="24"/>
                <w:szCs w:val="24"/>
              </w:rPr>
              <w:t>коагулограмма</w:t>
            </w:r>
            <w:proofErr w:type="spellEnd"/>
            <w:r w:rsidRPr="00855DE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55DEA">
              <w:rPr>
                <w:rFonts w:ascii="Arial" w:hAnsi="Arial" w:cs="Arial"/>
                <w:sz w:val="24"/>
                <w:szCs w:val="24"/>
              </w:rPr>
              <w:t>гемостазиограмма</w:t>
            </w:r>
            <w:proofErr w:type="spellEnd"/>
            <w:r w:rsidRPr="00855DE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52D3" w:rsidRPr="00855DEA" w:rsidRDefault="00EF52D3" w:rsidP="00EF52D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определение волчаночного антикоагулянта, антител к хроническому гонадотропину, к фосфолипидам.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5DEA">
              <w:rPr>
                <w:rFonts w:ascii="Arial" w:hAnsi="Arial" w:cs="Arial"/>
                <w:b/>
                <w:i/>
                <w:sz w:val="24"/>
                <w:szCs w:val="24"/>
              </w:rPr>
              <w:t>Бесплатная функциональная диагностика: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855DEA">
              <w:rPr>
                <w:rFonts w:ascii="Arial" w:hAnsi="Arial" w:cs="Arial"/>
                <w:sz w:val="24"/>
                <w:szCs w:val="24"/>
              </w:rPr>
              <w:t>колькоскопия</w:t>
            </w:r>
            <w:proofErr w:type="spellEnd"/>
            <w:r w:rsidRPr="00855DEA">
              <w:rPr>
                <w:rFonts w:ascii="Arial" w:hAnsi="Arial" w:cs="Arial"/>
                <w:sz w:val="24"/>
                <w:szCs w:val="24"/>
              </w:rPr>
              <w:t xml:space="preserve"> (при помощи </w:t>
            </w:r>
            <w:proofErr w:type="spellStart"/>
            <w:r w:rsidRPr="00855DEA">
              <w:rPr>
                <w:rFonts w:ascii="Arial" w:hAnsi="Arial" w:cs="Arial"/>
                <w:sz w:val="24"/>
                <w:szCs w:val="24"/>
              </w:rPr>
              <w:t>колькоскопа</w:t>
            </w:r>
            <w:proofErr w:type="spellEnd"/>
            <w:r w:rsidRPr="00855DEA">
              <w:rPr>
                <w:rFonts w:ascii="Arial" w:hAnsi="Arial" w:cs="Arial"/>
                <w:sz w:val="24"/>
                <w:szCs w:val="24"/>
              </w:rPr>
              <w:t xml:space="preserve"> определяется характер патологических процессов влагалища и влагалищной части шейки матки);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УЗИ органов малого таза (при наличии патологии в течение менструального цикла от одного до трех раз).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55DEA">
              <w:rPr>
                <w:rFonts w:ascii="Arial" w:hAnsi="Arial" w:cs="Arial"/>
                <w:b/>
                <w:i/>
                <w:sz w:val="24"/>
                <w:szCs w:val="24"/>
              </w:rPr>
              <w:t>При наличии показаний - бесплатные прививки: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-от краснухи (если по результатам анализов у будущей мамы нет антител к краснухе);</w:t>
            </w:r>
          </w:p>
          <w:p w:rsidR="00EF52D3" w:rsidRPr="00855DEA" w:rsidRDefault="00EF52D3" w:rsidP="0033168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от дифтерии (1 раз каждые 10 лет, начиная с 26-летнего возраста);</w:t>
            </w:r>
          </w:p>
          <w:p w:rsidR="00EF52D3" w:rsidRPr="00855DEA" w:rsidRDefault="00EF52D3" w:rsidP="00EF52D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DEA">
              <w:rPr>
                <w:rFonts w:ascii="Arial" w:hAnsi="Arial" w:cs="Arial"/>
                <w:sz w:val="24"/>
                <w:szCs w:val="24"/>
              </w:rPr>
              <w:t>- от гепатита В (по направлению участкового терапевта).</w:t>
            </w:r>
          </w:p>
        </w:tc>
      </w:tr>
    </w:tbl>
    <w:p w:rsidR="00EF52D3" w:rsidRPr="00855DEA" w:rsidRDefault="00EF52D3" w:rsidP="00EF52D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4B35" w:rsidRPr="00855DEA" w:rsidRDefault="00CF45F1" w:rsidP="00AA4B3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 xml:space="preserve">- </w:t>
      </w:r>
      <w:r w:rsidR="009E77A0" w:rsidRPr="00855DEA">
        <w:rPr>
          <w:rFonts w:ascii="Arial" w:hAnsi="Arial" w:cs="Arial"/>
          <w:i/>
          <w:sz w:val="24"/>
          <w:szCs w:val="24"/>
        </w:rPr>
        <w:t>А что делать тем</w:t>
      </w:r>
      <w:r w:rsidRPr="00855DEA">
        <w:rPr>
          <w:rFonts w:ascii="Arial" w:hAnsi="Arial" w:cs="Arial"/>
          <w:i/>
          <w:sz w:val="24"/>
          <w:szCs w:val="24"/>
        </w:rPr>
        <w:t xml:space="preserve">, у кого </w:t>
      </w:r>
      <w:r w:rsidRPr="00855DEA">
        <w:rPr>
          <w:rFonts w:ascii="Arial" w:hAnsi="Arial" w:cs="Arial"/>
          <w:bCs/>
          <w:i/>
          <w:sz w:val="24"/>
          <w:szCs w:val="24"/>
        </w:rPr>
        <w:t>единственный шанс стать родителями это так называемое «зачатие в пробирке»</w:t>
      </w:r>
      <w:r w:rsidR="009E77A0" w:rsidRPr="00855DEA">
        <w:rPr>
          <w:rFonts w:ascii="Arial" w:hAnsi="Arial" w:cs="Arial"/>
          <w:bCs/>
          <w:i/>
          <w:sz w:val="24"/>
          <w:szCs w:val="24"/>
        </w:rPr>
        <w:t>, на которое у семьи нет дене</w:t>
      </w:r>
      <w:r w:rsidR="000C02B4" w:rsidRPr="00855DEA">
        <w:rPr>
          <w:rFonts w:ascii="Arial" w:hAnsi="Arial" w:cs="Arial"/>
          <w:bCs/>
          <w:i/>
          <w:sz w:val="24"/>
          <w:szCs w:val="24"/>
        </w:rPr>
        <w:t>г</w:t>
      </w:r>
      <w:r w:rsidRPr="00855DEA">
        <w:rPr>
          <w:rFonts w:ascii="Arial" w:hAnsi="Arial" w:cs="Arial"/>
          <w:bCs/>
          <w:i/>
          <w:sz w:val="24"/>
          <w:szCs w:val="24"/>
        </w:rPr>
        <w:t>?</w:t>
      </w:r>
    </w:p>
    <w:p w:rsidR="002F61F8" w:rsidRPr="00855DEA" w:rsidRDefault="00CF45F1" w:rsidP="00AA4B3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 xml:space="preserve">- </w:t>
      </w:r>
      <w:r w:rsidRPr="00855DEA">
        <w:rPr>
          <w:rFonts w:ascii="Arial" w:hAnsi="Arial" w:cs="Arial"/>
          <w:bCs/>
          <w:sz w:val="24"/>
          <w:szCs w:val="24"/>
        </w:rPr>
        <w:t xml:space="preserve"> </w:t>
      </w:r>
      <w:r w:rsidRPr="00855DEA">
        <w:rPr>
          <w:rFonts w:ascii="Arial" w:hAnsi="Arial" w:cs="Arial"/>
          <w:sz w:val="24"/>
          <w:szCs w:val="24"/>
          <w:lang w:eastAsia="ru-RU"/>
        </w:rPr>
        <w:t xml:space="preserve">По экспертным оценкам доля пациентов, нуждающихся в </w:t>
      </w:r>
      <w:r w:rsidRPr="00855DEA">
        <w:rPr>
          <w:rFonts w:ascii="Arial" w:hAnsi="Arial" w:cs="Arial"/>
          <w:bCs/>
          <w:sz w:val="24"/>
          <w:szCs w:val="24"/>
        </w:rPr>
        <w:t>экстракорпоральном оплодотворении (</w:t>
      </w:r>
      <w:r w:rsidRPr="00855DEA">
        <w:rPr>
          <w:rFonts w:ascii="Arial" w:hAnsi="Arial" w:cs="Arial"/>
          <w:sz w:val="24"/>
          <w:szCs w:val="24"/>
          <w:lang w:eastAsia="ru-RU"/>
        </w:rPr>
        <w:t xml:space="preserve">ЭКО) составляет около 20% от числа зарегистрированных пациенток с бесплодием. </w:t>
      </w:r>
      <w:r w:rsidR="00F47B7B" w:rsidRPr="00855DEA">
        <w:rPr>
          <w:rFonts w:ascii="Arial" w:hAnsi="Arial" w:cs="Arial"/>
          <w:bCs/>
          <w:sz w:val="24"/>
          <w:szCs w:val="24"/>
        </w:rPr>
        <w:t xml:space="preserve">Стоимость ЭКО </w:t>
      </w:r>
      <w:r w:rsidR="00855DEA" w:rsidRPr="00855DEA">
        <w:rPr>
          <w:rFonts w:ascii="Arial" w:hAnsi="Arial" w:cs="Arial"/>
          <w:bCs/>
          <w:sz w:val="24"/>
          <w:szCs w:val="24"/>
        </w:rPr>
        <w:t xml:space="preserve">в Амурской области составляет 152 тысячи </w:t>
      </w:r>
      <w:proofErr w:type="gramStart"/>
      <w:r w:rsidR="00855DEA" w:rsidRPr="00855DEA">
        <w:rPr>
          <w:rFonts w:ascii="Arial" w:hAnsi="Arial" w:cs="Arial"/>
          <w:bCs/>
          <w:sz w:val="24"/>
          <w:szCs w:val="24"/>
        </w:rPr>
        <w:t>рублей</w:t>
      </w:r>
      <w:proofErr w:type="gramEnd"/>
      <w:r w:rsidR="00855DEA" w:rsidRPr="00855DEA">
        <w:rPr>
          <w:rFonts w:ascii="Arial" w:hAnsi="Arial" w:cs="Arial"/>
          <w:bCs/>
          <w:sz w:val="24"/>
          <w:szCs w:val="24"/>
        </w:rPr>
        <w:t xml:space="preserve"> </w:t>
      </w:r>
      <w:r w:rsidR="00F47B7B" w:rsidRPr="00855DEA">
        <w:rPr>
          <w:rFonts w:ascii="Arial" w:hAnsi="Arial" w:cs="Arial"/>
          <w:bCs/>
          <w:sz w:val="24"/>
          <w:szCs w:val="24"/>
        </w:rPr>
        <w:t xml:space="preserve">и она делается абсолютно бесплатно по полису ОМС. </w:t>
      </w:r>
      <w:r w:rsidR="00AA4B35" w:rsidRPr="00855DEA">
        <w:rPr>
          <w:rFonts w:ascii="Arial" w:hAnsi="Arial" w:cs="Arial"/>
          <w:bCs/>
          <w:sz w:val="24"/>
          <w:szCs w:val="24"/>
        </w:rPr>
        <w:t xml:space="preserve">За </w:t>
      </w:r>
      <w:r w:rsidR="00855DEA" w:rsidRPr="00855DEA">
        <w:rPr>
          <w:rFonts w:ascii="Arial" w:hAnsi="Arial" w:cs="Arial"/>
          <w:bCs/>
          <w:sz w:val="24"/>
          <w:szCs w:val="24"/>
        </w:rPr>
        <w:t>два прошлых года</w:t>
      </w:r>
      <w:r w:rsidR="00AA4B35" w:rsidRPr="00855DEA">
        <w:rPr>
          <w:rFonts w:ascii="Arial" w:hAnsi="Arial" w:cs="Arial"/>
          <w:bCs/>
          <w:sz w:val="24"/>
          <w:szCs w:val="24"/>
        </w:rPr>
        <w:t xml:space="preserve"> </w:t>
      </w:r>
      <w:r w:rsidR="00F47B7B" w:rsidRPr="00855DEA">
        <w:rPr>
          <w:rFonts w:ascii="Arial" w:hAnsi="Arial" w:cs="Arial"/>
          <w:bCs/>
          <w:sz w:val="24"/>
          <w:szCs w:val="24"/>
        </w:rPr>
        <w:t>у</w:t>
      </w:r>
      <w:r w:rsidR="00AA4B35" w:rsidRPr="00855DEA">
        <w:rPr>
          <w:rFonts w:ascii="Arial" w:hAnsi="Arial" w:cs="Arial"/>
          <w:bCs/>
          <w:sz w:val="24"/>
          <w:szCs w:val="24"/>
        </w:rPr>
        <w:t xml:space="preserve">же прошли </w:t>
      </w:r>
      <w:r w:rsidR="005F5FB8" w:rsidRPr="00855DEA">
        <w:rPr>
          <w:rFonts w:ascii="Arial" w:hAnsi="Arial" w:cs="Arial"/>
          <w:bCs/>
          <w:sz w:val="24"/>
          <w:szCs w:val="24"/>
        </w:rPr>
        <w:t xml:space="preserve">бесплатную </w:t>
      </w:r>
      <w:r w:rsidR="00AA4B35" w:rsidRPr="00855DEA">
        <w:rPr>
          <w:rFonts w:ascii="Arial" w:hAnsi="Arial" w:cs="Arial"/>
          <w:bCs/>
          <w:sz w:val="24"/>
          <w:szCs w:val="24"/>
        </w:rPr>
        <w:t xml:space="preserve">процедуру ЭКО 629 </w:t>
      </w:r>
      <w:proofErr w:type="spellStart"/>
      <w:r w:rsidR="00AA4B35" w:rsidRPr="00855DEA">
        <w:rPr>
          <w:rFonts w:ascii="Arial" w:hAnsi="Arial" w:cs="Arial"/>
          <w:bCs/>
          <w:sz w:val="24"/>
          <w:szCs w:val="24"/>
        </w:rPr>
        <w:t>амурчанок</w:t>
      </w:r>
      <w:proofErr w:type="spellEnd"/>
      <w:r w:rsidR="00AA4B35" w:rsidRPr="00855DEA">
        <w:rPr>
          <w:rFonts w:ascii="Arial" w:hAnsi="Arial" w:cs="Arial"/>
          <w:bCs/>
          <w:sz w:val="24"/>
          <w:szCs w:val="24"/>
        </w:rPr>
        <w:t xml:space="preserve">, из них 112 - прибегли к помощи ЭКО за пределами Амурской области.  В результате у 149 </w:t>
      </w:r>
      <w:r w:rsidR="00962069" w:rsidRPr="00855DEA">
        <w:rPr>
          <w:rFonts w:ascii="Arial" w:hAnsi="Arial" w:cs="Arial"/>
          <w:bCs/>
          <w:sz w:val="24"/>
          <w:szCs w:val="24"/>
        </w:rPr>
        <w:t>женщин</w:t>
      </w:r>
      <w:r w:rsidR="00AA4B35" w:rsidRPr="00855DEA">
        <w:rPr>
          <w:rFonts w:ascii="Arial" w:hAnsi="Arial" w:cs="Arial"/>
          <w:bCs/>
          <w:sz w:val="24"/>
          <w:szCs w:val="24"/>
        </w:rPr>
        <w:t xml:space="preserve"> наступила беременность.</w:t>
      </w:r>
      <w:r w:rsidR="00AA4B35" w:rsidRPr="00855DEA">
        <w:rPr>
          <w:rFonts w:ascii="Arial" w:hAnsi="Arial" w:cs="Arial"/>
          <w:sz w:val="24"/>
          <w:szCs w:val="24"/>
        </w:rPr>
        <w:t xml:space="preserve"> </w:t>
      </w:r>
    </w:p>
    <w:p w:rsidR="00CF45F1" w:rsidRPr="00855DEA" w:rsidRDefault="00443C3F" w:rsidP="00CF45F1">
      <w:pPr>
        <w:spacing w:after="0"/>
        <w:ind w:firstLine="851"/>
        <w:jc w:val="both"/>
        <w:rPr>
          <w:rFonts w:ascii="Arial" w:hAnsi="Arial" w:cs="Arial"/>
          <w:bCs/>
          <w:i/>
          <w:sz w:val="24"/>
          <w:szCs w:val="24"/>
        </w:rPr>
      </w:pPr>
      <w:r w:rsidRPr="00855DEA">
        <w:rPr>
          <w:rFonts w:ascii="Arial" w:hAnsi="Arial" w:cs="Arial"/>
          <w:bCs/>
          <w:i/>
          <w:sz w:val="24"/>
          <w:szCs w:val="24"/>
        </w:rPr>
        <w:t xml:space="preserve">- Как получить направление </w:t>
      </w:r>
      <w:proofErr w:type="gramStart"/>
      <w:r w:rsidRPr="00855DEA">
        <w:rPr>
          <w:rFonts w:ascii="Arial" w:hAnsi="Arial" w:cs="Arial"/>
          <w:bCs/>
          <w:i/>
          <w:sz w:val="24"/>
          <w:szCs w:val="24"/>
        </w:rPr>
        <w:t>на</w:t>
      </w:r>
      <w:proofErr w:type="gramEnd"/>
      <w:r w:rsidRPr="00855DEA">
        <w:rPr>
          <w:rFonts w:ascii="Arial" w:hAnsi="Arial" w:cs="Arial"/>
          <w:bCs/>
          <w:i/>
          <w:sz w:val="24"/>
          <w:szCs w:val="24"/>
        </w:rPr>
        <w:t xml:space="preserve"> </w:t>
      </w:r>
      <w:r w:rsidR="002F61F8" w:rsidRPr="00855DEA">
        <w:rPr>
          <w:rFonts w:ascii="Arial" w:hAnsi="Arial" w:cs="Arial"/>
          <w:bCs/>
          <w:i/>
          <w:sz w:val="24"/>
          <w:szCs w:val="24"/>
        </w:rPr>
        <w:t xml:space="preserve"> </w:t>
      </w:r>
      <w:r w:rsidR="00CF45F1" w:rsidRPr="00855DEA">
        <w:rPr>
          <w:rFonts w:ascii="Arial" w:hAnsi="Arial" w:cs="Arial"/>
          <w:bCs/>
          <w:i/>
          <w:sz w:val="24"/>
          <w:szCs w:val="24"/>
        </w:rPr>
        <w:t>бе</w:t>
      </w:r>
      <w:r w:rsidR="00962069" w:rsidRPr="00855DEA">
        <w:rPr>
          <w:rFonts w:ascii="Arial" w:hAnsi="Arial" w:cs="Arial"/>
          <w:bCs/>
          <w:i/>
          <w:sz w:val="24"/>
          <w:szCs w:val="24"/>
        </w:rPr>
        <w:t>сплатное ЭКО</w:t>
      </w:r>
      <w:r w:rsidR="005F5FB8" w:rsidRPr="00855DEA">
        <w:rPr>
          <w:rFonts w:ascii="Arial" w:hAnsi="Arial" w:cs="Arial"/>
          <w:bCs/>
          <w:i/>
          <w:sz w:val="24"/>
          <w:szCs w:val="24"/>
        </w:rPr>
        <w:t xml:space="preserve"> по полису ОМС</w:t>
      </w:r>
      <w:r w:rsidR="00962069" w:rsidRPr="00855DEA">
        <w:rPr>
          <w:rFonts w:ascii="Arial" w:hAnsi="Arial" w:cs="Arial"/>
          <w:bCs/>
          <w:i/>
          <w:sz w:val="24"/>
          <w:szCs w:val="24"/>
        </w:rPr>
        <w:t>?</w:t>
      </w:r>
    </w:p>
    <w:p w:rsidR="00AA4B35" w:rsidRPr="00855DEA" w:rsidRDefault="006C7296" w:rsidP="00AA4B35">
      <w:pPr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855DEA">
        <w:rPr>
          <w:rFonts w:ascii="Arial" w:hAnsi="Arial" w:cs="Arial"/>
          <w:bCs/>
          <w:sz w:val="24"/>
          <w:szCs w:val="24"/>
        </w:rPr>
        <w:t xml:space="preserve">- </w:t>
      </w:r>
      <w:r w:rsidR="00CF45F1" w:rsidRPr="00855DEA">
        <w:rPr>
          <w:rFonts w:ascii="Arial" w:hAnsi="Arial" w:cs="Arial"/>
          <w:bCs/>
          <w:sz w:val="24"/>
          <w:szCs w:val="24"/>
        </w:rPr>
        <w:t xml:space="preserve">Пациентов, нуждающихся в проведении процедуры, </w:t>
      </w:r>
      <w:r w:rsidR="000C02B4" w:rsidRPr="00855DEA">
        <w:rPr>
          <w:rFonts w:ascii="Arial" w:hAnsi="Arial" w:cs="Arial"/>
          <w:bCs/>
          <w:sz w:val="24"/>
          <w:szCs w:val="24"/>
        </w:rPr>
        <w:t xml:space="preserve">направляет </w:t>
      </w:r>
      <w:r w:rsidR="00AA4B35" w:rsidRPr="00855DEA">
        <w:rPr>
          <w:rFonts w:ascii="Arial" w:hAnsi="Arial" w:cs="Arial"/>
          <w:bCs/>
          <w:sz w:val="24"/>
          <w:szCs w:val="24"/>
        </w:rPr>
        <w:t xml:space="preserve">лечащий врач </w:t>
      </w:r>
      <w:r w:rsidR="00CF45F1" w:rsidRPr="00855DEA">
        <w:rPr>
          <w:rFonts w:ascii="Arial" w:hAnsi="Arial" w:cs="Arial"/>
          <w:bCs/>
          <w:sz w:val="24"/>
          <w:szCs w:val="24"/>
        </w:rPr>
        <w:t xml:space="preserve">по результатам обследования в соответствии с </w:t>
      </w:r>
      <w:r w:rsidRPr="00855DEA">
        <w:rPr>
          <w:rFonts w:ascii="Arial" w:hAnsi="Arial" w:cs="Arial"/>
          <w:bCs/>
          <w:sz w:val="24"/>
          <w:szCs w:val="24"/>
        </w:rPr>
        <w:t xml:space="preserve">медицинскими показаниями </w:t>
      </w:r>
      <w:r w:rsidR="00CF45F1" w:rsidRPr="00855DEA">
        <w:rPr>
          <w:rFonts w:ascii="Arial" w:hAnsi="Arial" w:cs="Arial"/>
          <w:bCs/>
          <w:sz w:val="24"/>
          <w:szCs w:val="24"/>
        </w:rPr>
        <w:t>и с учетом отсутствия противопоказаний. Очередь формируется в Мин</w:t>
      </w:r>
      <w:r w:rsidR="00855DEA" w:rsidRPr="00855DEA">
        <w:rPr>
          <w:rFonts w:ascii="Arial" w:hAnsi="Arial" w:cs="Arial"/>
          <w:bCs/>
          <w:sz w:val="24"/>
          <w:szCs w:val="24"/>
        </w:rPr>
        <w:t xml:space="preserve">истерстве </w:t>
      </w:r>
      <w:r w:rsidR="00CF45F1" w:rsidRPr="00855DEA">
        <w:rPr>
          <w:rFonts w:ascii="Arial" w:hAnsi="Arial" w:cs="Arial"/>
          <w:bCs/>
          <w:sz w:val="24"/>
          <w:szCs w:val="24"/>
        </w:rPr>
        <w:t>здрав</w:t>
      </w:r>
      <w:r w:rsidR="00855DEA" w:rsidRPr="00855DEA">
        <w:rPr>
          <w:rFonts w:ascii="Arial" w:hAnsi="Arial" w:cs="Arial"/>
          <w:bCs/>
          <w:sz w:val="24"/>
          <w:szCs w:val="24"/>
        </w:rPr>
        <w:t>оохранения Амурской области</w:t>
      </w:r>
      <w:r w:rsidR="00CF45F1" w:rsidRPr="00855DEA">
        <w:rPr>
          <w:rFonts w:ascii="Arial" w:hAnsi="Arial" w:cs="Arial"/>
          <w:bCs/>
          <w:sz w:val="24"/>
          <w:szCs w:val="24"/>
        </w:rPr>
        <w:t xml:space="preserve">. При этом вы имеете право выбирать клинику из перечня медицинских </w:t>
      </w:r>
      <w:r w:rsidR="00CF45F1" w:rsidRPr="00855DEA">
        <w:rPr>
          <w:rFonts w:ascii="Arial" w:hAnsi="Arial" w:cs="Arial"/>
          <w:sz w:val="24"/>
          <w:szCs w:val="24"/>
        </w:rPr>
        <w:t xml:space="preserve">организаций, выполняющих ЭКО и участвующих в реализации территориальных программ </w:t>
      </w:r>
      <w:r w:rsidR="00AA4B35" w:rsidRPr="00855DEA">
        <w:rPr>
          <w:rFonts w:ascii="Arial" w:hAnsi="Arial" w:cs="Arial"/>
          <w:sz w:val="24"/>
          <w:szCs w:val="24"/>
        </w:rPr>
        <w:t>ОМС</w:t>
      </w:r>
      <w:r w:rsidR="000C02B4" w:rsidRPr="00855DEA">
        <w:rPr>
          <w:rFonts w:ascii="Arial" w:hAnsi="Arial" w:cs="Arial"/>
          <w:sz w:val="24"/>
          <w:szCs w:val="24"/>
        </w:rPr>
        <w:t>,</w:t>
      </w:r>
      <w:r w:rsidR="00CF45F1" w:rsidRPr="00855DEA">
        <w:rPr>
          <w:rFonts w:ascii="Arial" w:hAnsi="Arial" w:cs="Arial"/>
          <w:sz w:val="24"/>
          <w:szCs w:val="24"/>
        </w:rPr>
        <w:t xml:space="preserve"> независимо от т</w:t>
      </w:r>
      <w:r w:rsidR="000C02B4" w:rsidRPr="00855DEA">
        <w:rPr>
          <w:rFonts w:ascii="Arial" w:hAnsi="Arial" w:cs="Arial"/>
          <w:sz w:val="24"/>
          <w:szCs w:val="24"/>
        </w:rPr>
        <w:t xml:space="preserve">ого, в каком </w:t>
      </w:r>
      <w:r w:rsidR="000C02B4" w:rsidRPr="00855DEA">
        <w:rPr>
          <w:rFonts w:ascii="Arial" w:hAnsi="Arial" w:cs="Arial"/>
          <w:bCs/>
          <w:sz w:val="24"/>
          <w:szCs w:val="24"/>
        </w:rPr>
        <w:t>регионе прописаны или</w:t>
      </w:r>
      <w:r w:rsidR="00CF45F1" w:rsidRPr="00855DEA">
        <w:rPr>
          <w:rFonts w:ascii="Arial" w:hAnsi="Arial" w:cs="Arial"/>
          <w:bCs/>
          <w:sz w:val="24"/>
          <w:szCs w:val="24"/>
        </w:rPr>
        <w:t xml:space="preserve"> проживаете. </w:t>
      </w:r>
      <w:r w:rsidR="00855DEA" w:rsidRPr="00855DEA">
        <w:rPr>
          <w:rFonts w:ascii="Arial" w:hAnsi="Arial" w:cs="Arial"/>
          <w:bCs/>
          <w:sz w:val="24"/>
          <w:szCs w:val="24"/>
        </w:rPr>
        <w:t>В Амурской области ЭКО проводят в Амурской областной клинической больнице и частной клинике «</w:t>
      </w:r>
      <w:proofErr w:type="spellStart"/>
      <w:r w:rsidR="00855DEA" w:rsidRPr="00855DEA">
        <w:rPr>
          <w:rFonts w:ascii="Arial" w:hAnsi="Arial" w:cs="Arial"/>
          <w:bCs/>
          <w:sz w:val="24"/>
          <w:szCs w:val="24"/>
        </w:rPr>
        <w:t>Амурмед</w:t>
      </w:r>
      <w:proofErr w:type="spellEnd"/>
      <w:r w:rsidR="00855DEA" w:rsidRPr="00855DEA">
        <w:rPr>
          <w:rFonts w:ascii="Arial" w:hAnsi="Arial" w:cs="Arial"/>
          <w:bCs/>
          <w:sz w:val="24"/>
          <w:szCs w:val="24"/>
        </w:rPr>
        <w:t>».</w:t>
      </w:r>
    </w:p>
    <w:p w:rsidR="000C02B4" w:rsidRPr="00855DEA" w:rsidRDefault="000C02B4" w:rsidP="00AA4B35">
      <w:pPr>
        <w:spacing w:after="0"/>
        <w:ind w:firstLine="851"/>
        <w:jc w:val="both"/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C02B4" w:rsidRPr="00855DEA" w:rsidTr="000C02B4">
        <w:tc>
          <w:tcPr>
            <w:tcW w:w="9571" w:type="dxa"/>
          </w:tcPr>
          <w:p w:rsidR="000C02B4" w:rsidRPr="00855DEA" w:rsidRDefault="000C02B4" w:rsidP="000C02B4">
            <w:pPr>
              <w:ind w:firstLine="851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55DE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Алгоритм для получения направления </w:t>
            </w:r>
            <w:proofErr w:type="gramStart"/>
            <w:r w:rsidRPr="00855DE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на</w:t>
            </w:r>
            <w:proofErr w:type="gramEnd"/>
            <w:r w:rsidRPr="00855DE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 ЭКО:</w:t>
            </w:r>
          </w:p>
          <w:p w:rsidR="000C02B4" w:rsidRPr="00855DEA" w:rsidRDefault="000C02B4" w:rsidP="000C02B4">
            <w:pPr>
              <w:ind w:firstLine="85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C02B4" w:rsidRPr="00A42167" w:rsidRDefault="000C02B4" w:rsidP="000C02B4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DEA">
              <w:rPr>
                <w:rFonts w:ascii="Arial" w:hAnsi="Arial" w:cs="Arial"/>
                <w:bCs/>
                <w:sz w:val="24"/>
                <w:szCs w:val="24"/>
              </w:rPr>
              <w:t xml:space="preserve">Обратиться в женскую консультацию по месту прикрепления с полисом ОМС. Если все обследования уже проведены и вам поставлен диагноз «бесплодие», то необходимо получить выписку из амбулаторной карты и </w:t>
            </w:r>
            <w:r w:rsidRPr="00A42167">
              <w:rPr>
                <w:rFonts w:ascii="Arial" w:hAnsi="Arial" w:cs="Arial"/>
                <w:bCs/>
                <w:sz w:val="24"/>
                <w:szCs w:val="24"/>
              </w:rPr>
              <w:t xml:space="preserve">направление </w:t>
            </w:r>
            <w:r w:rsidR="000C4148" w:rsidRPr="00A42167">
              <w:rPr>
                <w:rFonts w:ascii="Arial" w:hAnsi="Arial" w:cs="Arial"/>
                <w:bCs/>
                <w:sz w:val="24"/>
                <w:szCs w:val="24"/>
              </w:rPr>
              <w:t xml:space="preserve">лечащего врача </w:t>
            </w:r>
            <w:r w:rsidRPr="00A42167">
              <w:rPr>
                <w:rFonts w:ascii="Arial" w:hAnsi="Arial" w:cs="Arial"/>
                <w:bCs/>
                <w:sz w:val="24"/>
                <w:szCs w:val="24"/>
              </w:rPr>
              <w:t>на комиссию по отбору пациентов для проведения ЭКО в рамках ОМС.</w:t>
            </w:r>
          </w:p>
          <w:p w:rsidR="000C02B4" w:rsidRPr="00855DEA" w:rsidRDefault="000C02B4" w:rsidP="000C02B4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2167">
              <w:rPr>
                <w:rFonts w:ascii="Arial" w:hAnsi="Arial" w:cs="Arial"/>
                <w:bCs/>
                <w:sz w:val="24"/>
                <w:szCs w:val="24"/>
              </w:rPr>
              <w:t xml:space="preserve">С полученным </w:t>
            </w:r>
            <w:r w:rsidR="0027562F" w:rsidRPr="00A42167">
              <w:rPr>
                <w:rFonts w:ascii="Arial" w:hAnsi="Arial" w:cs="Arial"/>
                <w:bCs/>
                <w:sz w:val="24"/>
                <w:szCs w:val="24"/>
              </w:rPr>
              <w:t>направлением</w:t>
            </w:r>
            <w:r w:rsidRPr="00A421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55DEA">
              <w:rPr>
                <w:rFonts w:ascii="Arial" w:hAnsi="Arial" w:cs="Arial"/>
                <w:bCs/>
                <w:sz w:val="24"/>
                <w:szCs w:val="24"/>
              </w:rPr>
              <w:t xml:space="preserve">обратиться в министерство </w:t>
            </w:r>
            <w:r w:rsidR="00855DEA" w:rsidRPr="00855DEA">
              <w:rPr>
                <w:rFonts w:ascii="Arial" w:hAnsi="Arial" w:cs="Arial"/>
                <w:bCs/>
                <w:sz w:val="24"/>
                <w:szCs w:val="24"/>
              </w:rPr>
              <w:t xml:space="preserve">здравоохранения Амурской области - </w:t>
            </w:r>
            <w:r w:rsidRPr="00855DEA">
              <w:rPr>
                <w:rFonts w:ascii="Arial" w:hAnsi="Arial" w:cs="Arial"/>
                <w:bCs/>
                <w:sz w:val="24"/>
                <w:szCs w:val="24"/>
              </w:rPr>
              <w:t xml:space="preserve">в Комиссию по отбору пациенток </w:t>
            </w:r>
            <w:proofErr w:type="gramStart"/>
            <w:r w:rsidRPr="00855DEA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855DEA">
              <w:rPr>
                <w:rFonts w:ascii="Arial" w:hAnsi="Arial" w:cs="Arial"/>
                <w:bCs/>
                <w:sz w:val="24"/>
                <w:szCs w:val="24"/>
              </w:rPr>
              <w:t xml:space="preserve"> ЭКО.</w:t>
            </w:r>
          </w:p>
          <w:p w:rsidR="000C02B4" w:rsidRPr="00855DEA" w:rsidRDefault="000C02B4" w:rsidP="000C02B4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DEA">
              <w:rPr>
                <w:rFonts w:ascii="Arial" w:hAnsi="Arial" w:cs="Arial"/>
                <w:bCs/>
                <w:sz w:val="24"/>
                <w:szCs w:val="24"/>
              </w:rPr>
              <w:t>После принятия положительного решения Комиссия предоставляет вам список клиник, выполняющ</w:t>
            </w:r>
            <w:bookmarkStart w:id="0" w:name="_GoBack"/>
            <w:bookmarkEnd w:id="0"/>
            <w:r w:rsidRPr="00855DEA">
              <w:rPr>
                <w:rFonts w:ascii="Arial" w:hAnsi="Arial" w:cs="Arial"/>
                <w:bCs/>
                <w:sz w:val="24"/>
                <w:szCs w:val="24"/>
              </w:rPr>
              <w:t xml:space="preserve">их </w:t>
            </w:r>
            <w:r w:rsidRPr="00855D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 и участвующих в реализации территориальных программ госгарантий.</w:t>
            </w:r>
          </w:p>
          <w:p w:rsidR="000C02B4" w:rsidRPr="00855DEA" w:rsidRDefault="000C02B4" w:rsidP="000C02B4">
            <w:pPr>
              <w:pStyle w:val="a9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5DEA">
              <w:rPr>
                <w:rFonts w:ascii="Arial" w:hAnsi="Arial" w:cs="Arial"/>
                <w:bCs/>
                <w:sz w:val="24"/>
                <w:szCs w:val="24"/>
              </w:rPr>
              <w:t xml:space="preserve">Когда выбор медицинской организации сделан, Комиссия выдает направление </w:t>
            </w:r>
            <w:proofErr w:type="gramStart"/>
            <w:r w:rsidRPr="00855DEA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gramEnd"/>
            <w:r w:rsidRPr="00855DEA">
              <w:rPr>
                <w:rFonts w:ascii="Arial" w:hAnsi="Arial" w:cs="Arial"/>
                <w:bCs/>
                <w:sz w:val="24"/>
                <w:szCs w:val="24"/>
              </w:rPr>
              <w:t xml:space="preserve"> ЭКО в определенный центр. Вместе с ним и документами об истории заболевания вы можете обратиться в выбранную клинику.  </w:t>
            </w:r>
          </w:p>
        </w:tc>
      </w:tr>
    </w:tbl>
    <w:p w:rsidR="000C02B4" w:rsidRPr="00855DEA" w:rsidRDefault="000C02B4" w:rsidP="00AA4B35">
      <w:pPr>
        <w:spacing w:after="0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AA4B35" w:rsidRPr="00855DEA" w:rsidRDefault="00CF45F1" w:rsidP="000C02B4">
      <w:pPr>
        <w:pStyle w:val="a9"/>
        <w:ind w:left="-142"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855DEA">
        <w:rPr>
          <w:rFonts w:ascii="Arial" w:hAnsi="Arial" w:cs="Arial"/>
          <w:bCs/>
          <w:i/>
          <w:sz w:val="24"/>
          <w:szCs w:val="24"/>
        </w:rPr>
        <w:t xml:space="preserve">- Что входит в процедуру бесплатного ЭКО? </w:t>
      </w:r>
    </w:p>
    <w:p w:rsidR="00CF45F1" w:rsidRPr="00855DEA" w:rsidRDefault="00AA4B35" w:rsidP="000C02B4">
      <w:pPr>
        <w:pStyle w:val="a9"/>
        <w:spacing w:after="0"/>
        <w:ind w:left="-142" w:firstLine="709"/>
        <w:jc w:val="both"/>
        <w:rPr>
          <w:rFonts w:ascii="Arial" w:hAnsi="Arial" w:cs="Arial"/>
          <w:bCs/>
          <w:sz w:val="24"/>
          <w:szCs w:val="24"/>
        </w:rPr>
      </w:pPr>
      <w:r w:rsidRPr="00855DEA">
        <w:rPr>
          <w:rFonts w:ascii="Arial" w:hAnsi="Arial" w:cs="Arial"/>
          <w:bCs/>
          <w:i/>
          <w:sz w:val="24"/>
          <w:szCs w:val="24"/>
        </w:rPr>
        <w:t xml:space="preserve">- </w:t>
      </w:r>
      <w:r w:rsidR="00CF45F1" w:rsidRPr="00855DEA">
        <w:rPr>
          <w:rFonts w:ascii="Arial" w:hAnsi="Arial" w:cs="Arial"/>
          <w:sz w:val="24"/>
          <w:szCs w:val="24"/>
        </w:rPr>
        <w:t xml:space="preserve">Базовая программа вспомогательных репродуктивных технологий обеспечивается за счет средств ОМС и включает следующие этапы: 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1.стимуляция суперовуляции;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2.пункция фолликулов яичника для получения яйцеклеток;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3.оплодотворение ооцитов специально подготовленной спермой мужа или партнера;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4.процедура ИКСИ (</w:t>
      </w:r>
      <w:proofErr w:type="spellStart"/>
      <w:r w:rsidRPr="00855DEA">
        <w:rPr>
          <w:rFonts w:ascii="Arial" w:hAnsi="Arial" w:cs="Arial"/>
          <w:sz w:val="24"/>
          <w:szCs w:val="24"/>
        </w:rPr>
        <w:t>интрацитоплазматическая</w:t>
      </w:r>
      <w:proofErr w:type="spellEnd"/>
      <w:r w:rsidRPr="00855DEA">
        <w:rPr>
          <w:rFonts w:ascii="Arial" w:hAnsi="Arial" w:cs="Arial"/>
          <w:sz w:val="24"/>
          <w:szCs w:val="24"/>
        </w:rPr>
        <w:t xml:space="preserve"> инъекция сперматозоида в ооцит</w:t>
      </w:r>
      <w:r w:rsidR="00855DEA" w:rsidRPr="00855DEA">
        <w:rPr>
          <w:rFonts w:ascii="Arial" w:hAnsi="Arial" w:cs="Arial"/>
          <w:sz w:val="24"/>
          <w:szCs w:val="24"/>
        </w:rPr>
        <w:t xml:space="preserve"> – по показаниям</w:t>
      </w:r>
      <w:r w:rsidRPr="00855DEA">
        <w:rPr>
          <w:rFonts w:ascii="Arial" w:hAnsi="Arial" w:cs="Arial"/>
          <w:sz w:val="24"/>
          <w:szCs w:val="24"/>
        </w:rPr>
        <w:t>);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5.культивирование эмбрионов;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6.внутриматочное введение (перенос) эмбрионов.</w:t>
      </w:r>
    </w:p>
    <w:p w:rsidR="000C02B4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 xml:space="preserve">При этом все лекарства должны выдаваться пациентке бесплатно, так как входят в страховой случай по ОМС. </w:t>
      </w:r>
      <w:r w:rsidR="00E6167F" w:rsidRPr="00855DEA">
        <w:rPr>
          <w:rFonts w:ascii="Arial" w:hAnsi="Arial" w:cs="Arial"/>
          <w:bCs/>
          <w:sz w:val="24"/>
          <w:szCs w:val="24"/>
        </w:rPr>
        <w:t xml:space="preserve">Также </w:t>
      </w:r>
      <w:r w:rsidR="000C02B4" w:rsidRPr="00855DEA">
        <w:rPr>
          <w:rFonts w:ascii="Arial" w:hAnsi="Arial" w:cs="Arial"/>
          <w:bCs/>
          <w:sz w:val="24"/>
          <w:szCs w:val="24"/>
        </w:rPr>
        <w:t xml:space="preserve">после, </w:t>
      </w:r>
      <w:r w:rsidR="00E6167F" w:rsidRPr="00855DEA">
        <w:rPr>
          <w:rFonts w:ascii="Arial" w:hAnsi="Arial" w:cs="Arial"/>
          <w:bCs/>
          <w:sz w:val="24"/>
          <w:szCs w:val="24"/>
        </w:rPr>
        <w:t>в случае наступления беременности</w:t>
      </w:r>
      <w:r w:rsidR="000C02B4" w:rsidRPr="00855DEA">
        <w:rPr>
          <w:rFonts w:ascii="Arial" w:hAnsi="Arial" w:cs="Arial"/>
          <w:bCs/>
          <w:sz w:val="24"/>
          <w:szCs w:val="24"/>
        </w:rPr>
        <w:t>,</w:t>
      </w:r>
      <w:r w:rsidR="00E6167F" w:rsidRPr="00855DEA">
        <w:rPr>
          <w:rFonts w:ascii="Arial" w:hAnsi="Arial" w:cs="Arial"/>
          <w:bCs/>
          <w:sz w:val="24"/>
          <w:szCs w:val="24"/>
        </w:rPr>
        <w:t xml:space="preserve"> женщина </w:t>
      </w:r>
      <w:r w:rsidR="000C02B4" w:rsidRPr="00855DEA">
        <w:rPr>
          <w:rFonts w:ascii="Arial" w:hAnsi="Arial" w:cs="Arial"/>
          <w:bCs/>
          <w:sz w:val="24"/>
          <w:szCs w:val="24"/>
        </w:rPr>
        <w:t>должна обеспечивать</w:t>
      </w:r>
      <w:r w:rsidR="00E6167F" w:rsidRPr="00855DEA">
        <w:rPr>
          <w:rFonts w:ascii="Arial" w:hAnsi="Arial" w:cs="Arial"/>
          <w:bCs/>
          <w:sz w:val="24"/>
          <w:szCs w:val="24"/>
        </w:rPr>
        <w:t>ся всей необходимой медицинской помощью бесплатно.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 xml:space="preserve">Однако следующие услуги не входят в базовую программу ОМС </w:t>
      </w:r>
      <w:r w:rsidR="00E6167F" w:rsidRPr="00855DEA">
        <w:rPr>
          <w:rFonts w:ascii="Arial" w:hAnsi="Arial" w:cs="Arial"/>
          <w:sz w:val="24"/>
          <w:szCs w:val="24"/>
        </w:rPr>
        <w:t>(</w:t>
      </w:r>
      <w:r w:rsidRPr="00855DEA">
        <w:rPr>
          <w:rFonts w:ascii="Arial" w:hAnsi="Arial" w:cs="Arial"/>
          <w:sz w:val="24"/>
          <w:szCs w:val="24"/>
        </w:rPr>
        <w:t>при н</w:t>
      </w:r>
      <w:r w:rsidR="000C02B4" w:rsidRPr="00855DEA">
        <w:rPr>
          <w:rFonts w:ascii="Arial" w:hAnsi="Arial" w:cs="Arial"/>
          <w:sz w:val="24"/>
          <w:szCs w:val="24"/>
        </w:rPr>
        <w:t>еобходим</w:t>
      </w:r>
      <w:r w:rsidRPr="00855DEA">
        <w:rPr>
          <w:rFonts w:ascii="Arial" w:hAnsi="Arial" w:cs="Arial"/>
          <w:sz w:val="24"/>
          <w:szCs w:val="24"/>
        </w:rPr>
        <w:t>ости оплачиваются отдельно</w:t>
      </w:r>
      <w:r w:rsidR="00E6167F" w:rsidRPr="00855DEA">
        <w:rPr>
          <w:rFonts w:ascii="Arial" w:hAnsi="Arial" w:cs="Arial"/>
          <w:sz w:val="24"/>
          <w:szCs w:val="24"/>
        </w:rPr>
        <w:t>)</w:t>
      </w:r>
      <w:r w:rsidRPr="00855DEA">
        <w:rPr>
          <w:rFonts w:ascii="Arial" w:hAnsi="Arial" w:cs="Arial"/>
          <w:sz w:val="24"/>
          <w:szCs w:val="24"/>
        </w:rPr>
        <w:t>: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- предоставление спермы донора, донорских ооцитов;</w:t>
      </w:r>
    </w:p>
    <w:p w:rsidR="00CF45F1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55DEA">
        <w:rPr>
          <w:rFonts w:ascii="Arial" w:hAnsi="Arial" w:cs="Arial"/>
          <w:sz w:val="24"/>
          <w:szCs w:val="24"/>
        </w:rPr>
        <w:t>криоконсервация</w:t>
      </w:r>
      <w:proofErr w:type="spellEnd"/>
      <w:r w:rsidRPr="00855DE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55DEA">
        <w:rPr>
          <w:rFonts w:ascii="Arial" w:hAnsi="Arial" w:cs="Arial"/>
          <w:sz w:val="24"/>
          <w:szCs w:val="24"/>
        </w:rPr>
        <w:t>криохранение</w:t>
      </w:r>
      <w:proofErr w:type="spellEnd"/>
      <w:r w:rsidRPr="00855DEA">
        <w:rPr>
          <w:rFonts w:ascii="Arial" w:hAnsi="Arial" w:cs="Arial"/>
          <w:sz w:val="24"/>
          <w:szCs w:val="24"/>
        </w:rPr>
        <w:t xml:space="preserve"> половых клеток и эмбрионов;</w:t>
      </w:r>
    </w:p>
    <w:p w:rsidR="000C02B4" w:rsidRPr="00855DEA" w:rsidRDefault="00CF45F1" w:rsidP="000C02B4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>- суррогатное материнство.</w:t>
      </w:r>
    </w:p>
    <w:p w:rsidR="00AA4B35" w:rsidRPr="00855DEA" w:rsidRDefault="00AA4B35" w:rsidP="000C02B4">
      <w:pPr>
        <w:spacing w:after="0"/>
        <w:ind w:left="-142" w:firstLine="709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i/>
          <w:sz w:val="24"/>
          <w:szCs w:val="24"/>
        </w:rPr>
        <w:t xml:space="preserve">- Но даже на примере </w:t>
      </w:r>
      <w:r w:rsidR="00E6167F" w:rsidRPr="00855DEA">
        <w:rPr>
          <w:rFonts w:ascii="Arial" w:hAnsi="Arial" w:cs="Arial"/>
          <w:i/>
          <w:sz w:val="24"/>
          <w:szCs w:val="24"/>
        </w:rPr>
        <w:t xml:space="preserve">амурских семей </w:t>
      </w:r>
      <w:r w:rsidRPr="00855DEA">
        <w:rPr>
          <w:rFonts w:ascii="Arial" w:hAnsi="Arial" w:cs="Arial"/>
          <w:i/>
          <w:sz w:val="24"/>
          <w:szCs w:val="24"/>
        </w:rPr>
        <w:t xml:space="preserve">видно, что не </w:t>
      </w:r>
      <w:r w:rsidR="000C02B4" w:rsidRPr="00855DEA">
        <w:rPr>
          <w:rFonts w:ascii="Arial" w:hAnsi="Arial" w:cs="Arial"/>
          <w:i/>
          <w:sz w:val="24"/>
          <w:szCs w:val="24"/>
        </w:rPr>
        <w:t>всем удается с первого раза «зачатие в пробирке»</w:t>
      </w:r>
      <w:r w:rsidRPr="00855DEA">
        <w:rPr>
          <w:rFonts w:ascii="Arial" w:hAnsi="Arial" w:cs="Arial"/>
          <w:i/>
          <w:sz w:val="24"/>
          <w:szCs w:val="24"/>
        </w:rPr>
        <w:t xml:space="preserve">. Можно ли </w:t>
      </w:r>
      <w:r w:rsidR="000C02B4" w:rsidRPr="00855DEA">
        <w:rPr>
          <w:rFonts w:ascii="Arial" w:hAnsi="Arial" w:cs="Arial"/>
          <w:i/>
          <w:sz w:val="24"/>
          <w:szCs w:val="24"/>
        </w:rPr>
        <w:t xml:space="preserve">ЭКО </w:t>
      </w:r>
      <w:r w:rsidRPr="00855DEA">
        <w:rPr>
          <w:rFonts w:ascii="Arial" w:hAnsi="Arial" w:cs="Arial"/>
          <w:i/>
          <w:sz w:val="24"/>
          <w:szCs w:val="24"/>
        </w:rPr>
        <w:t xml:space="preserve">делать </w:t>
      </w:r>
      <w:r w:rsidR="000C02B4" w:rsidRPr="00855DEA">
        <w:rPr>
          <w:rFonts w:ascii="Arial" w:hAnsi="Arial" w:cs="Arial"/>
          <w:i/>
          <w:sz w:val="24"/>
          <w:szCs w:val="24"/>
        </w:rPr>
        <w:t xml:space="preserve">бесплатно </w:t>
      </w:r>
      <w:r w:rsidRPr="00855DEA">
        <w:rPr>
          <w:rFonts w:ascii="Arial" w:hAnsi="Arial" w:cs="Arial"/>
          <w:i/>
          <w:sz w:val="24"/>
          <w:szCs w:val="24"/>
        </w:rPr>
        <w:t>повторно?</w:t>
      </w:r>
      <w:r w:rsidR="00CF45F1" w:rsidRPr="00855DEA">
        <w:rPr>
          <w:rFonts w:ascii="Arial" w:hAnsi="Arial" w:cs="Arial"/>
          <w:i/>
          <w:sz w:val="24"/>
          <w:szCs w:val="24"/>
        </w:rPr>
        <w:t xml:space="preserve"> </w:t>
      </w:r>
    </w:p>
    <w:p w:rsidR="00F16DCB" w:rsidRPr="00855DEA" w:rsidRDefault="00AA4B35" w:rsidP="00F16DCB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sz w:val="24"/>
          <w:szCs w:val="24"/>
        </w:rPr>
        <w:t xml:space="preserve">- </w:t>
      </w:r>
      <w:r w:rsidR="00CF45F1" w:rsidRPr="00855DEA">
        <w:rPr>
          <w:rFonts w:ascii="Arial" w:hAnsi="Arial" w:cs="Arial"/>
          <w:sz w:val="24"/>
          <w:szCs w:val="24"/>
        </w:rPr>
        <w:t>По законодательству, если беременность после проведения процедуры ЭКО не наступила, пациентка имеет право повторно попасть в лист ожидания в порядке очередности. Единственный минус – процесс сбора документов нужно будет начинать заново.</w:t>
      </w:r>
      <w:r w:rsidR="000C02B4" w:rsidRPr="00855DEA">
        <w:rPr>
          <w:rFonts w:ascii="Arial" w:hAnsi="Arial" w:cs="Arial"/>
          <w:sz w:val="24"/>
          <w:szCs w:val="24"/>
        </w:rPr>
        <w:t xml:space="preserve"> </w:t>
      </w:r>
      <w:r w:rsidR="00F16DCB" w:rsidRPr="00855DEA">
        <w:rPr>
          <w:rFonts w:ascii="Arial" w:hAnsi="Arial" w:cs="Arial"/>
          <w:sz w:val="24"/>
          <w:szCs w:val="24"/>
        </w:rPr>
        <w:t>И что важно -</w:t>
      </w:r>
      <w:r w:rsidR="000C02B4" w:rsidRPr="00855DEA">
        <w:rPr>
          <w:rFonts w:ascii="Arial" w:hAnsi="Arial" w:cs="Arial"/>
          <w:sz w:val="24"/>
          <w:szCs w:val="24"/>
        </w:rPr>
        <w:t xml:space="preserve"> </w:t>
      </w:r>
      <w:r w:rsidR="00CF45F1" w:rsidRPr="00855DEA">
        <w:rPr>
          <w:rFonts w:ascii="Arial" w:hAnsi="Arial" w:cs="Arial"/>
          <w:sz w:val="24"/>
          <w:szCs w:val="24"/>
        </w:rPr>
        <w:t>в год можно проводить не более двух попыток ЭКО</w:t>
      </w:r>
      <w:r w:rsidR="00F16DCB" w:rsidRPr="00855DEA">
        <w:rPr>
          <w:rFonts w:ascii="Arial" w:hAnsi="Arial" w:cs="Arial"/>
          <w:sz w:val="24"/>
          <w:szCs w:val="24"/>
        </w:rPr>
        <w:t xml:space="preserve"> со стимуляцией суперовуляции!</w:t>
      </w:r>
      <w:r w:rsidR="00CF45F1" w:rsidRPr="00855DEA">
        <w:rPr>
          <w:rFonts w:ascii="Arial" w:hAnsi="Arial" w:cs="Arial"/>
          <w:sz w:val="24"/>
          <w:szCs w:val="24"/>
        </w:rPr>
        <w:t xml:space="preserve"> Иначе можно сильно подорвать </w:t>
      </w:r>
      <w:r w:rsidRPr="00855DEA">
        <w:rPr>
          <w:rFonts w:ascii="Arial" w:hAnsi="Arial" w:cs="Arial"/>
          <w:sz w:val="24"/>
          <w:szCs w:val="24"/>
        </w:rPr>
        <w:t xml:space="preserve">своё </w:t>
      </w:r>
      <w:r w:rsidR="00CF45F1" w:rsidRPr="00855DEA">
        <w:rPr>
          <w:rFonts w:ascii="Arial" w:hAnsi="Arial" w:cs="Arial"/>
          <w:sz w:val="24"/>
          <w:szCs w:val="24"/>
        </w:rPr>
        <w:t xml:space="preserve">здоровье. </w:t>
      </w:r>
      <w:r w:rsidR="00F16DCB" w:rsidRPr="00855DEA">
        <w:rPr>
          <w:rFonts w:ascii="Arial" w:hAnsi="Arial" w:cs="Arial"/>
          <w:sz w:val="24"/>
          <w:szCs w:val="24"/>
        </w:rPr>
        <w:t>А главное – всегда верить в лучшее, ведь мечты сбываются!</w:t>
      </w:r>
    </w:p>
    <w:p w:rsidR="00CF45F1" w:rsidRPr="00855DEA" w:rsidRDefault="00CF45F1" w:rsidP="00AA4B3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855DEA">
        <w:rPr>
          <w:rFonts w:ascii="Arial" w:hAnsi="Arial" w:cs="Arial"/>
          <w:bCs/>
          <w:sz w:val="24"/>
          <w:szCs w:val="24"/>
        </w:rPr>
        <w:lastRenderedPageBreak/>
        <w:t xml:space="preserve">Если у вас </w:t>
      </w:r>
      <w:proofErr w:type="gramStart"/>
      <w:r w:rsidRPr="00855DEA">
        <w:rPr>
          <w:rFonts w:ascii="Arial" w:hAnsi="Arial" w:cs="Arial"/>
          <w:bCs/>
          <w:sz w:val="24"/>
          <w:szCs w:val="24"/>
        </w:rPr>
        <w:t xml:space="preserve">возникли вопросы относительно получения услуги ЭКО </w:t>
      </w:r>
      <w:r w:rsidR="00855DEA" w:rsidRPr="00855DEA">
        <w:rPr>
          <w:rFonts w:ascii="Arial" w:hAnsi="Arial" w:cs="Arial"/>
          <w:bCs/>
          <w:sz w:val="24"/>
          <w:szCs w:val="24"/>
        </w:rPr>
        <w:t>по</w:t>
      </w:r>
      <w:r w:rsidRPr="00855DEA">
        <w:rPr>
          <w:rFonts w:ascii="Arial" w:hAnsi="Arial" w:cs="Arial"/>
          <w:bCs/>
          <w:sz w:val="24"/>
          <w:szCs w:val="24"/>
        </w:rPr>
        <w:t xml:space="preserve"> полис</w:t>
      </w:r>
      <w:r w:rsidR="00855DEA" w:rsidRPr="00855DEA">
        <w:rPr>
          <w:rFonts w:ascii="Arial" w:hAnsi="Arial" w:cs="Arial"/>
          <w:bCs/>
          <w:sz w:val="24"/>
          <w:szCs w:val="24"/>
        </w:rPr>
        <w:t>у</w:t>
      </w:r>
      <w:r w:rsidRPr="00855DEA">
        <w:rPr>
          <w:rFonts w:ascii="Arial" w:hAnsi="Arial" w:cs="Arial"/>
          <w:bCs/>
          <w:sz w:val="24"/>
          <w:szCs w:val="24"/>
        </w:rPr>
        <w:t xml:space="preserve"> ОМС</w:t>
      </w:r>
      <w:r w:rsidR="00F16DCB" w:rsidRPr="00855DEA">
        <w:rPr>
          <w:rFonts w:ascii="Arial" w:hAnsi="Arial" w:cs="Arial"/>
          <w:bCs/>
          <w:sz w:val="24"/>
          <w:szCs w:val="24"/>
        </w:rPr>
        <w:t xml:space="preserve"> </w:t>
      </w:r>
      <w:r w:rsidRPr="00855DEA">
        <w:rPr>
          <w:rFonts w:ascii="Arial" w:hAnsi="Arial" w:cs="Arial"/>
          <w:bCs/>
          <w:sz w:val="24"/>
          <w:szCs w:val="24"/>
        </w:rPr>
        <w:t>обращайтесь</w:t>
      </w:r>
      <w:proofErr w:type="gramEnd"/>
      <w:r w:rsidRPr="00855DEA">
        <w:rPr>
          <w:rFonts w:ascii="Arial" w:hAnsi="Arial" w:cs="Arial"/>
          <w:bCs/>
          <w:sz w:val="24"/>
          <w:szCs w:val="24"/>
        </w:rPr>
        <w:t xml:space="preserve"> </w:t>
      </w:r>
      <w:r w:rsidR="00855DEA" w:rsidRPr="00855DEA">
        <w:rPr>
          <w:rFonts w:ascii="Arial" w:hAnsi="Arial" w:cs="Arial"/>
          <w:bCs/>
          <w:sz w:val="24"/>
          <w:szCs w:val="24"/>
        </w:rPr>
        <w:t>в контакт центр АО «Страховая компания «СОГАЗ-Мед» по телефону</w:t>
      </w:r>
      <w:r w:rsidR="00E6167F" w:rsidRPr="00855DEA">
        <w:rPr>
          <w:rFonts w:ascii="Arial" w:hAnsi="Arial" w:cs="Arial"/>
          <w:bCs/>
          <w:sz w:val="24"/>
          <w:szCs w:val="24"/>
        </w:rPr>
        <w:t xml:space="preserve"> </w:t>
      </w:r>
      <w:r w:rsidRPr="00855DEA">
        <w:rPr>
          <w:rFonts w:ascii="Arial" w:hAnsi="Arial" w:cs="Arial"/>
          <w:b/>
          <w:sz w:val="24"/>
          <w:szCs w:val="24"/>
        </w:rPr>
        <w:t>8-800-100-07-02</w:t>
      </w:r>
      <w:r w:rsidR="00855DEA" w:rsidRPr="00855DEA">
        <w:rPr>
          <w:rFonts w:ascii="Arial" w:hAnsi="Arial" w:cs="Arial"/>
          <w:b/>
          <w:sz w:val="24"/>
          <w:szCs w:val="24"/>
        </w:rPr>
        <w:t xml:space="preserve"> </w:t>
      </w:r>
      <w:r w:rsidR="00855DEA" w:rsidRPr="00855DEA">
        <w:rPr>
          <w:rFonts w:ascii="Arial" w:hAnsi="Arial" w:cs="Arial"/>
          <w:sz w:val="24"/>
          <w:szCs w:val="24"/>
        </w:rPr>
        <w:t>(звонок по России бесплатный).</w:t>
      </w:r>
    </w:p>
    <w:p w:rsidR="009F5806" w:rsidRPr="00855DEA" w:rsidRDefault="009F5806" w:rsidP="00AA4B35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F5806" w:rsidRPr="00855DEA" w:rsidSect="00EF52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2240"/>
    <w:multiLevelType w:val="multilevel"/>
    <w:tmpl w:val="5D32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960DA"/>
    <w:multiLevelType w:val="multilevel"/>
    <w:tmpl w:val="88B6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D"/>
    <w:rsid w:val="000607DC"/>
    <w:rsid w:val="000C02B4"/>
    <w:rsid w:val="000C4148"/>
    <w:rsid w:val="000D3328"/>
    <w:rsid w:val="00127638"/>
    <w:rsid w:val="001A33D3"/>
    <w:rsid w:val="001C526D"/>
    <w:rsid w:val="001D53B6"/>
    <w:rsid w:val="002519E9"/>
    <w:rsid w:val="00261E8B"/>
    <w:rsid w:val="0027562F"/>
    <w:rsid w:val="002F61F8"/>
    <w:rsid w:val="00392382"/>
    <w:rsid w:val="003978E1"/>
    <w:rsid w:val="003B4A50"/>
    <w:rsid w:val="003D2EA5"/>
    <w:rsid w:val="003F3058"/>
    <w:rsid w:val="004400BE"/>
    <w:rsid w:val="00443C3F"/>
    <w:rsid w:val="004563FC"/>
    <w:rsid w:val="0047726D"/>
    <w:rsid w:val="00486A0C"/>
    <w:rsid w:val="004D03C6"/>
    <w:rsid w:val="004E2F02"/>
    <w:rsid w:val="004E7E00"/>
    <w:rsid w:val="00504FC9"/>
    <w:rsid w:val="0054300F"/>
    <w:rsid w:val="0054710C"/>
    <w:rsid w:val="005721FA"/>
    <w:rsid w:val="005C1A84"/>
    <w:rsid w:val="005F5FB8"/>
    <w:rsid w:val="00644B37"/>
    <w:rsid w:val="00652360"/>
    <w:rsid w:val="00657CF1"/>
    <w:rsid w:val="00676E4B"/>
    <w:rsid w:val="006806A0"/>
    <w:rsid w:val="0068163A"/>
    <w:rsid w:val="00687E82"/>
    <w:rsid w:val="006B2D3E"/>
    <w:rsid w:val="006B685B"/>
    <w:rsid w:val="006C7296"/>
    <w:rsid w:val="00855DEA"/>
    <w:rsid w:val="008E4828"/>
    <w:rsid w:val="009370FE"/>
    <w:rsid w:val="00962069"/>
    <w:rsid w:val="009D009A"/>
    <w:rsid w:val="009D5A24"/>
    <w:rsid w:val="009E77A0"/>
    <w:rsid w:val="009F5806"/>
    <w:rsid w:val="00A06E67"/>
    <w:rsid w:val="00A42167"/>
    <w:rsid w:val="00A74458"/>
    <w:rsid w:val="00A840A7"/>
    <w:rsid w:val="00AA33D8"/>
    <w:rsid w:val="00AA4B35"/>
    <w:rsid w:val="00B4416F"/>
    <w:rsid w:val="00BA10DD"/>
    <w:rsid w:val="00BB0A11"/>
    <w:rsid w:val="00BB0CA3"/>
    <w:rsid w:val="00BE6930"/>
    <w:rsid w:val="00BF25C7"/>
    <w:rsid w:val="00C13E25"/>
    <w:rsid w:val="00C436F9"/>
    <w:rsid w:val="00CC3277"/>
    <w:rsid w:val="00CF45F1"/>
    <w:rsid w:val="00D1416F"/>
    <w:rsid w:val="00D574DF"/>
    <w:rsid w:val="00DF0D1E"/>
    <w:rsid w:val="00E26966"/>
    <w:rsid w:val="00E6167F"/>
    <w:rsid w:val="00EA1F22"/>
    <w:rsid w:val="00EA239F"/>
    <w:rsid w:val="00ED47DB"/>
    <w:rsid w:val="00ED55B3"/>
    <w:rsid w:val="00EE728C"/>
    <w:rsid w:val="00EF045C"/>
    <w:rsid w:val="00EF52D3"/>
    <w:rsid w:val="00EF53C3"/>
    <w:rsid w:val="00F13F01"/>
    <w:rsid w:val="00F16DCB"/>
    <w:rsid w:val="00F47B7B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ource">
    <w:name w:val="source"/>
    <w:basedOn w:val="a0"/>
    <w:rsid w:val="00261E8B"/>
  </w:style>
  <w:style w:type="paragraph" w:styleId="a3">
    <w:name w:val="Normal (Web)"/>
    <w:basedOn w:val="a"/>
    <w:uiPriority w:val="99"/>
    <w:semiHidden/>
    <w:unhideWhenUsed/>
    <w:rsid w:val="0026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3328"/>
    <w:rPr>
      <w:color w:val="0000FF"/>
      <w:u w:val="single"/>
    </w:rPr>
  </w:style>
  <w:style w:type="paragraph" w:styleId="a5">
    <w:name w:val="No Spacing"/>
    <w:basedOn w:val="a"/>
    <w:uiPriority w:val="1"/>
    <w:qFormat/>
    <w:rsid w:val="00E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3C3"/>
    <w:rPr>
      <w:b/>
      <w:bCs/>
    </w:rPr>
  </w:style>
  <w:style w:type="character" w:customStyle="1" w:styleId="ff1">
    <w:name w:val="ff1"/>
    <w:basedOn w:val="a0"/>
    <w:rsid w:val="00EF045C"/>
  </w:style>
  <w:style w:type="paragraph" w:styleId="a7">
    <w:name w:val="Balloon Text"/>
    <w:basedOn w:val="a"/>
    <w:link w:val="a8"/>
    <w:uiPriority w:val="99"/>
    <w:semiHidden/>
    <w:unhideWhenUsed/>
    <w:rsid w:val="00CC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10C"/>
    <w:pPr>
      <w:spacing w:after="160" w:line="259" w:lineRule="auto"/>
      <w:ind w:left="720"/>
      <w:contextualSpacing/>
    </w:pPr>
  </w:style>
  <w:style w:type="table" w:styleId="aa">
    <w:name w:val="Table Grid"/>
    <w:basedOn w:val="a1"/>
    <w:uiPriority w:val="59"/>
    <w:rsid w:val="009F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ource">
    <w:name w:val="source"/>
    <w:basedOn w:val="a0"/>
    <w:rsid w:val="00261E8B"/>
  </w:style>
  <w:style w:type="paragraph" w:styleId="a3">
    <w:name w:val="Normal (Web)"/>
    <w:basedOn w:val="a"/>
    <w:uiPriority w:val="99"/>
    <w:semiHidden/>
    <w:unhideWhenUsed/>
    <w:rsid w:val="0026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3328"/>
    <w:rPr>
      <w:color w:val="0000FF"/>
      <w:u w:val="single"/>
    </w:rPr>
  </w:style>
  <w:style w:type="paragraph" w:styleId="a5">
    <w:name w:val="No Spacing"/>
    <w:basedOn w:val="a"/>
    <w:uiPriority w:val="1"/>
    <w:qFormat/>
    <w:rsid w:val="00EF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3C3"/>
    <w:rPr>
      <w:b/>
      <w:bCs/>
    </w:rPr>
  </w:style>
  <w:style w:type="character" w:customStyle="1" w:styleId="ff1">
    <w:name w:val="ff1"/>
    <w:basedOn w:val="a0"/>
    <w:rsid w:val="00EF045C"/>
  </w:style>
  <w:style w:type="paragraph" w:styleId="a7">
    <w:name w:val="Balloon Text"/>
    <w:basedOn w:val="a"/>
    <w:link w:val="a8"/>
    <w:uiPriority w:val="99"/>
    <w:semiHidden/>
    <w:unhideWhenUsed/>
    <w:rsid w:val="00CC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710C"/>
    <w:pPr>
      <w:spacing w:after="160" w:line="259" w:lineRule="auto"/>
      <w:ind w:left="720"/>
      <w:contextualSpacing/>
    </w:pPr>
  </w:style>
  <w:style w:type="table" w:styleId="aa">
    <w:name w:val="Table Grid"/>
    <w:basedOn w:val="a1"/>
    <w:uiPriority w:val="59"/>
    <w:rsid w:val="009F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Ольга Анатольевна</dc:creator>
  <cp:lastModifiedBy>Сергиенко Ольга Анатольевна</cp:lastModifiedBy>
  <cp:revision>4</cp:revision>
  <cp:lastPrinted>2017-04-07T05:43:00Z</cp:lastPrinted>
  <dcterms:created xsi:type="dcterms:W3CDTF">2017-05-25T13:31:00Z</dcterms:created>
  <dcterms:modified xsi:type="dcterms:W3CDTF">2017-05-29T02:47:00Z</dcterms:modified>
</cp:coreProperties>
</file>