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B65449" w:rsidRPr="00B65449" w:rsidTr="00063106">
        <w:trPr>
          <w:gridAfter w:val="1"/>
          <w:wAfter w:w="78" w:type="dxa"/>
        </w:trPr>
        <w:tc>
          <w:tcPr>
            <w:tcW w:w="9570" w:type="dxa"/>
            <w:gridSpan w:val="3"/>
          </w:tcPr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bookmark2"/>
            <w:r w:rsidRPr="00B654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449">
              <w:rPr>
                <w:rFonts w:ascii="Times New Roman" w:hAnsi="Times New Roman" w:cs="Times New Roman"/>
                <w:b/>
              </w:rPr>
              <w:t xml:space="preserve">АДМИНИСТРАЦИЯ  ТАМБОВСКОГО  РАЙОНА  </w:t>
            </w: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449">
              <w:rPr>
                <w:rFonts w:ascii="Times New Roman" w:hAnsi="Times New Roman" w:cs="Times New Roman"/>
                <w:b/>
              </w:rPr>
              <w:t>АМУРСКОЙ  ОБЛАСТИ</w:t>
            </w: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449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65449" w:rsidRPr="00B65449" w:rsidRDefault="00B65449" w:rsidP="00063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5449" w:rsidRPr="00B65449" w:rsidTr="00063106">
        <w:tc>
          <w:tcPr>
            <w:tcW w:w="3580" w:type="dxa"/>
          </w:tcPr>
          <w:p w:rsidR="00B65449" w:rsidRPr="00B65449" w:rsidRDefault="00671795" w:rsidP="009E3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22.09.2020</w:t>
            </w:r>
          </w:p>
        </w:tc>
        <w:tc>
          <w:tcPr>
            <w:tcW w:w="3368" w:type="dxa"/>
          </w:tcPr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2"/>
          </w:tcPr>
          <w:p w:rsidR="00B65449" w:rsidRPr="00B65449" w:rsidRDefault="00B65449" w:rsidP="00671795">
            <w:pPr>
              <w:rPr>
                <w:rFonts w:ascii="Times New Roman" w:hAnsi="Times New Roman" w:cs="Times New Roman"/>
                <w:b/>
              </w:rPr>
            </w:pPr>
            <w:r w:rsidRPr="00B65449">
              <w:rPr>
                <w:rFonts w:ascii="Times New Roman" w:hAnsi="Times New Roman" w:cs="Times New Roman"/>
                <w:b/>
              </w:rPr>
              <w:t xml:space="preserve">№ </w:t>
            </w:r>
            <w:r w:rsidR="00671795">
              <w:rPr>
                <w:rFonts w:ascii="Times New Roman" w:hAnsi="Times New Roman" w:cs="Times New Roman"/>
                <w:b/>
              </w:rPr>
              <w:t>661</w:t>
            </w:r>
          </w:p>
        </w:tc>
      </w:tr>
      <w:tr w:rsidR="00B65449" w:rsidRPr="00B65449" w:rsidTr="00063106">
        <w:tc>
          <w:tcPr>
            <w:tcW w:w="9648" w:type="dxa"/>
            <w:gridSpan w:val="4"/>
          </w:tcPr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</w:rPr>
            </w:pP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</w:rPr>
            </w:pPr>
            <w:r w:rsidRPr="00B65449">
              <w:rPr>
                <w:rFonts w:ascii="Times New Roman" w:hAnsi="Times New Roman" w:cs="Times New Roman"/>
              </w:rPr>
              <w:t>с</w:t>
            </w:r>
            <w:proofErr w:type="gramStart"/>
            <w:r w:rsidRPr="00B65449">
              <w:rPr>
                <w:rFonts w:ascii="Times New Roman" w:hAnsi="Times New Roman" w:cs="Times New Roman"/>
              </w:rPr>
              <w:t>.Т</w:t>
            </w:r>
            <w:proofErr w:type="gramEnd"/>
            <w:r w:rsidRPr="00B65449">
              <w:rPr>
                <w:rFonts w:ascii="Times New Roman" w:hAnsi="Times New Roman" w:cs="Times New Roman"/>
              </w:rPr>
              <w:t>амбовка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</w:tblGrid>
      <w:tr w:rsidR="00B65449" w:rsidRPr="00DD0F1A" w:rsidTr="00063106">
        <w:trPr>
          <w:trHeight w:val="798"/>
        </w:trPr>
        <w:tc>
          <w:tcPr>
            <w:tcW w:w="4253" w:type="dxa"/>
          </w:tcPr>
          <w:p w:rsidR="00B65449" w:rsidRPr="00DD0F1A" w:rsidRDefault="0015594F" w:rsidP="00063106">
            <w:pPr>
              <w:pStyle w:val="af1"/>
              <w:ind w:right="102"/>
              <w:jc w:val="left"/>
              <w:rPr>
                <w:b w:val="0"/>
                <w:szCs w:val="28"/>
              </w:rPr>
            </w:pPr>
            <w:r w:rsidRPr="0015594F">
              <w:rPr>
                <w:szCs w:val="28"/>
              </w:rPr>
              <w:pict>
                <v:line id="_x0000_s1026" style="position:absolute;z-index:251660288;mso-position-horizontal-relative:text;mso-position-vertical-relative:text" from="1.35pt,9.7pt" to="1.35pt,24.1pt" o:allowincell="f"/>
              </w:pict>
            </w:r>
            <w:r w:rsidRPr="0015594F">
              <w:rPr>
                <w:szCs w:val="28"/>
              </w:rPr>
              <w:pict>
                <v:line id="_x0000_s1027" style="position:absolute;z-index:251661312;mso-position-horizontal-relative:text;mso-position-vertical-relative:text" from="1.35pt,9.7pt" to="15.75pt,9.7pt" o:allowincell="f"/>
              </w:pict>
            </w:r>
            <w:r w:rsidRPr="0015594F">
              <w:rPr>
                <w:szCs w:val="28"/>
              </w:rPr>
              <w:pict>
                <v:line id="_x0000_s1028" style="position:absolute;flip:x;z-index:251662336;mso-position-horizontal-relative:text;mso-position-vertical-relative:text" from="195.75pt,9.7pt" to="210.15pt,9.7pt" o:allowincell="f"/>
              </w:pict>
            </w:r>
          </w:p>
          <w:p w:rsidR="00DD0F1A" w:rsidRDefault="00B65449" w:rsidP="00B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долговой политики Тамбовского района </w:t>
            </w:r>
          </w:p>
          <w:p w:rsidR="00B65449" w:rsidRPr="00DD0F1A" w:rsidRDefault="00B65449" w:rsidP="00B76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9E3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765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B65449" w:rsidRPr="00DD0F1A" w:rsidRDefault="00B65449" w:rsidP="00B65449">
      <w:pPr>
        <w:jc w:val="both"/>
        <w:rPr>
          <w:rFonts w:ascii="Times New Roman" w:hAnsi="Times New Roman" w:cs="Times New Roman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ab/>
      </w:r>
    </w:p>
    <w:p w:rsidR="00B65449" w:rsidRPr="00DD0F1A" w:rsidRDefault="00B65449" w:rsidP="00B654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449" w:rsidRPr="00DD0F1A" w:rsidRDefault="00B65449" w:rsidP="00B65449">
      <w:pPr>
        <w:ind w:firstLine="708"/>
        <w:jc w:val="both"/>
        <w:rPr>
          <w:sz w:val="28"/>
          <w:szCs w:val="28"/>
        </w:rPr>
      </w:pPr>
    </w:p>
    <w:p w:rsidR="007B0BCD" w:rsidRPr="00DD0F1A" w:rsidRDefault="007B0BCD" w:rsidP="00A072E3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49" w:rsidRPr="00DD0F1A" w:rsidRDefault="00B65449" w:rsidP="00A072E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5449" w:rsidRPr="00DD0F1A" w:rsidRDefault="00A072E3" w:rsidP="00A072E3">
      <w:pPr>
        <w:tabs>
          <w:tab w:val="left" w:pos="709"/>
        </w:tabs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ab/>
        <w:t xml:space="preserve">В целях разработки проекта </w:t>
      </w:r>
      <w:r w:rsidR="00B65449" w:rsidRPr="00DD0F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D0F1A">
        <w:rPr>
          <w:rFonts w:ascii="Times New Roman" w:hAnsi="Times New Roman" w:cs="Times New Roman"/>
          <w:sz w:val="28"/>
          <w:szCs w:val="28"/>
        </w:rPr>
        <w:t>бюджета на 20</w:t>
      </w:r>
      <w:r w:rsidR="00A85AD2">
        <w:rPr>
          <w:rFonts w:ascii="Times New Roman" w:hAnsi="Times New Roman" w:cs="Times New Roman"/>
          <w:sz w:val="28"/>
          <w:szCs w:val="28"/>
        </w:rPr>
        <w:t>21</w:t>
      </w:r>
      <w:r w:rsidRPr="00DD0F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65449" w:rsidRPr="00DD0F1A">
        <w:rPr>
          <w:rFonts w:ascii="Times New Roman" w:hAnsi="Times New Roman" w:cs="Times New Roman"/>
          <w:sz w:val="28"/>
          <w:szCs w:val="28"/>
        </w:rPr>
        <w:t>2</w:t>
      </w:r>
      <w:r w:rsidR="00A85AD2">
        <w:rPr>
          <w:rFonts w:ascii="Times New Roman" w:hAnsi="Times New Roman" w:cs="Times New Roman"/>
          <w:sz w:val="28"/>
          <w:szCs w:val="28"/>
        </w:rPr>
        <w:t>2</w:t>
      </w:r>
      <w:r w:rsidRPr="00DD0F1A">
        <w:rPr>
          <w:rFonts w:ascii="Times New Roman" w:hAnsi="Times New Roman" w:cs="Times New Roman"/>
          <w:sz w:val="28"/>
          <w:szCs w:val="28"/>
        </w:rPr>
        <w:t xml:space="preserve"> - 20</w:t>
      </w:r>
      <w:r w:rsidR="00B84AAD" w:rsidRPr="00DD0F1A">
        <w:rPr>
          <w:rFonts w:ascii="Times New Roman" w:hAnsi="Times New Roman" w:cs="Times New Roman"/>
          <w:sz w:val="28"/>
          <w:szCs w:val="28"/>
        </w:rPr>
        <w:t>2</w:t>
      </w:r>
      <w:r w:rsidR="00A85AD2">
        <w:rPr>
          <w:rFonts w:ascii="Times New Roman" w:hAnsi="Times New Roman" w:cs="Times New Roman"/>
          <w:sz w:val="28"/>
          <w:szCs w:val="28"/>
        </w:rPr>
        <w:t>3</w:t>
      </w:r>
      <w:r w:rsidRPr="00DD0F1A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B65449" w:rsidRPr="00DD0F1A">
        <w:rPr>
          <w:rFonts w:ascii="Times New Roman" w:hAnsi="Times New Roman" w:cs="Times New Roman"/>
          <w:sz w:val="28"/>
          <w:szCs w:val="28"/>
        </w:rPr>
        <w:t xml:space="preserve"> эффективного управления муниципальным долгом Тамбовского района, принятия мер по снижению долговой нагрузки</w:t>
      </w:r>
      <w:r w:rsidRPr="00DD0F1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Положением о бюджетном процессе в </w:t>
      </w:r>
      <w:r w:rsidR="00B65449" w:rsidRPr="00DD0F1A">
        <w:rPr>
          <w:rFonts w:ascii="Times New Roman" w:hAnsi="Times New Roman" w:cs="Times New Roman"/>
          <w:sz w:val="28"/>
          <w:szCs w:val="28"/>
        </w:rPr>
        <w:t>Тамбовском районе</w:t>
      </w:r>
      <w:r w:rsidR="00A03FE8" w:rsidRPr="00DD0F1A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</w:p>
    <w:p w:rsidR="00A072E3" w:rsidRDefault="00B65449" w:rsidP="00A072E3">
      <w:pPr>
        <w:tabs>
          <w:tab w:val="left" w:pos="709"/>
        </w:tabs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spellStart"/>
      <w:proofErr w:type="gramStart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в л я </w:t>
      </w:r>
      <w:proofErr w:type="spellStart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>ю</w:t>
      </w:r>
      <w:proofErr w:type="spellEnd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A072E3" w:rsidRPr="00DD0F1A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1.Утвердить прилагаемые основные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9E3761">
        <w:rPr>
          <w:rFonts w:ascii="Times New Roman" w:hAnsi="Times New Roman" w:cs="Times New Roman"/>
          <w:sz w:val="28"/>
          <w:szCs w:val="28"/>
        </w:rPr>
        <w:t>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5AD2">
        <w:rPr>
          <w:rFonts w:ascii="Times New Roman" w:hAnsi="Times New Roman" w:cs="Times New Roman"/>
          <w:sz w:val="28"/>
          <w:szCs w:val="28"/>
        </w:rPr>
        <w:t>1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5A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85AD2">
        <w:rPr>
          <w:rFonts w:ascii="Times New Roman" w:hAnsi="Times New Roman" w:cs="Times New Roman"/>
          <w:sz w:val="28"/>
          <w:szCs w:val="28"/>
        </w:rPr>
        <w:t>3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5AD2">
        <w:rPr>
          <w:rFonts w:ascii="Times New Roman" w:hAnsi="Times New Roman" w:cs="Times New Roman"/>
          <w:sz w:val="28"/>
          <w:szCs w:val="28"/>
        </w:rPr>
        <w:t>1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3761" w:rsidRPr="009E3761" w:rsidRDefault="009E3761" w:rsidP="009E3761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3. 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9E3761" w:rsidRPr="009E3761" w:rsidRDefault="009E3761" w:rsidP="009E3761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9E3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76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A85AD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E376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5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начальника финансового управления С.С.Евсееву.</w:t>
      </w:r>
      <w:r w:rsidRPr="009E3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DD0F1A" w:rsidRDefault="00671795" w:rsidP="009E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9E3761" w:rsidRPr="00DD0F1A">
        <w:rPr>
          <w:rFonts w:ascii="Times New Roman" w:hAnsi="Times New Roman" w:cs="Times New Roman"/>
          <w:sz w:val="28"/>
          <w:szCs w:val="28"/>
        </w:rPr>
        <w:t xml:space="preserve"> 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С.С.Евсеева</w:t>
      </w:r>
      <w:r w:rsidR="009E3761" w:rsidRPr="00DD0F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5AD2">
        <w:rPr>
          <w:rFonts w:ascii="Times New Roman" w:hAnsi="Times New Roman" w:cs="Times New Roman"/>
          <w:sz w:val="28"/>
          <w:szCs w:val="28"/>
        </w:rPr>
        <w:t xml:space="preserve">        </w:t>
      </w:r>
      <w:r w:rsidR="009E3761" w:rsidRPr="00DD0F1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FA2640" w:rsidRPr="009E3761" w:rsidRDefault="00FA2640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P305"/>
      <w:bookmarkEnd w:id="1"/>
      <w:r w:rsidRPr="009E376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ab/>
        <w:t xml:space="preserve">       от </w:t>
      </w:r>
      <w:r w:rsidR="00671795">
        <w:rPr>
          <w:rFonts w:ascii="Times New Roman" w:hAnsi="Times New Roman" w:cs="Times New Roman"/>
          <w:sz w:val="28"/>
          <w:szCs w:val="28"/>
        </w:rPr>
        <w:t>22.09.2020</w:t>
      </w:r>
      <w:r w:rsidRPr="009E3761">
        <w:rPr>
          <w:rFonts w:ascii="Times New Roman" w:hAnsi="Times New Roman" w:cs="Times New Roman"/>
          <w:sz w:val="28"/>
          <w:szCs w:val="28"/>
        </w:rPr>
        <w:t xml:space="preserve">  № </w:t>
      </w:r>
      <w:r w:rsidR="00671795">
        <w:rPr>
          <w:rFonts w:ascii="Times New Roman" w:hAnsi="Times New Roman" w:cs="Times New Roman"/>
          <w:sz w:val="28"/>
          <w:szCs w:val="28"/>
        </w:rPr>
        <w:t>661</w:t>
      </w: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761"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9E3761" w:rsidRPr="009E3761" w:rsidRDefault="009E3761" w:rsidP="009E37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долговой политики </w:t>
      </w:r>
      <w:r w:rsidR="004C4BBB">
        <w:rPr>
          <w:rFonts w:ascii="Times New Roman" w:hAnsi="Times New Roman" w:cs="Times New Roman"/>
          <w:b w:val="0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9E3761" w:rsidRPr="009E3761" w:rsidRDefault="009E3761" w:rsidP="009E37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76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4C4BBB">
        <w:rPr>
          <w:rFonts w:ascii="Times New Roman" w:hAnsi="Times New Roman" w:cs="Times New Roman"/>
          <w:b w:val="0"/>
          <w:sz w:val="28"/>
          <w:szCs w:val="28"/>
        </w:rPr>
        <w:t>2</w:t>
      </w:r>
      <w:r w:rsidR="00CE7EDF">
        <w:rPr>
          <w:rFonts w:ascii="Times New Roman" w:hAnsi="Times New Roman" w:cs="Times New Roman"/>
          <w:b w:val="0"/>
          <w:sz w:val="28"/>
          <w:szCs w:val="28"/>
        </w:rPr>
        <w:t>1</w:t>
      </w: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E7EDF">
        <w:rPr>
          <w:rFonts w:ascii="Times New Roman" w:hAnsi="Times New Roman" w:cs="Times New Roman"/>
          <w:b w:val="0"/>
          <w:sz w:val="28"/>
          <w:szCs w:val="28"/>
        </w:rPr>
        <w:t>2</w:t>
      </w: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E7EDF">
        <w:rPr>
          <w:rFonts w:ascii="Times New Roman" w:hAnsi="Times New Roman" w:cs="Times New Roman"/>
          <w:b w:val="0"/>
          <w:sz w:val="28"/>
          <w:szCs w:val="28"/>
        </w:rPr>
        <w:t>3</w:t>
      </w: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9E3761" w:rsidRPr="009E3761" w:rsidRDefault="009E3761" w:rsidP="009E37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3761" w:rsidRPr="009E3761" w:rsidRDefault="009E3761" w:rsidP="009E3761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 Основные направления долговой политики </w:t>
      </w:r>
      <w:r w:rsidR="004C4BBB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4C4BBB">
        <w:rPr>
          <w:rFonts w:ascii="Times New Roman" w:hAnsi="Times New Roman" w:cs="Times New Roman"/>
          <w:sz w:val="28"/>
          <w:szCs w:val="28"/>
        </w:rPr>
        <w:t>2</w:t>
      </w:r>
      <w:r w:rsidR="004D28BE">
        <w:rPr>
          <w:rFonts w:ascii="Times New Roman" w:hAnsi="Times New Roman" w:cs="Times New Roman"/>
          <w:sz w:val="28"/>
          <w:szCs w:val="28"/>
        </w:rPr>
        <w:t>1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4D28BE">
        <w:rPr>
          <w:rFonts w:ascii="Times New Roman" w:hAnsi="Times New Roman" w:cs="Times New Roman"/>
          <w:sz w:val="28"/>
          <w:szCs w:val="28"/>
        </w:rPr>
        <w:t>2</w:t>
      </w:r>
      <w:r w:rsidRPr="009E3761">
        <w:rPr>
          <w:rFonts w:ascii="Times New Roman" w:hAnsi="Times New Roman" w:cs="Times New Roman"/>
          <w:sz w:val="28"/>
          <w:szCs w:val="28"/>
        </w:rPr>
        <w:t xml:space="preserve"> и 202</w:t>
      </w:r>
      <w:r w:rsidR="004D28BE">
        <w:rPr>
          <w:rFonts w:ascii="Times New Roman" w:hAnsi="Times New Roman" w:cs="Times New Roman"/>
          <w:sz w:val="28"/>
          <w:szCs w:val="28"/>
        </w:rPr>
        <w:t>3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 </w:t>
      </w:r>
      <w:r w:rsidR="004C4BBB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района) определяет приоритетные направления деятельности по управлению муниципальным долгом </w:t>
      </w:r>
      <w:r w:rsidR="004C4BBB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(далее – муниципальный долг).</w:t>
      </w: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 Долговая политика </w:t>
      </w:r>
      <w:r w:rsidR="004C4BBB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сформирована с учетом исполнения условий соглашения о </w:t>
      </w:r>
      <w:r w:rsidR="00C64578">
        <w:rPr>
          <w:rFonts w:ascii="Times New Roman" w:hAnsi="Times New Roman" w:cs="Times New Roman"/>
          <w:sz w:val="28"/>
          <w:szCs w:val="28"/>
        </w:rPr>
        <w:t>мерах по социально – экономическому развитию и оздоровлению муниципальных финансов муниципального района (городского округа) Амурской области Тамбовского района</w:t>
      </w:r>
      <w:r w:rsidR="004C4BBB">
        <w:rPr>
          <w:rFonts w:ascii="Times New Roman" w:hAnsi="Times New Roman" w:cs="Times New Roman"/>
          <w:sz w:val="28"/>
          <w:szCs w:val="28"/>
        </w:rPr>
        <w:t xml:space="preserve"> от 1</w:t>
      </w:r>
      <w:r w:rsidR="00C64578">
        <w:rPr>
          <w:rFonts w:ascii="Times New Roman" w:hAnsi="Times New Roman" w:cs="Times New Roman"/>
          <w:sz w:val="28"/>
          <w:szCs w:val="28"/>
        </w:rPr>
        <w:t>4</w:t>
      </w:r>
      <w:r w:rsidR="004C4BBB">
        <w:rPr>
          <w:rFonts w:ascii="Times New Roman" w:hAnsi="Times New Roman" w:cs="Times New Roman"/>
          <w:sz w:val="28"/>
          <w:szCs w:val="28"/>
        </w:rPr>
        <w:t>.01.20</w:t>
      </w:r>
      <w:r w:rsidR="00C64578">
        <w:rPr>
          <w:rFonts w:ascii="Times New Roman" w:hAnsi="Times New Roman" w:cs="Times New Roman"/>
          <w:sz w:val="28"/>
          <w:szCs w:val="28"/>
        </w:rPr>
        <w:t>20</w:t>
      </w:r>
      <w:r w:rsidR="004C4BBB">
        <w:rPr>
          <w:rFonts w:ascii="Times New Roman" w:hAnsi="Times New Roman" w:cs="Times New Roman"/>
          <w:sz w:val="28"/>
          <w:szCs w:val="28"/>
        </w:rPr>
        <w:t xml:space="preserve"> № 02-м-</w:t>
      </w:r>
      <w:r w:rsidR="00C64578">
        <w:rPr>
          <w:rFonts w:ascii="Times New Roman" w:hAnsi="Times New Roman" w:cs="Times New Roman"/>
          <w:sz w:val="28"/>
          <w:szCs w:val="28"/>
        </w:rPr>
        <w:t>16</w:t>
      </w:r>
      <w:r w:rsidR="004C4BBB">
        <w:rPr>
          <w:rFonts w:ascii="Times New Roman" w:hAnsi="Times New Roman" w:cs="Times New Roman"/>
          <w:sz w:val="28"/>
          <w:szCs w:val="28"/>
        </w:rPr>
        <w:t>/25</w:t>
      </w:r>
      <w:r w:rsidRPr="009E3761">
        <w:rPr>
          <w:rFonts w:ascii="Times New Roman" w:hAnsi="Times New Roman" w:cs="Times New Roman"/>
          <w:sz w:val="28"/>
          <w:szCs w:val="28"/>
        </w:rPr>
        <w:t>.</w:t>
      </w: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FA2640">
      <w:pPr>
        <w:pStyle w:val="1"/>
        <w:jc w:val="center"/>
        <w:rPr>
          <w:sz w:val="28"/>
          <w:szCs w:val="28"/>
        </w:rPr>
      </w:pPr>
      <w:bookmarkStart w:id="2" w:name="sub_2001"/>
      <w:bookmarkEnd w:id="0"/>
      <w:r>
        <w:t>I</w:t>
      </w:r>
      <w:r w:rsidRPr="00053C88">
        <w:rPr>
          <w:sz w:val="28"/>
          <w:szCs w:val="28"/>
        </w:rPr>
        <w:t>. Итоги реализации долговой политики в 201</w:t>
      </w:r>
      <w:r w:rsidR="00FA2640">
        <w:rPr>
          <w:sz w:val="28"/>
          <w:szCs w:val="28"/>
        </w:rPr>
        <w:t>7</w:t>
      </w:r>
      <w:r w:rsidRPr="00053C88">
        <w:rPr>
          <w:sz w:val="28"/>
          <w:szCs w:val="28"/>
        </w:rPr>
        <w:t> - 2020 годах</w:t>
      </w:r>
    </w:p>
    <w:bookmarkEnd w:id="2"/>
    <w:p w:rsidR="00FA2640" w:rsidRPr="00FA2640" w:rsidRDefault="00FA2640" w:rsidP="00FA2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640">
        <w:rPr>
          <w:rFonts w:ascii="Times New Roman" w:hAnsi="Times New Roman" w:cs="Times New Roman"/>
          <w:sz w:val="28"/>
          <w:szCs w:val="28"/>
        </w:rPr>
        <w:t>По состоянию на 01.01.2020 года муниципальный долг по Тамбовскому району составил 8 122,0 тыс. руб., в том числе:</w:t>
      </w:r>
    </w:p>
    <w:p w:rsidR="00FA2640" w:rsidRPr="00FA2640" w:rsidRDefault="00FA2640" w:rsidP="00FA26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40">
        <w:rPr>
          <w:rFonts w:ascii="Times New Roman" w:hAnsi="Times New Roman" w:cs="Times New Roman"/>
          <w:sz w:val="28"/>
          <w:szCs w:val="28"/>
        </w:rPr>
        <w:t>- кредиты от других бюджетов бюджетной системы Российской Федерации 0 тыс</w:t>
      </w:r>
      <w:proofErr w:type="gramStart"/>
      <w:r w:rsidRPr="00FA2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2640">
        <w:rPr>
          <w:rFonts w:ascii="Times New Roman" w:hAnsi="Times New Roman" w:cs="Times New Roman"/>
          <w:sz w:val="28"/>
          <w:szCs w:val="28"/>
        </w:rPr>
        <w:t>уб.;</w:t>
      </w:r>
    </w:p>
    <w:p w:rsidR="00FA2640" w:rsidRPr="00FA2640" w:rsidRDefault="00FA2640" w:rsidP="00FA26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40">
        <w:rPr>
          <w:rFonts w:ascii="Times New Roman" w:hAnsi="Times New Roman" w:cs="Times New Roman"/>
          <w:sz w:val="28"/>
          <w:szCs w:val="28"/>
        </w:rPr>
        <w:t>- кредиты кредитных организаций 8 122,0 тыс</w:t>
      </w:r>
      <w:proofErr w:type="gramStart"/>
      <w:r w:rsidRPr="00FA2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2640">
        <w:rPr>
          <w:rFonts w:ascii="Times New Roman" w:hAnsi="Times New Roman" w:cs="Times New Roman"/>
          <w:sz w:val="28"/>
          <w:szCs w:val="28"/>
        </w:rPr>
        <w:t>уб.</w:t>
      </w:r>
    </w:p>
    <w:p w:rsidR="00FA2640" w:rsidRPr="00FA2640" w:rsidRDefault="00FA2640" w:rsidP="00FA26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40">
        <w:rPr>
          <w:rFonts w:ascii="Times New Roman" w:hAnsi="Times New Roman" w:cs="Times New Roman"/>
          <w:sz w:val="28"/>
          <w:szCs w:val="28"/>
        </w:rPr>
        <w:t>По состоянию на 01.07.2020 года муниципальный долг Тамбовского района составил 12 869,2 тыс</w:t>
      </w:r>
      <w:proofErr w:type="gramStart"/>
      <w:r w:rsidRPr="00FA2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2640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FA2640" w:rsidRPr="00FA2640" w:rsidRDefault="00FA2640" w:rsidP="00FA26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40">
        <w:rPr>
          <w:rFonts w:ascii="Times New Roman" w:hAnsi="Times New Roman" w:cs="Times New Roman"/>
          <w:sz w:val="28"/>
          <w:szCs w:val="28"/>
        </w:rPr>
        <w:t>- кредиты от других бюджетов бюджетной системы Российской Федерации 8 228,6 тыс</w:t>
      </w:r>
      <w:proofErr w:type="gramStart"/>
      <w:r w:rsidRPr="00FA2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2640">
        <w:rPr>
          <w:rFonts w:ascii="Times New Roman" w:hAnsi="Times New Roman" w:cs="Times New Roman"/>
          <w:sz w:val="28"/>
          <w:szCs w:val="28"/>
        </w:rPr>
        <w:t>уб.;</w:t>
      </w:r>
    </w:p>
    <w:p w:rsidR="00FA2640" w:rsidRPr="00FA2640" w:rsidRDefault="00FA2640" w:rsidP="00FA26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40">
        <w:rPr>
          <w:rFonts w:ascii="Times New Roman" w:hAnsi="Times New Roman" w:cs="Times New Roman"/>
          <w:sz w:val="28"/>
          <w:szCs w:val="28"/>
        </w:rPr>
        <w:t>- кредиты кредитных организаций 4 640,6 тыс</w:t>
      </w:r>
      <w:proofErr w:type="gramStart"/>
      <w:r w:rsidRPr="00FA2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2640">
        <w:rPr>
          <w:rFonts w:ascii="Times New Roman" w:hAnsi="Times New Roman" w:cs="Times New Roman"/>
          <w:sz w:val="28"/>
          <w:szCs w:val="28"/>
        </w:rPr>
        <w:t>уб.</w:t>
      </w:r>
    </w:p>
    <w:p w:rsidR="00FA2640" w:rsidRPr="00FA2640" w:rsidRDefault="00FA2640" w:rsidP="00FA2640">
      <w:pPr>
        <w:pStyle w:val="a9"/>
        <w:jc w:val="center"/>
        <w:rPr>
          <w:color w:val="000000"/>
          <w:sz w:val="27"/>
          <w:szCs w:val="27"/>
        </w:rPr>
      </w:pPr>
      <w:r w:rsidRPr="00FA2640">
        <w:rPr>
          <w:color w:val="000000"/>
          <w:sz w:val="27"/>
          <w:szCs w:val="27"/>
        </w:rPr>
        <w:t>Муниципальный долг Тамбовского района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9"/>
        <w:gridCol w:w="1288"/>
        <w:gridCol w:w="1227"/>
        <w:gridCol w:w="1258"/>
        <w:gridCol w:w="1258"/>
        <w:gridCol w:w="1258"/>
        <w:gridCol w:w="1169"/>
      </w:tblGrid>
      <w:tr w:rsidR="00FA2640" w:rsidRPr="00FA2640" w:rsidTr="00C80BFC">
        <w:tc>
          <w:tcPr>
            <w:tcW w:w="1939" w:type="dxa"/>
            <w:vAlign w:val="center"/>
          </w:tcPr>
          <w:p w:rsidR="00FA2640" w:rsidRPr="00FA2640" w:rsidRDefault="00FA2640" w:rsidP="00C80BFC">
            <w:pPr>
              <w:pStyle w:val="a9"/>
              <w:jc w:val="center"/>
              <w:rPr>
                <w:color w:val="000000"/>
              </w:rPr>
            </w:pPr>
            <w:r w:rsidRPr="00FA2640">
              <w:rPr>
                <w:color w:val="000000"/>
              </w:rPr>
              <w:t>Наименование показателей</w:t>
            </w:r>
          </w:p>
          <w:p w:rsidR="00FA2640" w:rsidRPr="00FA2640" w:rsidRDefault="00FA2640" w:rsidP="00C80BFC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FA2640" w:rsidRPr="00FA2640" w:rsidRDefault="00FA2640" w:rsidP="00C80BFC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FA2640">
              <w:rPr>
                <w:color w:val="000000"/>
                <w:sz w:val="22"/>
                <w:szCs w:val="22"/>
              </w:rPr>
              <w:t>На 01.01.2017, тыс</w:t>
            </w:r>
            <w:proofErr w:type="gramStart"/>
            <w:r w:rsidRPr="00FA26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A26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227" w:type="dxa"/>
            <w:vAlign w:val="center"/>
          </w:tcPr>
          <w:p w:rsidR="00FA2640" w:rsidRPr="00FA2640" w:rsidRDefault="00FA2640" w:rsidP="00C80BFC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FA2640">
              <w:rPr>
                <w:color w:val="000000"/>
                <w:sz w:val="22"/>
                <w:szCs w:val="22"/>
              </w:rPr>
              <w:t>На 01.01.2018, тыс</w:t>
            </w:r>
            <w:proofErr w:type="gramStart"/>
            <w:r w:rsidRPr="00FA26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A26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258" w:type="dxa"/>
            <w:vAlign w:val="center"/>
          </w:tcPr>
          <w:p w:rsidR="00FA2640" w:rsidRPr="00FA2640" w:rsidRDefault="00FA2640" w:rsidP="00C80BFC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FA2640">
              <w:rPr>
                <w:color w:val="000000"/>
                <w:sz w:val="22"/>
                <w:szCs w:val="22"/>
              </w:rPr>
              <w:t>На 01.01.2019, тыс</w:t>
            </w:r>
            <w:proofErr w:type="gramStart"/>
            <w:r w:rsidRPr="00FA26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A26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258" w:type="dxa"/>
            <w:vAlign w:val="center"/>
          </w:tcPr>
          <w:p w:rsidR="00FA2640" w:rsidRPr="00FA2640" w:rsidRDefault="00FA2640" w:rsidP="00C80BFC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FA2640">
              <w:rPr>
                <w:color w:val="000000"/>
                <w:sz w:val="22"/>
                <w:szCs w:val="22"/>
              </w:rPr>
              <w:t>На 01.01.2020, тыс</w:t>
            </w:r>
            <w:proofErr w:type="gramStart"/>
            <w:r w:rsidRPr="00FA26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A26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258" w:type="dxa"/>
            <w:vAlign w:val="center"/>
          </w:tcPr>
          <w:p w:rsidR="00FA2640" w:rsidRPr="00FA2640" w:rsidRDefault="00FA2640" w:rsidP="00C80BFC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FA2640">
              <w:rPr>
                <w:color w:val="000000"/>
                <w:sz w:val="22"/>
                <w:szCs w:val="22"/>
              </w:rPr>
              <w:t>На 01.07.2020, тыс</w:t>
            </w:r>
            <w:proofErr w:type="gramStart"/>
            <w:r w:rsidRPr="00FA26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A26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169" w:type="dxa"/>
            <w:vAlign w:val="center"/>
          </w:tcPr>
          <w:p w:rsidR="00FA2640" w:rsidRPr="00FA2640" w:rsidRDefault="00FA2640" w:rsidP="00C80BFC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FA2640">
              <w:rPr>
                <w:color w:val="000000"/>
                <w:sz w:val="22"/>
                <w:szCs w:val="22"/>
              </w:rPr>
              <w:t>Отклонение 2020/2019</w:t>
            </w:r>
          </w:p>
        </w:tc>
      </w:tr>
      <w:tr w:rsidR="00FA2640" w:rsidRPr="00FA2640" w:rsidTr="00C80BFC">
        <w:tc>
          <w:tcPr>
            <w:tcW w:w="1939" w:type="dxa"/>
          </w:tcPr>
          <w:p w:rsidR="00FA2640" w:rsidRPr="00FA2640" w:rsidRDefault="00FA2640" w:rsidP="00C80BFC">
            <w:pPr>
              <w:pStyle w:val="a9"/>
              <w:jc w:val="both"/>
              <w:rPr>
                <w:color w:val="000000"/>
              </w:rPr>
            </w:pPr>
            <w:r w:rsidRPr="00FA2640">
              <w:rPr>
                <w:color w:val="000000"/>
              </w:rPr>
              <w:t>Муниципальный долг – всего, в т.ч.:</w:t>
            </w:r>
          </w:p>
        </w:tc>
        <w:tc>
          <w:tcPr>
            <w:tcW w:w="128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3 474,8</w:t>
            </w:r>
          </w:p>
        </w:tc>
        <w:tc>
          <w:tcPr>
            <w:tcW w:w="1227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11 456,2</w:t>
            </w:r>
          </w:p>
        </w:tc>
        <w:tc>
          <w:tcPr>
            <w:tcW w:w="125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6 184,8</w:t>
            </w:r>
          </w:p>
        </w:tc>
        <w:tc>
          <w:tcPr>
            <w:tcW w:w="125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8 122,0</w:t>
            </w:r>
          </w:p>
        </w:tc>
        <w:tc>
          <w:tcPr>
            <w:tcW w:w="125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12 869,2</w:t>
            </w:r>
          </w:p>
        </w:tc>
        <w:tc>
          <w:tcPr>
            <w:tcW w:w="1169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+ 4 747,2</w:t>
            </w:r>
          </w:p>
        </w:tc>
      </w:tr>
      <w:tr w:rsidR="00FA2640" w:rsidRPr="00FA2640" w:rsidTr="00C80BFC">
        <w:tc>
          <w:tcPr>
            <w:tcW w:w="1939" w:type="dxa"/>
          </w:tcPr>
          <w:p w:rsidR="00FA2640" w:rsidRPr="00FA2640" w:rsidRDefault="00FA2640" w:rsidP="00C80BFC">
            <w:pPr>
              <w:pStyle w:val="a9"/>
              <w:jc w:val="both"/>
              <w:rPr>
                <w:color w:val="000000"/>
              </w:rPr>
            </w:pPr>
            <w:r w:rsidRPr="00FA2640">
              <w:rPr>
                <w:color w:val="000000"/>
              </w:rPr>
              <w:t>Коммерческие кредиты</w:t>
            </w:r>
          </w:p>
        </w:tc>
        <w:tc>
          <w:tcPr>
            <w:tcW w:w="128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</w:p>
        </w:tc>
        <w:tc>
          <w:tcPr>
            <w:tcW w:w="1227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9 719,0</w:t>
            </w:r>
          </w:p>
        </w:tc>
        <w:tc>
          <w:tcPr>
            <w:tcW w:w="125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6 184,8</w:t>
            </w:r>
          </w:p>
        </w:tc>
        <w:tc>
          <w:tcPr>
            <w:tcW w:w="125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8 122,0</w:t>
            </w:r>
          </w:p>
        </w:tc>
        <w:tc>
          <w:tcPr>
            <w:tcW w:w="125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4 640,6</w:t>
            </w:r>
          </w:p>
        </w:tc>
        <w:tc>
          <w:tcPr>
            <w:tcW w:w="1169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- 3 481,4</w:t>
            </w:r>
          </w:p>
        </w:tc>
      </w:tr>
      <w:tr w:rsidR="00FA2640" w:rsidRPr="00FA2640" w:rsidTr="00C80BFC">
        <w:tc>
          <w:tcPr>
            <w:tcW w:w="1939" w:type="dxa"/>
          </w:tcPr>
          <w:p w:rsidR="00FA2640" w:rsidRPr="00FA2640" w:rsidRDefault="00FA2640" w:rsidP="00C80BFC">
            <w:pPr>
              <w:pStyle w:val="a9"/>
              <w:jc w:val="both"/>
              <w:rPr>
                <w:color w:val="000000"/>
              </w:rPr>
            </w:pPr>
            <w:r w:rsidRPr="00FA2640">
              <w:rPr>
                <w:color w:val="000000"/>
              </w:rPr>
              <w:t>Бюджетные кредиты</w:t>
            </w:r>
          </w:p>
        </w:tc>
        <w:tc>
          <w:tcPr>
            <w:tcW w:w="128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3 474,8</w:t>
            </w:r>
          </w:p>
        </w:tc>
        <w:tc>
          <w:tcPr>
            <w:tcW w:w="1227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1 737,2</w:t>
            </w:r>
          </w:p>
        </w:tc>
        <w:tc>
          <w:tcPr>
            <w:tcW w:w="125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0</w:t>
            </w:r>
          </w:p>
        </w:tc>
        <w:tc>
          <w:tcPr>
            <w:tcW w:w="125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0</w:t>
            </w:r>
          </w:p>
        </w:tc>
        <w:tc>
          <w:tcPr>
            <w:tcW w:w="1258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8 228,6</w:t>
            </w:r>
          </w:p>
        </w:tc>
        <w:tc>
          <w:tcPr>
            <w:tcW w:w="1169" w:type="dxa"/>
          </w:tcPr>
          <w:p w:rsidR="00FA2640" w:rsidRPr="00FA2640" w:rsidRDefault="00FA2640" w:rsidP="00C80BFC">
            <w:pPr>
              <w:pStyle w:val="a9"/>
              <w:jc w:val="right"/>
              <w:rPr>
                <w:color w:val="000000"/>
              </w:rPr>
            </w:pPr>
            <w:r w:rsidRPr="00FA2640">
              <w:rPr>
                <w:color w:val="000000"/>
              </w:rPr>
              <w:t>+ 8 228,6</w:t>
            </w:r>
          </w:p>
        </w:tc>
      </w:tr>
    </w:tbl>
    <w:p w:rsidR="00FA2640" w:rsidRPr="00FA2640" w:rsidRDefault="00FA2640" w:rsidP="00FA2640">
      <w:pPr>
        <w:ind w:firstLine="540"/>
        <w:jc w:val="both"/>
        <w:rPr>
          <w:rFonts w:ascii="Times New Roman" w:hAnsi="Times New Roman" w:cs="Times New Roman"/>
        </w:rPr>
      </w:pPr>
    </w:p>
    <w:p w:rsidR="00FA2640" w:rsidRPr="00FA2640" w:rsidRDefault="00FA2640" w:rsidP="00FA26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40">
        <w:rPr>
          <w:rFonts w:ascii="Times New Roman" w:hAnsi="Times New Roman" w:cs="Times New Roman"/>
          <w:sz w:val="28"/>
          <w:szCs w:val="28"/>
        </w:rPr>
        <w:tab/>
        <w:t xml:space="preserve"> В марте 2020 года привлечен бюджетный кредит на сумму 9 000,0 тыс</w:t>
      </w:r>
      <w:proofErr w:type="gramStart"/>
      <w:r w:rsidRPr="00FA2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2640">
        <w:rPr>
          <w:rFonts w:ascii="Times New Roman" w:hAnsi="Times New Roman" w:cs="Times New Roman"/>
          <w:sz w:val="28"/>
          <w:szCs w:val="28"/>
        </w:rPr>
        <w:t>уб. под 0,1 % годовых. Рост муниципального долга составляет 4 747,2 тыс</w:t>
      </w:r>
      <w:proofErr w:type="gramStart"/>
      <w:r w:rsidRPr="00FA2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2640">
        <w:rPr>
          <w:rFonts w:ascii="Times New Roman" w:hAnsi="Times New Roman" w:cs="Times New Roman"/>
          <w:sz w:val="28"/>
          <w:szCs w:val="28"/>
        </w:rPr>
        <w:t>уб.</w:t>
      </w:r>
    </w:p>
    <w:p w:rsidR="00FA2640" w:rsidRPr="00FA2640" w:rsidRDefault="00FA2640" w:rsidP="00FA26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40">
        <w:rPr>
          <w:rFonts w:ascii="Times New Roman" w:hAnsi="Times New Roman" w:cs="Times New Roman"/>
          <w:sz w:val="28"/>
          <w:szCs w:val="28"/>
        </w:rPr>
        <w:t xml:space="preserve">  Расходы на обслуживание муниципального долга за 1 полугодие 2020 года составили 247 603 рубля.   </w:t>
      </w:r>
    </w:p>
    <w:p w:rsidR="00053C88" w:rsidRPr="00053C88" w:rsidRDefault="00053C88" w:rsidP="00FA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="00FA2640">
        <w:rPr>
          <w:rFonts w:ascii="Times New Roman" w:hAnsi="Times New Roman" w:cs="Times New Roman"/>
          <w:sz w:val="28"/>
          <w:szCs w:val="28"/>
        </w:rPr>
        <w:t>районного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бюджета 2020 года условия соглашени</w:t>
      </w:r>
      <w:r w:rsidR="00FA2640">
        <w:rPr>
          <w:rFonts w:ascii="Times New Roman" w:hAnsi="Times New Roman" w:cs="Times New Roman"/>
          <w:sz w:val="28"/>
          <w:szCs w:val="28"/>
        </w:rPr>
        <w:t>я</w:t>
      </w:r>
      <w:r w:rsidRPr="00053C88">
        <w:rPr>
          <w:rFonts w:ascii="Times New Roman" w:hAnsi="Times New Roman" w:cs="Times New Roman"/>
          <w:sz w:val="28"/>
          <w:szCs w:val="28"/>
        </w:rPr>
        <w:t>, заключенн</w:t>
      </w:r>
      <w:r w:rsidR="00FA2640">
        <w:rPr>
          <w:rFonts w:ascii="Times New Roman" w:hAnsi="Times New Roman" w:cs="Times New Roman"/>
          <w:sz w:val="28"/>
          <w:szCs w:val="28"/>
        </w:rPr>
        <w:t>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</w:t>
      </w:r>
      <w:r w:rsidR="00FA2640">
        <w:rPr>
          <w:rFonts w:ascii="Times New Roman" w:hAnsi="Times New Roman" w:cs="Times New Roman"/>
          <w:sz w:val="28"/>
          <w:szCs w:val="28"/>
        </w:rPr>
        <w:t>Администрацией 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 xml:space="preserve"> с Министерством финансов </w:t>
      </w:r>
      <w:r w:rsidR="00FA2640"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053C88">
        <w:rPr>
          <w:rFonts w:ascii="Times New Roman" w:hAnsi="Times New Roman" w:cs="Times New Roman"/>
          <w:sz w:val="28"/>
          <w:szCs w:val="28"/>
        </w:rPr>
        <w:t xml:space="preserve">, о </w:t>
      </w:r>
      <w:r w:rsidR="00FA2640">
        <w:rPr>
          <w:rFonts w:ascii="Times New Roman" w:hAnsi="Times New Roman" w:cs="Times New Roman"/>
          <w:sz w:val="28"/>
          <w:szCs w:val="28"/>
        </w:rPr>
        <w:t xml:space="preserve">мерах по социально – экономическому развитию и оздоровлению муниципальных финансов муниципального района (городского округа) Амурской области Тамбовского района от 14.01.2020 № 02-м-16/25 </w:t>
      </w:r>
      <w:r w:rsidRPr="00053C88">
        <w:rPr>
          <w:rFonts w:ascii="Times New Roman" w:hAnsi="Times New Roman" w:cs="Times New Roman"/>
          <w:sz w:val="28"/>
          <w:szCs w:val="28"/>
        </w:rPr>
        <w:t>будут выполнены в полном объеме.</w:t>
      </w:r>
    </w:p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FA2640">
      <w:pPr>
        <w:pStyle w:val="1"/>
        <w:spacing w:line="240" w:lineRule="auto"/>
        <w:jc w:val="center"/>
        <w:rPr>
          <w:sz w:val="28"/>
          <w:szCs w:val="28"/>
        </w:rPr>
      </w:pPr>
      <w:bookmarkStart w:id="3" w:name="sub_2002"/>
      <w:r w:rsidRPr="00053C88">
        <w:rPr>
          <w:sz w:val="28"/>
          <w:szCs w:val="28"/>
        </w:rPr>
        <w:t xml:space="preserve">II. Основные факторы, определяющие характер и направления долговой политики </w:t>
      </w:r>
      <w:r w:rsidR="00FB720B">
        <w:rPr>
          <w:sz w:val="28"/>
          <w:szCs w:val="28"/>
        </w:rPr>
        <w:t>Тамбовского района</w:t>
      </w:r>
    </w:p>
    <w:bookmarkEnd w:id="3"/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2E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FA2640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 xml:space="preserve"> в 2021 году и плановом периоде 2022 и 2023 годов, являются:</w:t>
      </w:r>
    </w:p>
    <w:p w:rsidR="00053C88" w:rsidRPr="00053C88" w:rsidRDefault="002E2B36" w:rsidP="002E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>необходимость выполнения условий соглашени</w:t>
      </w:r>
      <w:r w:rsidR="00FB720B">
        <w:rPr>
          <w:rFonts w:ascii="Times New Roman" w:hAnsi="Times New Roman" w:cs="Times New Roman"/>
          <w:sz w:val="28"/>
          <w:szCs w:val="28"/>
        </w:rPr>
        <w:t>я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с Министерством финансов </w:t>
      </w:r>
      <w:r w:rsidR="00100F43">
        <w:rPr>
          <w:rFonts w:ascii="Times New Roman" w:hAnsi="Times New Roman" w:cs="Times New Roman"/>
          <w:sz w:val="28"/>
          <w:szCs w:val="28"/>
        </w:rPr>
        <w:t>Амурской области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о </w:t>
      </w:r>
      <w:r w:rsidR="00100F43">
        <w:rPr>
          <w:rFonts w:ascii="Times New Roman" w:hAnsi="Times New Roman" w:cs="Times New Roman"/>
          <w:sz w:val="28"/>
          <w:szCs w:val="28"/>
        </w:rPr>
        <w:t>предоставлении из областного бюджета бюджетного кредита бюджету Тамбовского района для частичного покрытия дефицита местного бюджета Тамбовского района от 23.03.2020 № 02-м-20/25-1 (Дополнительное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соглашение от 17.07.2020 № 01)</w:t>
      </w:r>
      <w:r w:rsidR="00053C88" w:rsidRPr="00053C88">
        <w:rPr>
          <w:rFonts w:ascii="Times New Roman" w:hAnsi="Times New Roman" w:cs="Times New Roman"/>
          <w:sz w:val="28"/>
          <w:szCs w:val="28"/>
        </w:rPr>
        <w:t>;</w:t>
      </w:r>
    </w:p>
    <w:p w:rsidR="00053C88" w:rsidRPr="00053C88" w:rsidRDefault="002E2B36" w:rsidP="002E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ухудшение экономической ситуации, связанной с распространением новой </w:t>
      </w:r>
      <w:proofErr w:type="spellStart"/>
      <w:r w:rsidR="00053C88" w:rsidRPr="00053C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инфекции, замедление темпов экономического роста и, как следствие, резкое снижение доходной базы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53C88" w:rsidRPr="00053C88" w:rsidRDefault="002E2B36" w:rsidP="002E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необходимость финансового обеспечения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, принимаемых с учетом реализации </w:t>
      </w:r>
      <w:hyperlink r:id="rId9" w:history="1">
        <w:r w:rsidR="00053C88" w:rsidRPr="00365D52">
          <w:rPr>
            <w:rStyle w:val="af4"/>
            <w:rFonts w:ascii="Times New Roman" w:hAnsi="Times New Roman"/>
            <w:color w:val="auto"/>
            <w:sz w:val="28"/>
            <w:szCs w:val="28"/>
          </w:rPr>
          <w:t>Указа</w:t>
        </w:r>
      </w:hyperlink>
      <w:r w:rsidR="00053C88" w:rsidRPr="00365D52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3C88" w:rsidRPr="00053C88">
        <w:rPr>
          <w:rFonts w:ascii="Times New Roman" w:hAnsi="Times New Roman" w:cs="Times New Roman"/>
          <w:sz w:val="28"/>
          <w:szCs w:val="28"/>
        </w:rPr>
        <w:t>резидента Российской Федерации от 7 мая 2018 года N 204 "О национальных целях и стратегических задачах Российской Федерации на период до 2024 года";</w:t>
      </w:r>
    </w:p>
    <w:p w:rsidR="00053C88" w:rsidRPr="00053C88" w:rsidRDefault="002E2B36" w:rsidP="002E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необходимость увеличения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бюджета на выплату заработной платы работникам бюджетной сферы;</w:t>
      </w:r>
    </w:p>
    <w:p w:rsidR="00053C88" w:rsidRPr="00053C88" w:rsidRDefault="00FB720B" w:rsidP="00FB7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необходимость сохранения позиции в группе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Амурской области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с высоким уровнем долговой устойчивости в соответствии с системой оценки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Амурской области</w:t>
      </w:r>
      <w:r w:rsidR="00053C88" w:rsidRPr="00053C88">
        <w:rPr>
          <w:rFonts w:ascii="Times New Roman" w:hAnsi="Times New Roman" w:cs="Times New Roman"/>
          <w:sz w:val="28"/>
          <w:szCs w:val="28"/>
        </w:rPr>
        <w:t>.</w:t>
      </w:r>
    </w:p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FB720B">
      <w:pPr>
        <w:pStyle w:val="1"/>
        <w:jc w:val="center"/>
        <w:rPr>
          <w:sz w:val="28"/>
          <w:szCs w:val="28"/>
        </w:rPr>
      </w:pPr>
      <w:bookmarkStart w:id="4" w:name="sub_2003"/>
      <w:r w:rsidRPr="00053C88">
        <w:rPr>
          <w:sz w:val="28"/>
          <w:szCs w:val="28"/>
        </w:rPr>
        <w:t xml:space="preserve">III. Цели и задачи долговой политики </w:t>
      </w:r>
      <w:r w:rsidR="00FB720B">
        <w:rPr>
          <w:sz w:val="28"/>
          <w:szCs w:val="28"/>
        </w:rPr>
        <w:t>Тамбовского района</w:t>
      </w:r>
    </w:p>
    <w:bookmarkEnd w:id="4"/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FB7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="00FB720B">
        <w:rPr>
          <w:rFonts w:ascii="Times New Roman" w:hAnsi="Times New Roman" w:cs="Times New Roman"/>
          <w:sz w:val="28"/>
          <w:szCs w:val="28"/>
        </w:rPr>
        <w:t>районного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бюджета в 2021 - 2023 годах условия </w:t>
      </w:r>
      <w:r w:rsidR="00FB720B" w:rsidRPr="00053C88">
        <w:rPr>
          <w:rFonts w:ascii="Times New Roman" w:hAnsi="Times New Roman" w:cs="Times New Roman"/>
          <w:sz w:val="28"/>
          <w:szCs w:val="28"/>
        </w:rPr>
        <w:t>соглашени</w:t>
      </w:r>
      <w:r w:rsidR="00FB720B">
        <w:rPr>
          <w:rFonts w:ascii="Times New Roman" w:hAnsi="Times New Roman" w:cs="Times New Roman"/>
          <w:sz w:val="28"/>
          <w:szCs w:val="28"/>
        </w:rPr>
        <w:t>я</w:t>
      </w:r>
      <w:r w:rsidR="00FB720B" w:rsidRPr="00053C88">
        <w:rPr>
          <w:rFonts w:ascii="Times New Roman" w:hAnsi="Times New Roman" w:cs="Times New Roman"/>
          <w:sz w:val="28"/>
          <w:szCs w:val="28"/>
        </w:rPr>
        <w:t xml:space="preserve"> с Министерством финансов </w:t>
      </w:r>
      <w:r w:rsidR="00FB720B">
        <w:rPr>
          <w:rFonts w:ascii="Times New Roman" w:hAnsi="Times New Roman" w:cs="Times New Roman"/>
          <w:sz w:val="28"/>
          <w:szCs w:val="28"/>
        </w:rPr>
        <w:t>Амурской области</w:t>
      </w:r>
      <w:r w:rsidR="00FB720B" w:rsidRPr="00053C88">
        <w:rPr>
          <w:rFonts w:ascii="Times New Roman" w:hAnsi="Times New Roman" w:cs="Times New Roman"/>
          <w:sz w:val="28"/>
          <w:szCs w:val="28"/>
        </w:rPr>
        <w:t xml:space="preserve"> о </w:t>
      </w:r>
      <w:r w:rsidR="00FB720B">
        <w:rPr>
          <w:rFonts w:ascii="Times New Roman" w:hAnsi="Times New Roman" w:cs="Times New Roman"/>
          <w:sz w:val="28"/>
          <w:szCs w:val="28"/>
        </w:rPr>
        <w:t>предоставлении из областного бюджета бюджетного кредита бюджету Тамбовского района для частичного покрытия дефицита местного бюджета Тамбовского района от 23.03.2020 № 02-м-20/25-1 (Дополнительное соглашение от 17.07.2020 № 01)</w:t>
      </w:r>
      <w:r w:rsidRPr="00053C88">
        <w:rPr>
          <w:rFonts w:ascii="Times New Roman" w:hAnsi="Times New Roman" w:cs="Times New Roman"/>
          <w:sz w:val="28"/>
          <w:szCs w:val="28"/>
        </w:rPr>
        <w:t xml:space="preserve"> должны быть выполнены в полном объеме.</w:t>
      </w:r>
    </w:p>
    <w:p w:rsidR="00053C88" w:rsidRPr="00053C88" w:rsidRDefault="00053C88" w:rsidP="00FB7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lastRenderedPageBreak/>
        <w:t xml:space="preserve">Долговая политика </w:t>
      </w:r>
      <w:r w:rsidR="00FB720B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 xml:space="preserve"> - управление </w:t>
      </w:r>
      <w:r w:rsidR="00FB720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53C88">
        <w:rPr>
          <w:rFonts w:ascii="Times New Roman" w:hAnsi="Times New Roman" w:cs="Times New Roman"/>
          <w:sz w:val="28"/>
          <w:szCs w:val="28"/>
        </w:rPr>
        <w:t xml:space="preserve">долгом </w:t>
      </w:r>
      <w:r w:rsidR="00FB720B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 xml:space="preserve"> в целях сохранения объема </w:t>
      </w:r>
      <w:r w:rsidR="00FB72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B720B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уровне, соблюдения требований, </w:t>
      </w:r>
      <w:r w:rsidRPr="00FB720B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установленных </w:t>
      </w:r>
      <w:hyperlink r:id="rId10" w:history="1">
        <w:r w:rsidRPr="00FB720B">
          <w:rPr>
            <w:rStyle w:val="af4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053C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53C88" w:rsidRPr="00053C88" w:rsidRDefault="00053C88" w:rsidP="00FB7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Основные цели долговой политики </w:t>
      </w:r>
      <w:r w:rsidR="00FB720B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 xml:space="preserve"> - недопущение рисков возникновения кризисных ситуаций при исполнении </w:t>
      </w:r>
      <w:r w:rsidR="00FB72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53C88">
        <w:rPr>
          <w:rFonts w:ascii="Times New Roman" w:hAnsi="Times New Roman" w:cs="Times New Roman"/>
          <w:sz w:val="28"/>
          <w:szCs w:val="28"/>
        </w:rPr>
        <w:t xml:space="preserve">бюджета, поддержание размера и структуры </w:t>
      </w:r>
      <w:r w:rsidR="00FB72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B720B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 xml:space="preserve"> в объеме, обеспечивающем возможность гарантированного выполнения долговых обязательств в полном объеме и в установленные сроки.</w:t>
      </w:r>
    </w:p>
    <w:p w:rsidR="00053C88" w:rsidRPr="00053C88" w:rsidRDefault="00053C88" w:rsidP="00FB7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Задачи долговой политики </w:t>
      </w:r>
      <w:r w:rsidR="00FB720B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>:</w:t>
      </w:r>
    </w:p>
    <w:p w:rsidR="00053C88" w:rsidRPr="00053C88" w:rsidRDefault="00FB720B" w:rsidP="00FB7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и долговой устойчивости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53C88" w:rsidRPr="00053C88">
        <w:rPr>
          <w:rFonts w:ascii="Times New Roman" w:hAnsi="Times New Roman" w:cs="Times New Roman"/>
          <w:sz w:val="28"/>
          <w:szCs w:val="28"/>
        </w:rPr>
        <w:t>бюджета;</w:t>
      </w:r>
    </w:p>
    <w:p w:rsidR="00053C88" w:rsidRPr="00053C88" w:rsidRDefault="00FB720B" w:rsidP="00FB7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сохранение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уровне;</w:t>
      </w:r>
    </w:p>
    <w:p w:rsidR="00053C88" w:rsidRPr="00053C88" w:rsidRDefault="00FB720B" w:rsidP="00FB7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обеспечение исполнения долговых обязательств </w:t>
      </w:r>
      <w:r w:rsidR="003A7F10"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в полном объеме и в установленные сроки;</w:t>
      </w:r>
    </w:p>
    <w:p w:rsidR="00053C88" w:rsidRPr="00053C88" w:rsidRDefault="003A7F10" w:rsidP="003A7F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осуществление учета долговых обязательств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>;</w:t>
      </w:r>
    </w:p>
    <w:p w:rsidR="00053C88" w:rsidRPr="00053C88" w:rsidRDefault="003A7F10" w:rsidP="003A7F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обеспечение раскрытия информации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долге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>;</w:t>
      </w:r>
    </w:p>
    <w:p w:rsidR="00053C88" w:rsidRPr="00053C88" w:rsidRDefault="003A7F10" w:rsidP="003A7F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53C88" w:rsidRPr="00053C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показателями долговой устойчивости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бюджета и бюджетов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района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(предельными значениями, </w:t>
      </w:r>
      <w:r w:rsidR="00053C88" w:rsidRPr="003A7F10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установленными </w:t>
      </w:r>
      <w:hyperlink r:id="rId11" w:history="1">
        <w:r w:rsidR="00053C88" w:rsidRPr="003A7F10">
          <w:rPr>
            <w:rStyle w:val="af4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="00053C88" w:rsidRPr="00053C88">
        <w:rPr>
          <w:rFonts w:ascii="Times New Roman" w:hAnsi="Times New Roman" w:cs="Times New Roman"/>
          <w:sz w:val="28"/>
          <w:szCs w:val="28"/>
        </w:rPr>
        <w:t xml:space="preserve"> Российской Федерации);</w:t>
      </w:r>
    </w:p>
    <w:p w:rsidR="00053C88" w:rsidRPr="00053C88" w:rsidRDefault="003A7F10" w:rsidP="003A7F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обеспечение высокого уровня долговой устойчивости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3A7F10">
      <w:pPr>
        <w:pStyle w:val="1"/>
        <w:jc w:val="center"/>
        <w:rPr>
          <w:sz w:val="28"/>
          <w:szCs w:val="28"/>
        </w:rPr>
      </w:pPr>
      <w:bookmarkStart w:id="5" w:name="sub_2004"/>
      <w:r w:rsidRPr="00053C88">
        <w:rPr>
          <w:sz w:val="28"/>
          <w:szCs w:val="28"/>
        </w:rPr>
        <w:t xml:space="preserve">IV. Инструменты реализации долговой политики </w:t>
      </w:r>
      <w:r w:rsidR="00EF216A">
        <w:rPr>
          <w:sz w:val="28"/>
          <w:szCs w:val="28"/>
        </w:rPr>
        <w:t>Тамбовского района</w:t>
      </w:r>
    </w:p>
    <w:bookmarkEnd w:id="5"/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E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EF21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EF216A">
        <w:rPr>
          <w:rFonts w:ascii="Times New Roman" w:hAnsi="Times New Roman" w:cs="Times New Roman"/>
          <w:sz w:val="28"/>
          <w:szCs w:val="28"/>
        </w:rPr>
        <w:t>Тамбовского района присутствуют коммерческие и бюджетные кредиты</w:t>
      </w:r>
      <w:r w:rsidRPr="00053C88">
        <w:rPr>
          <w:rFonts w:ascii="Times New Roman" w:hAnsi="Times New Roman" w:cs="Times New Roman"/>
          <w:sz w:val="28"/>
          <w:szCs w:val="28"/>
        </w:rPr>
        <w:t xml:space="preserve">. Учитывая сложную экономическую ситуацию, сложившуюся в связи с распространением новой </w:t>
      </w:r>
      <w:proofErr w:type="spellStart"/>
      <w:r w:rsidRPr="00053C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53C88">
        <w:rPr>
          <w:rFonts w:ascii="Times New Roman" w:hAnsi="Times New Roman" w:cs="Times New Roman"/>
          <w:sz w:val="28"/>
          <w:szCs w:val="28"/>
        </w:rPr>
        <w:t xml:space="preserve"> инфекции, в перспективе может возникнуть потребность в привлечении </w:t>
      </w:r>
      <w:r w:rsidR="00EF216A">
        <w:rPr>
          <w:rFonts w:ascii="Times New Roman" w:hAnsi="Times New Roman" w:cs="Times New Roman"/>
          <w:sz w:val="28"/>
          <w:szCs w:val="28"/>
        </w:rPr>
        <w:t>коммерческих</w:t>
      </w:r>
      <w:r w:rsidRPr="00053C88">
        <w:rPr>
          <w:rFonts w:ascii="Times New Roman" w:hAnsi="Times New Roman" w:cs="Times New Roman"/>
          <w:sz w:val="28"/>
          <w:szCs w:val="28"/>
        </w:rPr>
        <w:t xml:space="preserve"> </w:t>
      </w:r>
      <w:r w:rsidR="00EF216A">
        <w:rPr>
          <w:rFonts w:ascii="Times New Roman" w:hAnsi="Times New Roman" w:cs="Times New Roman"/>
          <w:sz w:val="28"/>
          <w:szCs w:val="28"/>
        </w:rPr>
        <w:t>кредитов</w:t>
      </w:r>
      <w:r w:rsidRPr="00053C88">
        <w:rPr>
          <w:rFonts w:ascii="Times New Roman" w:hAnsi="Times New Roman" w:cs="Times New Roman"/>
          <w:sz w:val="28"/>
          <w:szCs w:val="28"/>
        </w:rPr>
        <w:t>.</w:t>
      </w:r>
    </w:p>
    <w:p w:rsidR="00053C88" w:rsidRPr="00053C88" w:rsidRDefault="00053C88" w:rsidP="00E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Инструментами реализации долговой политики </w:t>
      </w:r>
      <w:r w:rsidR="00EF216A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B71AA" w:rsidRPr="009E3761" w:rsidRDefault="007B71AA" w:rsidP="007B71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761">
        <w:rPr>
          <w:rFonts w:ascii="Times New Roman" w:hAnsi="Times New Roman" w:cs="Times New Roman"/>
          <w:sz w:val="28"/>
          <w:szCs w:val="28"/>
        </w:rPr>
        <w:t>ограничение муниципальных заимствований, привлечение их в объемах, не превышающих погашение имеющихся долговых обязательств;</w:t>
      </w:r>
    </w:p>
    <w:p w:rsidR="007B71AA" w:rsidRPr="009E3761" w:rsidRDefault="007B71AA" w:rsidP="007B71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761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кредитам;</w:t>
      </w:r>
    </w:p>
    <w:p w:rsidR="007B71AA" w:rsidRPr="009E3761" w:rsidRDefault="007B71AA" w:rsidP="007B71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3761">
        <w:rPr>
          <w:rFonts w:ascii="Times New Roman" w:hAnsi="Times New Roman" w:cs="Times New Roman"/>
          <w:sz w:val="28"/>
          <w:szCs w:val="28"/>
        </w:rPr>
        <w:t>использование среднесрочных и долгосрочных долговых инструментов;</w:t>
      </w:r>
    </w:p>
    <w:p w:rsidR="007B71AA" w:rsidRPr="009E3761" w:rsidRDefault="007B71AA" w:rsidP="007B71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3761">
        <w:rPr>
          <w:rFonts w:ascii="Times New Roman" w:hAnsi="Times New Roman" w:cs="Times New Roman"/>
          <w:sz w:val="28"/>
          <w:szCs w:val="28"/>
        </w:rPr>
        <w:t xml:space="preserve">обеспечение мер, направленных на привлечение в бюджет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3761">
        <w:rPr>
          <w:rFonts w:ascii="Times New Roman" w:hAnsi="Times New Roman" w:cs="Times New Roman"/>
          <w:sz w:val="28"/>
          <w:szCs w:val="28"/>
        </w:rPr>
        <w:t xml:space="preserve">  кредитов от кредитных организаций по ставкам на уровне не более чем уровень ключевой ставки, установленный Центральным банком </w:t>
      </w:r>
      <w:r w:rsidRPr="009E376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на дату привлечения кредитных ресурсов, увеличенный на 1 процент годовых. </w:t>
      </w:r>
    </w:p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7B71AA">
      <w:pPr>
        <w:pStyle w:val="1"/>
        <w:spacing w:line="240" w:lineRule="auto"/>
        <w:jc w:val="center"/>
        <w:rPr>
          <w:sz w:val="28"/>
          <w:szCs w:val="28"/>
        </w:rPr>
      </w:pPr>
      <w:bookmarkStart w:id="6" w:name="sub_2005"/>
      <w:r w:rsidRPr="00053C88">
        <w:rPr>
          <w:sz w:val="28"/>
          <w:szCs w:val="28"/>
        </w:rPr>
        <w:t xml:space="preserve">V. Анализ рисков для </w:t>
      </w:r>
      <w:r w:rsidR="007B71AA">
        <w:rPr>
          <w:sz w:val="28"/>
          <w:szCs w:val="28"/>
        </w:rPr>
        <w:t>районного</w:t>
      </w:r>
      <w:r w:rsidRPr="00053C88">
        <w:rPr>
          <w:sz w:val="28"/>
          <w:szCs w:val="28"/>
        </w:rPr>
        <w:t xml:space="preserve"> бюджета, возникающих в процессе управления </w:t>
      </w:r>
      <w:r w:rsidR="007B71AA">
        <w:rPr>
          <w:sz w:val="28"/>
          <w:szCs w:val="28"/>
        </w:rPr>
        <w:t>муниципальным</w:t>
      </w:r>
      <w:r w:rsidRPr="00053C88">
        <w:rPr>
          <w:sz w:val="28"/>
          <w:szCs w:val="28"/>
        </w:rPr>
        <w:t xml:space="preserve"> долгом </w:t>
      </w:r>
      <w:r w:rsidR="007B71AA">
        <w:rPr>
          <w:sz w:val="28"/>
          <w:szCs w:val="28"/>
        </w:rPr>
        <w:t>Тамбовского района</w:t>
      </w:r>
    </w:p>
    <w:bookmarkEnd w:id="6"/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7B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К основным рискам, возникающим в процессе управления </w:t>
      </w:r>
      <w:r w:rsidR="007B71AA">
        <w:rPr>
          <w:rFonts w:ascii="Times New Roman" w:hAnsi="Times New Roman" w:cs="Times New Roman"/>
          <w:sz w:val="28"/>
          <w:szCs w:val="28"/>
        </w:rPr>
        <w:t>муниципальным</w:t>
      </w:r>
      <w:r w:rsidRPr="00053C88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7B71AA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 xml:space="preserve"> и влияющим на эффективность долговой политики в среднесрочном периоде, относятся:</w:t>
      </w:r>
    </w:p>
    <w:p w:rsidR="00053C88" w:rsidRPr="00053C88" w:rsidRDefault="007B71AA" w:rsidP="007B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>ухудшение экономической ситуации в Российской Федерации, в том числе снижение темпов экономического роста, повышение уровня инфляции;</w:t>
      </w:r>
    </w:p>
    <w:p w:rsidR="00053C88" w:rsidRPr="00053C88" w:rsidRDefault="007B71AA" w:rsidP="007B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 w:rsidR="00053C88" w:rsidRPr="00053C8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планируемых объемов поступления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53C88" w:rsidRPr="00053C88">
        <w:rPr>
          <w:rFonts w:ascii="Times New Roman" w:hAnsi="Times New Roman" w:cs="Times New Roman"/>
          <w:sz w:val="28"/>
          <w:szCs w:val="28"/>
        </w:rPr>
        <w:t>бюджета;</w:t>
      </w:r>
    </w:p>
    <w:p w:rsidR="00053C88" w:rsidRPr="00053C88" w:rsidRDefault="007B71AA" w:rsidP="007B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риск ликвидности - отсутствие на едином счете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бюджета необходимого объема сре</w:t>
      </w:r>
      <w:proofErr w:type="gramStart"/>
      <w:r w:rsidR="00053C88" w:rsidRPr="00053C8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53C88" w:rsidRPr="00053C88">
        <w:rPr>
          <w:rFonts w:ascii="Times New Roman" w:hAnsi="Times New Roman" w:cs="Times New Roman"/>
          <w:sz w:val="28"/>
          <w:szCs w:val="28"/>
        </w:rPr>
        <w:t xml:space="preserve">я исполнения расходных и долговых обязательств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в полном объеме в установленный срок;</w:t>
      </w:r>
    </w:p>
    <w:p w:rsidR="00053C88" w:rsidRPr="00053C88" w:rsidRDefault="007B71AA" w:rsidP="007B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риск роста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>.</w:t>
      </w:r>
    </w:p>
    <w:p w:rsidR="00053C88" w:rsidRPr="00053C88" w:rsidRDefault="00053C88" w:rsidP="007B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Основной мерой, принимаемой для управления рисками, связанными с реализацией долговой политики, является осуществление достоверного прогнозирования доходов </w:t>
      </w:r>
      <w:r w:rsidR="007B71AA">
        <w:rPr>
          <w:rFonts w:ascii="Times New Roman" w:hAnsi="Times New Roman" w:cs="Times New Roman"/>
          <w:sz w:val="28"/>
          <w:szCs w:val="28"/>
        </w:rPr>
        <w:t>районного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бюджета и поступлений по источникам внутреннего финансирования дефицита </w:t>
      </w:r>
      <w:r w:rsidR="007B71AA">
        <w:rPr>
          <w:rFonts w:ascii="Times New Roman" w:hAnsi="Times New Roman" w:cs="Times New Roman"/>
          <w:sz w:val="28"/>
          <w:szCs w:val="28"/>
        </w:rPr>
        <w:t>районного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бюджета, а также принятие взвешенных и экономически обоснованных решений по привлечению </w:t>
      </w:r>
      <w:r w:rsidR="007B71AA">
        <w:rPr>
          <w:rFonts w:ascii="Times New Roman" w:hAnsi="Times New Roman" w:cs="Times New Roman"/>
          <w:sz w:val="28"/>
          <w:szCs w:val="28"/>
        </w:rPr>
        <w:t>коммерческих кредитов</w:t>
      </w:r>
      <w:r w:rsidRPr="00053C88">
        <w:rPr>
          <w:rFonts w:ascii="Times New Roman" w:hAnsi="Times New Roman" w:cs="Times New Roman"/>
          <w:sz w:val="28"/>
          <w:szCs w:val="28"/>
        </w:rPr>
        <w:t xml:space="preserve"> для финансирования дефицита </w:t>
      </w:r>
      <w:r w:rsidR="007B71AA">
        <w:rPr>
          <w:rFonts w:ascii="Times New Roman" w:hAnsi="Times New Roman" w:cs="Times New Roman"/>
          <w:sz w:val="28"/>
          <w:szCs w:val="28"/>
        </w:rPr>
        <w:t>районного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бюджета и погашения </w:t>
      </w:r>
      <w:r w:rsidR="007B71A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53C88">
        <w:rPr>
          <w:rFonts w:ascii="Times New Roman" w:hAnsi="Times New Roman" w:cs="Times New Roman"/>
          <w:sz w:val="28"/>
          <w:szCs w:val="28"/>
        </w:rPr>
        <w:t>долговых обязательств.</w:t>
      </w:r>
    </w:p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4713EB">
      <w:pPr>
        <w:pStyle w:val="1"/>
        <w:spacing w:line="240" w:lineRule="auto"/>
        <w:jc w:val="center"/>
        <w:rPr>
          <w:sz w:val="28"/>
          <w:szCs w:val="28"/>
        </w:rPr>
      </w:pPr>
      <w:bookmarkStart w:id="7" w:name="sub_2006"/>
      <w:r w:rsidRPr="00053C88">
        <w:rPr>
          <w:sz w:val="28"/>
          <w:szCs w:val="28"/>
        </w:rPr>
        <w:t xml:space="preserve">VI. Ожидаемые итоги реализации долговой политики </w:t>
      </w:r>
      <w:r w:rsidR="004713EB">
        <w:rPr>
          <w:sz w:val="28"/>
          <w:szCs w:val="28"/>
        </w:rPr>
        <w:t>Тамбовского района</w:t>
      </w:r>
      <w:r w:rsidRPr="00053C88">
        <w:rPr>
          <w:sz w:val="28"/>
          <w:szCs w:val="28"/>
        </w:rPr>
        <w:t xml:space="preserve"> в 2021 - 2023 годах</w:t>
      </w:r>
    </w:p>
    <w:bookmarkEnd w:id="7"/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88" w:rsidRPr="00053C88" w:rsidRDefault="00053C88" w:rsidP="00A24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Реализация настоящей долговой </w:t>
      </w:r>
      <w:proofErr w:type="gramStart"/>
      <w:r w:rsidRPr="00053C88">
        <w:rPr>
          <w:rFonts w:ascii="Times New Roman" w:hAnsi="Times New Roman" w:cs="Times New Roman"/>
          <w:sz w:val="28"/>
          <w:szCs w:val="28"/>
        </w:rPr>
        <w:t xml:space="preserve">политики направлена на сохранение следующих значений показателей долговой устойчивости </w:t>
      </w:r>
      <w:r w:rsidR="00A24B55">
        <w:rPr>
          <w:rFonts w:ascii="Times New Roman" w:hAnsi="Times New Roman" w:cs="Times New Roman"/>
          <w:sz w:val="28"/>
          <w:szCs w:val="28"/>
        </w:rPr>
        <w:t>районного</w:t>
      </w:r>
      <w:r w:rsidRPr="00053C88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053C88">
        <w:rPr>
          <w:rFonts w:ascii="Times New Roman" w:hAnsi="Times New Roman" w:cs="Times New Roman"/>
          <w:sz w:val="28"/>
          <w:szCs w:val="28"/>
        </w:rPr>
        <w:t>:</w:t>
      </w:r>
    </w:p>
    <w:p w:rsidR="00053C88" w:rsidRPr="00053C88" w:rsidRDefault="00A24B55" w:rsidP="00A24B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должен превышать 50 процентов утвержденного решением о районном бюджете на очередной финансовый год и плановый период (очередной финансовый год) общего объема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053C88" w:rsidRPr="00053C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3C88" w:rsidRPr="00053C88" w:rsidRDefault="00A24B55" w:rsidP="00A24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годовая сумма платежей по погашению и обслуживанию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бюджета и дотаций из бюджетов бюджетной системы Российской Федерации - не более</w:t>
      </w:r>
      <w:proofErr w:type="gramEnd"/>
      <w:r w:rsidR="00053C88" w:rsidRPr="00053C88">
        <w:rPr>
          <w:rFonts w:ascii="Times New Roman" w:hAnsi="Times New Roman" w:cs="Times New Roman"/>
          <w:sz w:val="28"/>
          <w:szCs w:val="28"/>
        </w:rPr>
        <w:t xml:space="preserve"> </w:t>
      </w:r>
      <w:r w:rsidR="00F75262">
        <w:rPr>
          <w:rFonts w:ascii="Times New Roman" w:hAnsi="Times New Roman" w:cs="Times New Roman"/>
          <w:sz w:val="28"/>
          <w:szCs w:val="28"/>
        </w:rPr>
        <w:t>20</w:t>
      </w:r>
      <w:r w:rsidR="00053C88" w:rsidRPr="00053C88">
        <w:rPr>
          <w:rFonts w:ascii="Times New Roman" w:hAnsi="Times New Roman" w:cs="Times New Roman"/>
          <w:sz w:val="28"/>
          <w:szCs w:val="28"/>
        </w:rPr>
        <w:t>%;</w:t>
      </w:r>
    </w:p>
    <w:p w:rsidR="00053C88" w:rsidRPr="00053C88" w:rsidRDefault="00F75262" w:rsidP="00F75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доля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53C88" w:rsidRPr="00053C88">
        <w:rPr>
          <w:rFonts w:ascii="Times New Roman" w:hAnsi="Times New Roman" w:cs="Times New Roman"/>
          <w:sz w:val="28"/>
          <w:szCs w:val="28"/>
        </w:rPr>
        <w:t xml:space="preserve"> бюджета, за исключением объема </w:t>
      </w:r>
      <w:r w:rsidR="00053C88" w:rsidRPr="00053C88">
        <w:rPr>
          <w:rFonts w:ascii="Times New Roman" w:hAnsi="Times New Roman" w:cs="Times New Roman"/>
          <w:sz w:val="28"/>
          <w:szCs w:val="28"/>
        </w:rPr>
        <w:lastRenderedPageBreak/>
        <w:t xml:space="preserve">расходов, которые осуществляются за счет субвенций, предоставляемых из бюджетов бюджетной системы Российской Федерации, -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3C88" w:rsidRPr="00053C88">
        <w:rPr>
          <w:rFonts w:ascii="Times New Roman" w:hAnsi="Times New Roman" w:cs="Times New Roman"/>
          <w:sz w:val="28"/>
          <w:szCs w:val="28"/>
        </w:rPr>
        <w:t>5%.</w:t>
      </w:r>
    </w:p>
    <w:p w:rsidR="00053C88" w:rsidRPr="00053C88" w:rsidRDefault="00053C88" w:rsidP="00594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C88">
        <w:rPr>
          <w:rFonts w:ascii="Times New Roman" w:hAnsi="Times New Roman" w:cs="Times New Roman"/>
          <w:sz w:val="28"/>
          <w:szCs w:val="28"/>
        </w:rPr>
        <w:t xml:space="preserve">Кроме того, реализация долговой политики направлена на обеспечение доступности информации о </w:t>
      </w:r>
      <w:r w:rsidR="00594A6C">
        <w:rPr>
          <w:rFonts w:ascii="Times New Roman" w:hAnsi="Times New Roman" w:cs="Times New Roman"/>
          <w:sz w:val="28"/>
          <w:szCs w:val="28"/>
        </w:rPr>
        <w:t>муниципальном</w:t>
      </w:r>
      <w:r w:rsidRPr="00053C88">
        <w:rPr>
          <w:rFonts w:ascii="Times New Roman" w:hAnsi="Times New Roman" w:cs="Times New Roman"/>
          <w:sz w:val="28"/>
          <w:szCs w:val="28"/>
        </w:rPr>
        <w:t xml:space="preserve"> долге </w:t>
      </w:r>
      <w:r w:rsidR="00594A6C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53C88">
        <w:rPr>
          <w:rFonts w:ascii="Times New Roman" w:hAnsi="Times New Roman" w:cs="Times New Roman"/>
          <w:sz w:val="28"/>
          <w:szCs w:val="28"/>
        </w:rPr>
        <w:t>.</w:t>
      </w:r>
    </w:p>
    <w:p w:rsidR="00053C88" w:rsidRPr="00053C88" w:rsidRDefault="00053C88" w:rsidP="0005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382" w:rsidRPr="00053C88" w:rsidRDefault="00D07382" w:rsidP="00594A6C">
      <w:pPr>
        <w:pStyle w:val="ConsPlusNormal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D07382" w:rsidRPr="00053C88" w:rsidSect="00FA2640">
      <w:headerReference w:type="default" r:id="rId12"/>
      <w:headerReference w:type="first" r:id="rId13"/>
      <w:pgSz w:w="11905" w:h="16837"/>
      <w:pgMar w:top="567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F8" w:rsidRDefault="006452F8" w:rsidP="00840BDA">
      <w:r>
        <w:separator/>
      </w:r>
    </w:p>
  </w:endnote>
  <w:endnote w:type="continuationSeparator" w:id="0">
    <w:p w:rsidR="006452F8" w:rsidRDefault="006452F8" w:rsidP="0084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F8" w:rsidRDefault="006452F8"/>
  </w:footnote>
  <w:footnote w:type="continuationSeparator" w:id="0">
    <w:p w:rsidR="006452F8" w:rsidRDefault="006452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B5" w:rsidRDefault="001513B5">
    <w:pPr>
      <w:pStyle w:val="a5"/>
      <w:framePr w:h="187" w:wrap="none" w:vAnchor="text" w:hAnchor="page" w:x="2330" w:y="838"/>
      <w:shd w:val="clear" w:color="auto" w:fill="auto"/>
      <w:jc w:val="center"/>
    </w:pPr>
  </w:p>
  <w:p w:rsidR="001513B5" w:rsidRDefault="001513B5">
    <w:pPr>
      <w:pStyle w:val="a5"/>
      <w:framePr w:h="187" w:wrap="none" w:vAnchor="text" w:hAnchor="page" w:x="2330" w:y="838"/>
      <w:shd w:val="clear" w:color="auto" w:fill="auto"/>
      <w:jc w:val="center"/>
    </w:pPr>
  </w:p>
  <w:p w:rsidR="001513B5" w:rsidRDefault="001513B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B5" w:rsidRDefault="001513B5">
    <w:pPr>
      <w:pStyle w:val="a5"/>
      <w:framePr w:h="110" w:wrap="none" w:vAnchor="text" w:hAnchor="page" w:x="2168" w:y="940"/>
      <w:shd w:val="clear" w:color="auto" w:fill="auto"/>
    </w:pPr>
  </w:p>
  <w:p w:rsidR="001513B5" w:rsidRDefault="001513B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A0"/>
    <w:multiLevelType w:val="hybridMultilevel"/>
    <w:tmpl w:val="1C7ABC6A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DA69FD"/>
    <w:multiLevelType w:val="hybridMultilevel"/>
    <w:tmpl w:val="47BC4EDE"/>
    <w:lvl w:ilvl="0" w:tplc="592A25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57E5"/>
    <w:multiLevelType w:val="multilevel"/>
    <w:tmpl w:val="7B444D8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E055E"/>
    <w:multiLevelType w:val="multilevel"/>
    <w:tmpl w:val="4992C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653DC"/>
    <w:multiLevelType w:val="multilevel"/>
    <w:tmpl w:val="48900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176E9"/>
    <w:multiLevelType w:val="hybridMultilevel"/>
    <w:tmpl w:val="5B96F104"/>
    <w:lvl w:ilvl="0" w:tplc="041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3FFF4F59"/>
    <w:multiLevelType w:val="hybridMultilevel"/>
    <w:tmpl w:val="6CA213EA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23A4E6B"/>
    <w:multiLevelType w:val="hybridMultilevel"/>
    <w:tmpl w:val="7DC8EC1C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9485A31"/>
    <w:multiLevelType w:val="hybridMultilevel"/>
    <w:tmpl w:val="805A745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9D73959"/>
    <w:multiLevelType w:val="multilevel"/>
    <w:tmpl w:val="8B0A9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32220"/>
    <w:multiLevelType w:val="hybridMultilevel"/>
    <w:tmpl w:val="719C113E"/>
    <w:lvl w:ilvl="0" w:tplc="1F346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961A6"/>
    <w:multiLevelType w:val="hybridMultilevel"/>
    <w:tmpl w:val="BCB4D2BE"/>
    <w:lvl w:ilvl="0" w:tplc="33349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8704F5"/>
    <w:multiLevelType w:val="multilevel"/>
    <w:tmpl w:val="ADB21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5B6F28"/>
    <w:multiLevelType w:val="multilevel"/>
    <w:tmpl w:val="4B1CD1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1D0F24"/>
    <w:multiLevelType w:val="multilevel"/>
    <w:tmpl w:val="8206A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0BDA"/>
    <w:rsid w:val="000240C5"/>
    <w:rsid w:val="00053C88"/>
    <w:rsid w:val="000A4B54"/>
    <w:rsid w:val="000C1799"/>
    <w:rsid w:val="00100F43"/>
    <w:rsid w:val="00135B8A"/>
    <w:rsid w:val="001513B5"/>
    <w:rsid w:val="0015594F"/>
    <w:rsid w:val="00177049"/>
    <w:rsid w:val="001A0439"/>
    <w:rsid w:val="00204E3B"/>
    <w:rsid w:val="002058D8"/>
    <w:rsid w:val="00232219"/>
    <w:rsid w:val="002557A8"/>
    <w:rsid w:val="002573F5"/>
    <w:rsid w:val="0029431D"/>
    <w:rsid w:val="002B0C1E"/>
    <w:rsid w:val="002E0275"/>
    <w:rsid w:val="002E2B36"/>
    <w:rsid w:val="002F6765"/>
    <w:rsid w:val="00326948"/>
    <w:rsid w:val="00365D52"/>
    <w:rsid w:val="00371B59"/>
    <w:rsid w:val="00386D48"/>
    <w:rsid w:val="003870E7"/>
    <w:rsid w:val="00390E6E"/>
    <w:rsid w:val="003A7F10"/>
    <w:rsid w:val="003C0C43"/>
    <w:rsid w:val="004713EB"/>
    <w:rsid w:val="00483684"/>
    <w:rsid w:val="004A36E0"/>
    <w:rsid w:val="004C1905"/>
    <w:rsid w:val="004C4BBB"/>
    <w:rsid w:val="004D28BE"/>
    <w:rsid w:val="004D5AB2"/>
    <w:rsid w:val="004E7B60"/>
    <w:rsid w:val="00594A6C"/>
    <w:rsid w:val="00595808"/>
    <w:rsid w:val="005B7977"/>
    <w:rsid w:val="005C1C72"/>
    <w:rsid w:val="005F4EB9"/>
    <w:rsid w:val="0063658A"/>
    <w:rsid w:val="006452F8"/>
    <w:rsid w:val="00671795"/>
    <w:rsid w:val="006928AC"/>
    <w:rsid w:val="006E33AE"/>
    <w:rsid w:val="007067F2"/>
    <w:rsid w:val="007312F1"/>
    <w:rsid w:val="00744D2D"/>
    <w:rsid w:val="007462FD"/>
    <w:rsid w:val="00752F77"/>
    <w:rsid w:val="0077097E"/>
    <w:rsid w:val="00780602"/>
    <w:rsid w:val="00796F20"/>
    <w:rsid w:val="007B0BCD"/>
    <w:rsid w:val="007B71AA"/>
    <w:rsid w:val="007E4486"/>
    <w:rsid w:val="00813F0B"/>
    <w:rsid w:val="00840BDA"/>
    <w:rsid w:val="00877AB1"/>
    <w:rsid w:val="00890CAC"/>
    <w:rsid w:val="009E3761"/>
    <w:rsid w:val="00A03FE8"/>
    <w:rsid w:val="00A072E3"/>
    <w:rsid w:val="00A24B55"/>
    <w:rsid w:val="00A52205"/>
    <w:rsid w:val="00A85AD2"/>
    <w:rsid w:val="00A927E9"/>
    <w:rsid w:val="00AA4E97"/>
    <w:rsid w:val="00B033B0"/>
    <w:rsid w:val="00B42F72"/>
    <w:rsid w:val="00B46D53"/>
    <w:rsid w:val="00B56431"/>
    <w:rsid w:val="00B65449"/>
    <w:rsid w:val="00B76521"/>
    <w:rsid w:val="00B84A41"/>
    <w:rsid w:val="00B84AAD"/>
    <w:rsid w:val="00B94540"/>
    <w:rsid w:val="00BD63DB"/>
    <w:rsid w:val="00BE3C29"/>
    <w:rsid w:val="00C04A7F"/>
    <w:rsid w:val="00C14F1F"/>
    <w:rsid w:val="00C52254"/>
    <w:rsid w:val="00C64578"/>
    <w:rsid w:val="00CA6D0C"/>
    <w:rsid w:val="00CE7EDF"/>
    <w:rsid w:val="00D07382"/>
    <w:rsid w:val="00D330B3"/>
    <w:rsid w:val="00D44B38"/>
    <w:rsid w:val="00D753A0"/>
    <w:rsid w:val="00DD0F1A"/>
    <w:rsid w:val="00E04BD0"/>
    <w:rsid w:val="00E254C2"/>
    <w:rsid w:val="00E52591"/>
    <w:rsid w:val="00E723D5"/>
    <w:rsid w:val="00EF216A"/>
    <w:rsid w:val="00EF5A36"/>
    <w:rsid w:val="00F02F04"/>
    <w:rsid w:val="00F719C8"/>
    <w:rsid w:val="00F71CA6"/>
    <w:rsid w:val="00F75262"/>
    <w:rsid w:val="00F947C2"/>
    <w:rsid w:val="00FA2640"/>
    <w:rsid w:val="00FB720B"/>
    <w:rsid w:val="00FC1C57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0BDA"/>
    <w:rPr>
      <w:color w:val="000000"/>
    </w:rPr>
  </w:style>
  <w:style w:type="paragraph" w:styleId="1">
    <w:name w:val="heading 1"/>
    <w:basedOn w:val="a"/>
    <w:next w:val="a"/>
    <w:link w:val="10"/>
    <w:qFormat/>
    <w:rsid w:val="00A072E3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BDA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8pt">
    <w:name w:val="Основной текст (2) + Интервал 8 pt"/>
    <w:basedOn w:val="2"/>
    <w:rsid w:val="00840BDA"/>
    <w:rPr>
      <w:spacing w:val="160"/>
    </w:rPr>
  </w:style>
  <w:style w:type="character" w:customStyle="1" w:styleId="2-1pt">
    <w:name w:val="Основной текст (2) + Интервал -1 pt"/>
    <w:basedOn w:val="2"/>
    <w:rsid w:val="00840BDA"/>
    <w:rPr>
      <w:spacing w:val="-30"/>
      <w:lang w:val="en-US"/>
    </w:rPr>
  </w:style>
  <w:style w:type="character" w:customStyle="1" w:styleId="2-1pt0">
    <w:name w:val="Основной текст (2) + Интервал -1 pt"/>
    <w:basedOn w:val="2"/>
    <w:rsid w:val="00840BDA"/>
    <w:rPr>
      <w:spacing w:val="-30"/>
      <w:u w:val="single"/>
      <w:lang w:val="en-US"/>
    </w:rPr>
  </w:style>
  <w:style w:type="character" w:customStyle="1" w:styleId="a4">
    <w:name w:val="Колонтитул_"/>
    <w:basedOn w:val="a0"/>
    <w:link w:val="a5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05pt-1pt">
    <w:name w:val="Колонтитул + Arial;10;5 pt;Интервал -1 pt"/>
    <w:basedOn w:val="a4"/>
    <w:rsid w:val="00840BDA"/>
    <w:rPr>
      <w:rFonts w:ascii="Arial" w:eastAsia="Arial" w:hAnsi="Arial" w:cs="Arial"/>
      <w:spacing w:val="-20"/>
      <w:sz w:val="21"/>
      <w:szCs w:val="21"/>
    </w:rPr>
  </w:style>
  <w:style w:type="character" w:customStyle="1" w:styleId="21">
    <w:name w:val="Основной текст (2)"/>
    <w:basedOn w:val="2"/>
    <w:rsid w:val="00840BDA"/>
    <w:rPr>
      <w:u w:val="single"/>
      <w:lang w:val="en-US"/>
    </w:rPr>
  </w:style>
  <w:style w:type="character" w:customStyle="1" w:styleId="11">
    <w:name w:val="Заголовок №1_"/>
    <w:basedOn w:val="a0"/>
    <w:link w:val="12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4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840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840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0">
    <w:name w:val="Основной текст (4)_"/>
    <w:basedOn w:val="a0"/>
    <w:link w:val="41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13">
    <w:name w:val="Основной текст1"/>
    <w:basedOn w:val="a6"/>
    <w:rsid w:val="00840BDA"/>
    <w:rPr>
      <w:strike/>
    </w:rPr>
  </w:style>
  <w:style w:type="character" w:customStyle="1" w:styleId="22">
    <w:name w:val="Основной текст2"/>
    <w:basedOn w:val="a6"/>
    <w:rsid w:val="00840BDA"/>
    <w:rPr>
      <w:u w:val="single"/>
    </w:rPr>
  </w:style>
  <w:style w:type="character" w:customStyle="1" w:styleId="a7">
    <w:name w:val="Подпись к картинке_"/>
    <w:basedOn w:val="a0"/>
    <w:link w:val="a8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6"/>
    <w:rsid w:val="00840BDA"/>
    <w:rPr>
      <w:u w:val="single"/>
    </w:rPr>
  </w:style>
  <w:style w:type="character" w:customStyle="1" w:styleId="12pt">
    <w:name w:val="Основной текст + 12 pt"/>
    <w:basedOn w:val="a6"/>
    <w:rsid w:val="00840BDA"/>
    <w:rPr>
      <w:spacing w:val="0"/>
      <w:sz w:val="24"/>
      <w:szCs w:val="24"/>
    </w:rPr>
  </w:style>
  <w:style w:type="character" w:customStyle="1" w:styleId="105pt">
    <w:name w:val="Колонтитул + 10;5 pt;Полужирный;Курсив"/>
    <w:basedOn w:val="a4"/>
    <w:rsid w:val="00840BDA"/>
    <w:rPr>
      <w:b/>
      <w:bCs/>
      <w:i/>
      <w:iCs/>
      <w:sz w:val="21"/>
      <w:szCs w:val="21"/>
    </w:rPr>
  </w:style>
  <w:style w:type="character" w:customStyle="1" w:styleId="55pt">
    <w:name w:val="Колонтитул + 5;5 pt;Курсив"/>
    <w:basedOn w:val="a4"/>
    <w:rsid w:val="00840BDA"/>
    <w:rPr>
      <w:i/>
      <w:iCs/>
      <w:sz w:val="11"/>
      <w:szCs w:val="11"/>
    </w:rPr>
  </w:style>
  <w:style w:type="character" w:customStyle="1" w:styleId="130">
    <w:name w:val="Заголовок №1 (3)_"/>
    <w:basedOn w:val="a0"/>
    <w:link w:val="131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 + Не курсив"/>
    <w:basedOn w:val="2"/>
    <w:rsid w:val="00840BDA"/>
    <w:rPr>
      <w:i/>
      <w:iCs/>
    </w:rPr>
  </w:style>
  <w:style w:type="character" w:customStyle="1" w:styleId="24">
    <w:name w:val="Основной текст (2) + Не курсив"/>
    <w:basedOn w:val="2"/>
    <w:rsid w:val="00840BDA"/>
    <w:rPr>
      <w:i/>
      <w:iCs/>
    </w:rPr>
  </w:style>
  <w:style w:type="character" w:customStyle="1" w:styleId="0pt">
    <w:name w:val="Основной текст + Полужирный;Интервал 0 pt"/>
    <w:basedOn w:val="a6"/>
    <w:rsid w:val="00840BDA"/>
    <w:rPr>
      <w:b/>
      <w:bCs/>
      <w:spacing w:val="-10"/>
    </w:rPr>
  </w:style>
  <w:style w:type="character" w:customStyle="1" w:styleId="25">
    <w:name w:val="Основной текст (2) + Не курсив"/>
    <w:basedOn w:val="2"/>
    <w:rsid w:val="00840BDA"/>
    <w:rPr>
      <w:i/>
      <w:iCs/>
    </w:rPr>
  </w:style>
  <w:style w:type="paragraph" w:customStyle="1" w:styleId="20">
    <w:name w:val="Основной текст (2)"/>
    <w:basedOn w:val="a"/>
    <w:link w:val="2"/>
    <w:rsid w:val="00840BDA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5">
    <w:name w:val="Колонтитул"/>
    <w:basedOn w:val="a"/>
    <w:link w:val="a4"/>
    <w:rsid w:val="00840B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40BDA"/>
    <w:pPr>
      <w:shd w:val="clear" w:color="auto" w:fill="FFFFFF"/>
      <w:spacing w:before="3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">
    <w:name w:val="Основной текст4"/>
    <w:basedOn w:val="a"/>
    <w:link w:val="a6"/>
    <w:rsid w:val="00840BDA"/>
    <w:pPr>
      <w:shd w:val="clear" w:color="auto" w:fill="FFFFFF"/>
      <w:spacing w:before="300" w:line="2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840BDA"/>
    <w:pPr>
      <w:shd w:val="clear" w:color="auto" w:fill="FFFFFF"/>
      <w:spacing w:before="480" w:line="269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840BDA"/>
    <w:pPr>
      <w:shd w:val="clear" w:color="auto" w:fill="FFFFFF"/>
      <w:spacing w:after="240" w:line="19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41">
    <w:name w:val="Основной текст (4)"/>
    <w:basedOn w:val="a"/>
    <w:link w:val="40"/>
    <w:rsid w:val="00840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a8">
    <w:name w:val="Подпись к картинке"/>
    <w:basedOn w:val="a"/>
    <w:link w:val="a7"/>
    <w:rsid w:val="00840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840BDA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31">
    <w:name w:val="Заголовок №1 (3)"/>
    <w:basedOn w:val="a"/>
    <w:link w:val="130"/>
    <w:rsid w:val="00840BDA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72E3"/>
    <w:rPr>
      <w:rFonts w:ascii="Times New Roman" w:eastAsia="Times New Roman" w:hAnsi="Times New Roman" w:cs="Times New Roman"/>
      <w:szCs w:val="20"/>
    </w:rPr>
  </w:style>
  <w:style w:type="paragraph" w:customStyle="1" w:styleId="ConsNonformat">
    <w:name w:val="ConsNonformat"/>
    <w:rsid w:val="00A072E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9">
    <w:name w:val="Normal (Web)"/>
    <w:basedOn w:val="a"/>
    <w:rsid w:val="00A072E3"/>
    <w:pPr>
      <w:spacing w:before="48" w:after="96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072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2E3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719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719C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719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19C8"/>
    <w:rPr>
      <w:color w:val="000000"/>
    </w:rPr>
  </w:style>
  <w:style w:type="character" w:customStyle="1" w:styleId="af0">
    <w:name w:val="Основной текст + Полужирный"/>
    <w:basedOn w:val="a6"/>
    <w:rsid w:val="00D07382"/>
    <w:rPr>
      <w:b/>
      <w:bCs/>
      <w:sz w:val="20"/>
      <w:szCs w:val="20"/>
    </w:rPr>
  </w:style>
  <w:style w:type="character" w:customStyle="1" w:styleId="110pt">
    <w:name w:val="Заголовок №1 + 10 pt"/>
    <w:basedOn w:val="11"/>
    <w:rsid w:val="00D07382"/>
    <w:rPr>
      <w:sz w:val="20"/>
      <w:szCs w:val="20"/>
    </w:rPr>
  </w:style>
  <w:style w:type="paragraph" w:styleId="af1">
    <w:name w:val="Title"/>
    <w:basedOn w:val="a"/>
    <w:link w:val="af2"/>
    <w:qFormat/>
    <w:rsid w:val="00B65449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2">
    <w:name w:val="Название Знак"/>
    <w:basedOn w:val="a0"/>
    <w:link w:val="af1"/>
    <w:rsid w:val="00B65449"/>
    <w:rPr>
      <w:rFonts w:ascii="Times New Roman" w:eastAsia="Times New Roman" w:hAnsi="Times New Roman" w:cs="Times New Roman"/>
      <w:b/>
      <w:sz w:val="28"/>
      <w:szCs w:val="20"/>
    </w:rPr>
  </w:style>
  <w:style w:type="paragraph" w:styleId="af3">
    <w:name w:val="List Paragraph"/>
    <w:basedOn w:val="a"/>
    <w:uiPriority w:val="34"/>
    <w:qFormat/>
    <w:rsid w:val="00CA6D0C"/>
    <w:pPr>
      <w:ind w:left="720"/>
      <w:contextualSpacing/>
    </w:pPr>
  </w:style>
  <w:style w:type="paragraph" w:customStyle="1" w:styleId="ConsPlusNormal">
    <w:name w:val="ConsPlusNormal"/>
    <w:rsid w:val="009E376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9E376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af4">
    <w:name w:val="Гипертекстовая ссылка"/>
    <w:basedOn w:val="a0"/>
    <w:uiPriority w:val="99"/>
    <w:rsid w:val="00053C8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0.253.4.49/document?id=12012604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80.253.4.49/document?id=1201260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1837200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54615-33C9-487E-8C17-C853EB7B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AFKU14</dc:creator>
  <cp:lastModifiedBy>Журко_ОА</cp:lastModifiedBy>
  <cp:revision>34</cp:revision>
  <cp:lastPrinted>2017-11-09T05:57:00Z</cp:lastPrinted>
  <dcterms:created xsi:type="dcterms:W3CDTF">2018-08-20T06:50:00Z</dcterms:created>
  <dcterms:modified xsi:type="dcterms:W3CDTF">2020-09-22T06:36:00Z</dcterms:modified>
</cp:coreProperties>
</file>