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CC" w:rsidRDefault="00FF6ECC" w:rsidP="00FF6ECC">
      <w:pPr>
        <w:shd w:val="clear" w:color="auto" w:fill="FFFFFF"/>
        <w:spacing w:after="83" w:line="360" w:lineRule="auto"/>
        <w:jc w:val="center"/>
        <w:rPr>
          <w:rFonts w:eastAsia="Times New Roman" w:cs="Times New Roman"/>
          <w:b/>
          <w:sz w:val="40"/>
          <w:szCs w:val="40"/>
          <w:lang w:val="ru-RU" w:eastAsia="ru-RU"/>
        </w:rPr>
      </w:pPr>
      <w:r w:rsidRPr="00FF6ECC">
        <w:rPr>
          <w:rFonts w:eastAsia="Times New Roman" w:cs="Times New Roman"/>
          <w:b/>
          <w:sz w:val="40"/>
          <w:szCs w:val="40"/>
          <w:lang w:val="ru-RU" w:eastAsia="ru-RU"/>
        </w:rPr>
        <w:t xml:space="preserve">Подготовка Программы поддержки </w:t>
      </w:r>
    </w:p>
    <w:p w:rsidR="004F3CC0" w:rsidRPr="00FF6ECC" w:rsidRDefault="00FF6ECC" w:rsidP="00FF6ECC">
      <w:pPr>
        <w:shd w:val="clear" w:color="auto" w:fill="FFFFFF"/>
        <w:spacing w:after="83" w:line="360" w:lineRule="auto"/>
        <w:jc w:val="center"/>
        <w:rPr>
          <w:rFonts w:eastAsia="Times New Roman" w:cs="Times New Roman"/>
          <w:b/>
          <w:sz w:val="40"/>
          <w:szCs w:val="40"/>
          <w:lang w:val="ru-RU" w:eastAsia="ru-RU"/>
        </w:rPr>
      </w:pPr>
      <w:r w:rsidRPr="00FF6ECC">
        <w:rPr>
          <w:rFonts w:eastAsia="Times New Roman" w:cs="Times New Roman"/>
          <w:b/>
          <w:sz w:val="40"/>
          <w:szCs w:val="40"/>
          <w:lang w:val="ru-RU" w:eastAsia="ru-RU"/>
        </w:rPr>
        <w:t>местных инициатив</w:t>
      </w:r>
    </w:p>
    <w:p w:rsidR="00052303" w:rsidRPr="009F48FA" w:rsidRDefault="004F3CC0" w:rsidP="00094BB5">
      <w:pPr>
        <w:shd w:val="clear" w:color="auto" w:fill="FFFFFF"/>
        <w:spacing w:after="83" w:line="360" w:lineRule="auto"/>
        <w:jc w:val="both"/>
        <w:rPr>
          <w:rFonts w:eastAsia="Times New Roman" w:cs="Times New Roman"/>
          <w:sz w:val="32"/>
          <w:szCs w:val="32"/>
          <w:lang w:val="ru-RU" w:eastAsia="ru-RU"/>
        </w:rPr>
      </w:pPr>
      <w:r w:rsidRPr="009F48FA">
        <w:rPr>
          <w:rFonts w:eastAsia="Times New Roman" w:cs="Times New Roman"/>
          <w:sz w:val="32"/>
          <w:szCs w:val="32"/>
          <w:lang w:val="ru-RU" w:eastAsia="ru-RU"/>
        </w:rPr>
        <w:tab/>
      </w:r>
      <w:r w:rsidR="00052303" w:rsidRPr="009F48FA">
        <w:rPr>
          <w:rFonts w:eastAsia="Times New Roman" w:cs="Times New Roman"/>
          <w:sz w:val="32"/>
          <w:szCs w:val="32"/>
          <w:lang w:val="ru-RU" w:eastAsia="ru-RU"/>
        </w:rPr>
        <w:t xml:space="preserve">В 2017 году Амурская область присоединилась к проекту "Развитие инициативного бюджетирования </w:t>
      </w:r>
      <w:proofErr w:type="gramStart"/>
      <w:r w:rsidR="00052303" w:rsidRPr="009F48FA">
        <w:rPr>
          <w:rFonts w:eastAsia="Times New Roman" w:cs="Times New Roman"/>
          <w:sz w:val="32"/>
          <w:szCs w:val="32"/>
          <w:lang w:val="ru-RU" w:eastAsia="ru-RU"/>
        </w:rPr>
        <w:t>субъектах</w:t>
      </w:r>
      <w:proofErr w:type="gramEnd"/>
      <w:r w:rsidR="00052303" w:rsidRPr="009F48FA">
        <w:rPr>
          <w:rFonts w:eastAsia="Times New Roman" w:cs="Times New Roman"/>
          <w:sz w:val="32"/>
          <w:szCs w:val="32"/>
          <w:lang w:val="ru-RU" w:eastAsia="ru-RU"/>
        </w:rPr>
        <w:t xml:space="preserve"> Российской Федерации в 2017-2018 годах".</w:t>
      </w:r>
    </w:p>
    <w:p w:rsidR="00052303" w:rsidRPr="009F48FA" w:rsidRDefault="00052303" w:rsidP="00094BB5">
      <w:pPr>
        <w:shd w:val="clear" w:color="auto" w:fill="FFFFFF"/>
        <w:spacing w:after="83" w:line="360" w:lineRule="auto"/>
        <w:jc w:val="both"/>
        <w:rPr>
          <w:rFonts w:eastAsia="Times New Roman" w:cs="Times New Roman"/>
          <w:sz w:val="32"/>
          <w:szCs w:val="32"/>
          <w:lang w:val="ru-RU" w:eastAsia="ru-RU"/>
        </w:rPr>
      </w:pPr>
      <w:r w:rsidRPr="009F48FA">
        <w:rPr>
          <w:rFonts w:eastAsia="Times New Roman" w:cs="Times New Roman"/>
          <w:sz w:val="32"/>
          <w:szCs w:val="32"/>
          <w:lang w:val="ru-RU" w:eastAsia="ru-RU"/>
        </w:rPr>
        <w:tab/>
        <w:t>Инициативное бюджетирование - это основанны</w:t>
      </w:r>
      <w:r w:rsidR="00DD2BFE" w:rsidRPr="009F48FA">
        <w:rPr>
          <w:rFonts w:eastAsia="Times New Roman" w:cs="Times New Roman"/>
          <w:sz w:val="32"/>
          <w:szCs w:val="32"/>
          <w:lang w:val="ru-RU" w:eastAsia="ru-RU"/>
        </w:rPr>
        <w:t>е</w:t>
      </w:r>
      <w:r w:rsidRPr="009F48FA">
        <w:rPr>
          <w:rFonts w:eastAsia="Times New Roman" w:cs="Times New Roman"/>
          <w:sz w:val="32"/>
          <w:szCs w:val="32"/>
          <w:lang w:val="ru-RU" w:eastAsia="ru-RU"/>
        </w:rPr>
        <w:t xml:space="preserve"> на гражданской инициативе практик</w:t>
      </w:r>
      <w:r w:rsidR="00DD2BFE" w:rsidRPr="009F48FA">
        <w:rPr>
          <w:rFonts w:eastAsia="Times New Roman" w:cs="Times New Roman"/>
          <w:sz w:val="32"/>
          <w:szCs w:val="32"/>
          <w:lang w:val="ru-RU" w:eastAsia="ru-RU"/>
        </w:rPr>
        <w:t>и</w:t>
      </w:r>
      <w:r w:rsidRPr="009F48FA">
        <w:rPr>
          <w:rFonts w:eastAsia="Times New Roman" w:cs="Times New Roman"/>
          <w:sz w:val="32"/>
          <w:szCs w:val="32"/>
          <w:lang w:val="ru-RU" w:eastAsia="ru-RU"/>
        </w:rPr>
        <w:t xml:space="preserve"> по решению вопросов местного значения при непосредственном участии граждан в определении и выборе объектов расходования бюджетных средств, а также последующем контроле за реализацией отобранных проектов</w:t>
      </w:r>
      <w:r w:rsidR="00782EB0" w:rsidRPr="009F48FA">
        <w:rPr>
          <w:rFonts w:eastAsia="Times New Roman" w:cs="Times New Roman"/>
          <w:sz w:val="32"/>
          <w:szCs w:val="32"/>
          <w:lang w:val="ru-RU" w:eastAsia="ru-RU"/>
        </w:rPr>
        <w:t>.</w:t>
      </w:r>
    </w:p>
    <w:p w:rsidR="00782EB0" w:rsidRPr="009F48FA" w:rsidRDefault="00782EB0" w:rsidP="009F48FA">
      <w:pPr>
        <w:shd w:val="clear" w:color="auto" w:fill="FFFFFF"/>
        <w:spacing w:after="83" w:line="360" w:lineRule="auto"/>
        <w:jc w:val="both"/>
        <w:rPr>
          <w:rFonts w:cs="Times New Roman"/>
          <w:sz w:val="32"/>
          <w:szCs w:val="32"/>
          <w:lang w:val="ru-RU"/>
        </w:rPr>
      </w:pPr>
      <w:r w:rsidRPr="009F48FA">
        <w:rPr>
          <w:rFonts w:cs="Times New Roman"/>
          <w:sz w:val="32"/>
          <w:szCs w:val="32"/>
          <w:lang w:val="ru-RU"/>
        </w:rPr>
        <w:tab/>
        <w:t>Все задачи решаются через реализацию небольших проектов совместно муниципальными образованиями и населением. Финансовые средства предоставляются в форме субсидий муниципальным образованиям отобранным на конкурсной основе. Весь цикл стандартизован и реализуется по заранее согласованному и опубликованному плану. Все проекты реализуются строго на конкурсной основе, по прозрачным и контролируемым процедурам</w:t>
      </w:r>
      <w:r w:rsidR="00FF6ECC">
        <w:rPr>
          <w:rFonts w:cs="Times New Roman"/>
          <w:sz w:val="32"/>
          <w:szCs w:val="32"/>
          <w:lang w:val="ru-RU"/>
        </w:rPr>
        <w:t>.</w:t>
      </w:r>
    </w:p>
    <w:p w:rsidR="00782EB0" w:rsidRPr="009F48FA" w:rsidRDefault="00782EB0" w:rsidP="009F48FA">
      <w:pPr>
        <w:spacing w:line="360" w:lineRule="auto"/>
        <w:jc w:val="both"/>
        <w:rPr>
          <w:rFonts w:cs="Times New Roman"/>
          <w:sz w:val="32"/>
          <w:szCs w:val="32"/>
          <w:lang w:val="ru-RU"/>
        </w:rPr>
      </w:pPr>
      <w:r w:rsidRPr="009F48FA">
        <w:rPr>
          <w:rFonts w:cs="Times New Roman"/>
          <w:sz w:val="32"/>
          <w:szCs w:val="32"/>
          <w:lang w:val="ru-RU"/>
        </w:rPr>
        <w:tab/>
        <w:t xml:space="preserve">Участие населения в </w:t>
      </w:r>
      <w:proofErr w:type="gramStart"/>
      <w:r w:rsidRPr="009F48FA">
        <w:rPr>
          <w:rFonts w:cs="Times New Roman"/>
          <w:sz w:val="32"/>
          <w:szCs w:val="32"/>
          <w:lang w:val="ru-RU"/>
        </w:rPr>
        <w:t>проекте</w:t>
      </w:r>
      <w:proofErr w:type="gramEnd"/>
      <w:r w:rsidRPr="009F48FA">
        <w:rPr>
          <w:rFonts w:cs="Times New Roman"/>
          <w:sz w:val="32"/>
          <w:szCs w:val="32"/>
          <w:lang w:val="ru-RU"/>
        </w:rPr>
        <w:t xml:space="preserve"> является основным принципом и предполагает вовлечение населения к участию в проекте на всех его этапах. Обязательным условием является широкое информирование всех групп населения.</w:t>
      </w:r>
    </w:p>
    <w:p w:rsidR="00052303" w:rsidRPr="009F48FA" w:rsidRDefault="00052303" w:rsidP="009F48FA">
      <w:pPr>
        <w:shd w:val="clear" w:color="auto" w:fill="FFFFFF"/>
        <w:spacing w:after="83" w:line="360" w:lineRule="auto"/>
        <w:jc w:val="both"/>
        <w:rPr>
          <w:rFonts w:eastAsia="Times New Roman" w:cs="Times New Roman"/>
          <w:sz w:val="32"/>
          <w:szCs w:val="32"/>
          <w:lang w:val="ru-RU" w:eastAsia="ru-RU"/>
        </w:rPr>
      </w:pPr>
      <w:r w:rsidRPr="009F48FA">
        <w:rPr>
          <w:rFonts w:eastAsia="Times New Roman" w:cs="Times New Roman"/>
          <w:sz w:val="32"/>
          <w:szCs w:val="32"/>
          <w:lang w:val="ru-RU" w:eastAsia="ru-RU"/>
        </w:rPr>
        <w:tab/>
        <w:t>Данный проект призван помочь муниципалитетам решать существующие проблемы местного значения, развить местную инфраструктуру, а также направлен на развитие диалога между властью и жителями.</w:t>
      </w:r>
    </w:p>
    <w:p w:rsidR="0059365A" w:rsidRPr="009F48FA" w:rsidRDefault="0059365A" w:rsidP="00350856">
      <w:pPr>
        <w:spacing w:after="0"/>
        <w:ind w:firstLine="709"/>
        <w:jc w:val="center"/>
        <w:rPr>
          <w:rFonts w:cs="Times New Roman"/>
          <w:b/>
          <w:caps/>
          <w:sz w:val="32"/>
          <w:szCs w:val="32"/>
          <w:u w:val="single"/>
          <w:lang w:val="ru-RU"/>
        </w:rPr>
      </w:pPr>
      <w:r w:rsidRPr="009F48FA">
        <w:rPr>
          <w:rFonts w:cs="Times New Roman"/>
          <w:b/>
          <w:caps/>
          <w:sz w:val="32"/>
          <w:szCs w:val="32"/>
          <w:u w:val="single"/>
          <w:lang w:val="ru-RU"/>
        </w:rPr>
        <w:lastRenderedPageBreak/>
        <w:t>ЧТО МОЖНО СДЕЛАТЬ</w:t>
      </w:r>
    </w:p>
    <w:p w:rsidR="00350856" w:rsidRPr="009F48FA" w:rsidRDefault="00350856" w:rsidP="00350856">
      <w:pPr>
        <w:spacing w:after="0"/>
        <w:ind w:firstLine="709"/>
        <w:jc w:val="center"/>
        <w:rPr>
          <w:rFonts w:eastAsia="Times New Roman" w:cs="Times New Roman"/>
          <w:color w:val="333333"/>
          <w:sz w:val="32"/>
          <w:szCs w:val="32"/>
          <w:lang w:val="ru-RU" w:eastAsia="ru-RU" w:bidi="ar-SA"/>
        </w:rPr>
      </w:pPr>
    </w:p>
    <w:p w:rsidR="0059365A" w:rsidRPr="009F48FA" w:rsidRDefault="00315347" w:rsidP="0059365A">
      <w:pPr>
        <w:spacing w:line="240" w:lineRule="auto"/>
        <w:jc w:val="both"/>
        <w:rPr>
          <w:rFonts w:eastAsia="Times New Roman" w:cs="Times New Roman"/>
          <w:sz w:val="32"/>
          <w:szCs w:val="32"/>
          <w:lang w:val="ru-RU" w:eastAsia="ru-RU"/>
        </w:rPr>
      </w:pPr>
      <w:r w:rsidRPr="009F48FA">
        <w:rPr>
          <w:rFonts w:eastAsia="Times New Roman" w:cs="Times New Roman"/>
          <w:color w:val="333333"/>
          <w:sz w:val="32"/>
          <w:szCs w:val="32"/>
          <w:lang w:val="ru-RU" w:eastAsia="ru-RU" w:bidi="ar-SA"/>
        </w:rPr>
        <w:tab/>
      </w:r>
      <w:r w:rsidR="0059365A" w:rsidRPr="009F48FA">
        <w:rPr>
          <w:rFonts w:eastAsia="Times New Roman" w:cs="Times New Roman"/>
          <w:sz w:val="32"/>
          <w:szCs w:val="32"/>
          <w:lang w:val="ru-RU" w:eastAsia="ru-RU"/>
        </w:rPr>
        <w:t xml:space="preserve">Проекты </w:t>
      </w:r>
      <w:r w:rsidR="00052303" w:rsidRPr="009F48FA">
        <w:rPr>
          <w:rFonts w:eastAsia="Times New Roman" w:cs="Times New Roman"/>
          <w:sz w:val="32"/>
          <w:szCs w:val="32"/>
          <w:lang w:val="ru-RU" w:eastAsia="ru-RU"/>
        </w:rPr>
        <w:t xml:space="preserve">программы </w:t>
      </w:r>
      <w:r w:rsidR="0059365A" w:rsidRPr="009F48FA">
        <w:rPr>
          <w:rFonts w:eastAsia="Times New Roman" w:cs="Times New Roman"/>
          <w:sz w:val="32"/>
          <w:szCs w:val="32"/>
          <w:lang w:val="ru-RU" w:eastAsia="ru-RU"/>
        </w:rPr>
        <w:t>- это микропроекты, срок реализации которых не превышает одного календарного (финансового) года. Они не предполагают больших проектно-изыскательских работ и масштабных строек, в то же время они могут стать продолжением крупных проектов. </w:t>
      </w:r>
    </w:p>
    <w:p w:rsidR="001556D9" w:rsidRPr="009F48FA" w:rsidRDefault="00315347" w:rsidP="0059365A">
      <w:pPr>
        <w:spacing w:line="240" w:lineRule="auto"/>
        <w:jc w:val="both"/>
        <w:rPr>
          <w:rFonts w:eastAsia="Times New Roman" w:cs="Times New Roman"/>
          <w:sz w:val="32"/>
          <w:szCs w:val="32"/>
          <w:lang w:val="ru-RU" w:eastAsia="ru-RU"/>
        </w:rPr>
      </w:pPr>
      <w:r w:rsidRPr="009F48FA">
        <w:rPr>
          <w:rFonts w:eastAsia="Times New Roman" w:cs="Times New Roman"/>
          <w:sz w:val="32"/>
          <w:szCs w:val="32"/>
          <w:lang w:val="ru-RU" w:eastAsia="ru-RU"/>
        </w:rPr>
        <w:tab/>
      </w:r>
      <w:r w:rsidR="001E1673" w:rsidRPr="009F48FA">
        <w:rPr>
          <w:rFonts w:eastAsia="Times New Roman" w:cs="Times New Roman"/>
          <w:sz w:val="32"/>
          <w:szCs w:val="32"/>
          <w:lang w:val="ru-RU" w:eastAsia="ru-RU"/>
        </w:rPr>
        <w:t>В Амурской области о</w:t>
      </w:r>
      <w:r w:rsidR="0059365A" w:rsidRPr="009F48FA">
        <w:rPr>
          <w:rFonts w:eastAsia="Times New Roman" w:cs="Times New Roman"/>
          <w:sz w:val="32"/>
          <w:szCs w:val="32"/>
          <w:lang w:val="ru-RU" w:eastAsia="ru-RU"/>
        </w:rPr>
        <w:t xml:space="preserve">пределены объекты общественной инфраструктуры, ремонт или устройство которых может осуществляться в рамках </w:t>
      </w:r>
      <w:r w:rsidR="00094BB5" w:rsidRPr="009F48FA">
        <w:rPr>
          <w:rFonts w:eastAsia="Times New Roman" w:cs="Times New Roman"/>
          <w:sz w:val="32"/>
          <w:szCs w:val="32"/>
          <w:lang w:val="ru-RU" w:eastAsia="ru-RU"/>
        </w:rPr>
        <w:t xml:space="preserve">программы </w:t>
      </w:r>
      <w:r w:rsidR="0059365A" w:rsidRPr="009F48FA">
        <w:rPr>
          <w:rFonts w:eastAsia="Times New Roman" w:cs="Times New Roman"/>
          <w:sz w:val="32"/>
          <w:szCs w:val="32"/>
          <w:lang w:val="ru-RU" w:eastAsia="ru-RU"/>
        </w:rPr>
        <w:t xml:space="preserve"> по инициативе и при непосредственном участии граждан. </w:t>
      </w:r>
    </w:p>
    <w:p w:rsidR="00315347" w:rsidRPr="009F48FA" w:rsidRDefault="0059365A" w:rsidP="0059365A">
      <w:pPr>
        <w:spacing w:line="240" w:lineRule="auto"/>
        <w:jc w:val="both"/>
        <w:rPr>
          <w:rFonts w:eastAsia="Times New Roman" w:cs="Times New Roman"/>
          <w:sz w:val="32"/>
          <w:szCs w:val="32"/>
          <w:lang w:val="ru-RU" w:eastAsia="ru-RU"/>
        </w:rPr>
      </w:pPr>
      <w:r w:rsidRPr="009F48FA">
        <w:rPr>
          <w:rFonts w:eastAsia="Times New Roman" w:cs="Times New Roman"/>
          <w:sz w:val="32"/>
          <w:szCs w:val="32"/>
          <w:lang w:val="ru-RU" w:eastAsia="ru-RU"/>
        </w:rPr>
        <w:t>К ним относятся:</w:t>
      </w:r>
    </w:p>
    <w:p w:rsidR="00315347" w:rsidRPr="009F48FA" w:rsidRDefault="0059365A" w:rsidP="00315347">
      <w:pPr>
        <w:pStyle w:val="aa"/>
        <w:numPr>
          <w:ilvl w:val="0"/>
          <w:numId w:val="8"/>
        </w:numPr>
        <w:spacing w:after="600" w:line="240" w:lineRule="auto"/>
        <w:jc w:val="both"/>
        <w:rPr>
          <w:rFonts w:eastAsia="Times New Roman" w:cs="Times New Roman"/>
          <w:sz w:val="32"/>
          <w:szCs w:val="32"/>
          <w:lang w:val="ru-RU" w:eastAsia="ru-RU"/>
        </w:rPr>
      </w:pPr>
      <w:r w:rsidRPr="009F48FA">
        <w:rPr>
          <w:rFonts w:eastAsia="Times New Roman" w:cs="Times New Roman"/>
          <w:sz w:val="32"/>
          <w:szCs w:val="32"/>
          <w:lang w:val="ru-RU" w:eastAsia="ru-RU"/>
        </w:rPr>
        <w:t xml:space="preserve">объекты </w:t>
      </w:r>
      <w:r w:rsidR="006005F1" w:rsidRPr="009F48FA">
        <w:rPr>
          <w:rFonts w:eastAsia="Times New Roman" w:cs="Times New Roman"/>
          <w:sz w:val="32"/>
          <w:szCs w:val="32"/>
          <w:lang w:val="ru-RU" w:eastAsia="ru-RU"/>
        </w:rPr>
        <w:t>водоснабжения, водоотведения;</w:t>
      </w:r>
      <w:r w:rsidR="00CB36B4" w:rsidRPr="009F48FA">
        <w:rPr>
          <w:rFonts w:eastAsia="Times New Roman" w:cs="Times New Roman"/>
          <w:sz w:val="32"/>
          <w:szCs w:val="32"/>
          <w:lang w:val="ru-RU" w:eastAsia="ru-RU"/>
        </w:rPr>
        <w:t xml:space="preserve"> </w:t>
      </w:r>
    </w:p>
    <w:p w:rsidR="00315347" w:rsidRPr="009F48FA" w:rsidRDefault="00CB36B4" w:rsidP="00315347">
      <w:pPr>
        <w:pStyle w:val="aa"/>
        <w:numPr>
          <w:ilvl w:val="0"/>
          <w:numId w:val="8"/>
        </w:numPr>
        <w:spacing w:after="600" w:line="240" w:lineRule="auto"/>
        <w:jc w:val="both"/>
        <w:rPr>
          <w:rFonts w:eastAsia="Times New Roman" w:cs="Times New Roman"/>
          <w:sz w:val="32"/>
          <w:szCs w:val="32"/>
          <w:lang w:val="ru-RU" w:eastAsia="ru-RU"/>
        </w:rPr>
      </w:pPr>
      <w:r w:rsidRPr="009F48FA">
        <w:rPr>
          <w:rFonts w:eastAsia="Times New Roman" w:cs="Times New Roman"/>
          <w:sz w:val="32"/>
          <w:szCs w:val="32"/>
          <w:lang w:val="ru-RU" w:eastAsia="ru-RU"/>
        </w:rPr>
        <w:t xml:space="preserve">объекты организации </w:t>
      </w:r>
      <w:r w:rsidR="0059365A" w:rsidRPr="009F48FA">
        <w:rPr>
          <w:rFonts w:eastAsia="Times New Roman" w:cs="Times New Roman"/>
          <w:sz w:val="32"/>
          <w:szCs w:val="32"/>
          <w:lang w:val="ru-RU" w:eastAsia="ru-RU"/>
        </w:rPr>
        <w:t xml:space="preserve">благоустройства, </w:t>
      </w:r>
    </w:p>
    <w:p w:rsidR="00315347" w:rsidRPr="009F48FA" w:rsidRDefault="006005F1" w:rsidP="00315347">
      <w:pPr>
        <w:pStyle w:val="aa"/>
        <w:numPr>
          <w:ilvl w:val="0"/>
          <w:numId w:val="8"/>
        </w:numPr>
        <w:spacing w:after="600" w:line="240" w:lineRule="auto"/>
        <w:jc w:val="both"/>
        <w:rPr>
          <w:rFonts w:eastAsia="Times New Roman" w:cs="Times New Roman"/>
          <w:sz w:val="32"/>
          <w:szCs w:val="32"/>
          <w:lang w:val="ru-RU" w:eastAsia="ru-RU"/>
        </w:rPr>
      </w:pPr>
      <w:r w:rsidRPr="009F48FA">
        <w:rPr>
          <w:rFonts w:eastAsia="Times New Roman" w:cs="Times New Roman"/>
          <w:sz w:val="32"/>
          <w:szCs w:val="32"/>
          <w:lang w:val="ru-RU" w:eastAsia="ru-RU"/>
        </w:rPr>
        <w:t xml:space="preserve">объекты уличного освещения; </w:t>
      </w:r>
    </w:p>
    <w:p w:rsidR="00315347" w:rsidRPr="009F48FA" w:rsidRDefault="006005F1" w:rsidP="00315347">
      <w:pPr>
        <w:pStyle w:val="aa"/>
        <w:numPr>
          <w:ilvl w:val="0"/>
          <w:numId w:val="8"/>
        </w:numPr>
        <w:spacing w:after="600" w:line="240" w:lineRule="auto"/>
        <w:jc w:val="both"/>
        <w:rPr>
          <w:rFonts w:eastAsia="Times New Roman" w:cs="Times New Roman"/>
          <w:sz w:val="32"/>
          <w:szCs w:val="32"/>
          <w:lang w:val="ru-RU" w:eastAsia="ru-RU"/>
        </w:rPr>
      </w:pPr>
      <w:r w:rsidRPr="009F48FA">
        <w:rPr>
          <w:rFonts w:eastAsia="Times New Roman" w:cs="Times New Roman"/>
          <w:sz w:val="32"/>
          <w:szCs w:val="32"/>
          <w:lang w:val="ru-RU" w:eastAsia="ru-RU"/>
        </w:rPr>
        <w:t xml:space="preserve">игровых площадок; </w:t>
      </w:r>
    </w:p>
    <w:p w:rsidR="00315347" w:rsidRPr="009F48FA" w:rsidRDefault="006005F1" w:rsidP="00315347">
      <w:pPr>
        <w:pStyle w:val="aa"/>
        <w:numPr>
          <w:ilvl w:val="0"/>
          <w:numId w:val="8"/>
        </w:numPr>
        <w:spacing w:after="600" w:line="240" w:lineRule="auto"/>
        <w:jc w:val="both"/>
        <w:rPr>
          <w:rFonts w:eastAsia="Times New Roman" w:cs="Times New Roman"/>
          <w:sz w:val="32"/>
          <w:szCs w:val="32"/>
          <w:lang w:val="ru-RU" w:eastAsia="ru-RU"/>
        </w:rPr>
      </w:pPr>
      <w:r w:rsidRPr="009F48FA">
        <w:rPr>
          <w:rFonts w:eastAsia="Times New Roman" w:cs="Times New Roman"/>
          <w:sz w:val="32"/>
          <w:szCs w:val="32"/>
          <w:lang w:val="ru-RU" w:eastAsia="ru-RU"/>
        </w:rPr>
        <w:t xml:space="preserve">учреждений культуры; </w:t>
      </w:r>
    </w:p>
    <w:p w:rsidR="00315347" w:rsidRPr="009F48FA" w:rsidRDefault="0059365A" w:rsidP="00315347">
      <w:pPr>
        <w:pStyle w:val="aa"/>
        <w:numPr>
          <w:ilvl w:val="0"/>
          <w:numId w:val="8"/>
        </w:numPr>
        <w:spacing w:after="600" w:line="240" w:lineRule="auto"/>
        <w:jc w:val="both"/>
        <w:rPr>
          <w:rFonts w:eastAsia="Times New Roman" w:cs="Times New Roman"/>
          <w:sz w:val="32"/>
          <w:szCs w:val="32"/>
          <w:lang w:val="ru-RU" w:eastAsia="ru-RU"/>
        </w:rPr>
      </w:pPr>
      <w:r w:rsidRPr="009F48FA">
        <w:rPr>
          <w:rFonts w:eastAsia="Times New Roman" w:cs="Times New Roman"/>
          <w:sz w:val="32"/>
          <w:szCs w:val="32"/>
          <w:lang w:val="ru-RU" w:eastAsia="ru-RU"/>
        </w:rPr>
        <w:t xml:space="preserve">объекты </w:t>
      </w:r>
      <w:r w:rsidR="006005F1" w:rsidRPr="009F48FA">
        <w:rPr>
          <w:rFonts w:eastAsia="Times New Roman" w:cs="Times New Roman"/>
          <w:sz w:val="32"/>
          <w:szCs w:val="32"/>
          <w:lang w:val="ru-RU" w:eastAsia="ru-RU"/>
        </w:rPr>
        <w:t xml:space="preserve">физической культуры и массового спорта; мест захоронения; </w:t>
      </w:r>
    </w:p>
    <w:p w:rsidR="0059365A" w:rsidRDefault="006005F1" w:rsidP="00315347">
      <w:pPr>
        <w:pStyle w:val="aa"/>
        <w:numPr>
          <w:ilvl w:val="0"/>
          <w:numId w:val="8"/>
        </w:numPr>
        <w:spacing w:after="600" w:line="240" w:lineRule="auto"/>
        <w:jc w:val="both"/>
        <w:rPr>
          <w:rFonts w:eastAsia="Times New Roman" w:cs="Times New Roman"/>
          <w:sz w:val="32"/>
          <w:szCs w:val="32"/>
          <w:lang w:val="ru-RU" w:eastAsia="ru-RU"/>
        </w:rPr>
      </w:pPr>
      <w:r w:rsidRPr="009F48FA">
        <w:rPr>
          <w:rFonts w:eastAsia="Times New Roman" w:cs="Times New Roman"/>
          <w:sz w:val="32"/>
          <w:szCs w:val="32"/>
          <w:lang w:val="ru-RU" w:eastAsia="ru-RU"/>
        </w:rPr>
        <w:t>мест массового отдыха населения.</w:t>
      </w:r>
    </w:p>
    <w:p w:rsidR="007C325F" w:rsidRPr="009F48FA" w:rsidRDefault="007C325F" w:rsidP="007C325F">
      <w:pPr>
        <w:spacing w:line="360" w:lineRule="auto"/>
        <w:jc w:val="both"/>
        <w:rPr>
          <w:rFonts w:cs="Times New Roman"/>
          <w:i/>
          <w:sz w:val="32"/>
          <w:szCs w:val="32"/>
          <w:lang w:val="ru-RU"/>
        </w:rPr>
      </w:pPr>
      <w:r w:rsidRPr="007C325F">
        <w:rPr>
          <w:rFonts w:cs="Times New Roman"/>
          <w:sz w:val="32"/>
          <w:szCs w:val="32"/>
          <w:u w:val="single"/>
          <w:lang w:val="ru-RU"/>
        </w:rPr>
        <w:t>Не поддерживаются проекты по следующим направлениям</w:t>
      </w:r>
      <w:r w:rsidRPr="009F48FA">
        <w:rPr>
          <w:rFonts w:cs="Times New Roman"/>
          <w:i/>
          <w:sz w:val="32"/>
          <w:szCs w:val="32"/>
          <w:lang w:val="ru-RU"/>
        </w:rPr>
        <w:t>:</w:t>
      </w:r>
    </w:p>
    <w:p w:rsidR="007C325F" w:rsidRPr="009F48FA" w:rsidRDefault="007C325F" w:rsidP="007C325F">
      <w:pPr>
        <w:spacing w:after="0" w:line="240" w:lineRule="auto"/>
        <w:jc w:val="both"/>
        <w:rPr>
          <w:rFonts w:cs="Times New Roman"/>
          <w:sz w:val="32"/>
          <w:szCs w:val="32"/>
          <w:lang w:val="ru-RU"/>
        </w:rPr>
      </w:pPr>
      <w:r w:rsidRPr="009F48FA">
        <w:rPr>
          <w:rFonts w:cs="Times New Roman"/>
          <w:sz w:val="32"/>
          <w:szCs w:val="32"/>
          <w:lang w:val="ru-RU"/>
        </w:rPr>
        <w:t xml:space="preserve">- на объекты частной коммерческой деятельности; </w:t>
      </w:r>
    </w:p>
    <w:p w:rsidR="007C325F" w:rsidRPr="009F48FA" w:rsidRDefault="007C325F" w:rsidP="007C325F">
      <w:pPr>
        <w:spacing w:after="0" w:line="240" w:lineRule="auto"/>
        <w:jc w:val="both"/>
        <w:rPr>
          <w:rFonts w:cs="Times New Roman"/>
          <w:sz w:val="32"/>
          <w:szCs w:val="32"/>
          <w:lang w:val="ru-RU"/>
        </w:rPr>
      </w:pPr>
      <w:r w:rsidRPr="009F48FA">
        <w:rPr>
          <w:rFonts w:cs="Times New Roman"/>
          <w:sz w:val="32"/>
          <w:szCs w:val="32"/>
          <w:lang w:val="ru-RU"/>
        </w:rPr>
        <w:t>- на объекты являющиеся частной собственность или собственностью общественных организаций;</w:t>
      </w:r>
    </w:p>
    <w:p w:rsidR="007C325F" w:rsidRPr="009F48FA" w:rsidRDefault="007C325F" w:rsidP="007C325F">
      <w:pPr>
        <w:spacing w:after="0" w:line="240" w:lineRule="auto"/>
        <w:jc w:val="both"/>
        <w:rPr>
          <w:rFonts w:cs="Times New Roman"/>
          <w:sz w:val="32"/>
          <w:szCs w:val="32"/>
          <w:lang w:val="ru-RU"/>
        </w:rPr>
      </w:pPr>
      <w:r w:rsidRPr="009F48FA">
        <w:rPr>
          <w:rFonts w:cs="Times New Roman"/>
          <w:sz w:val="32"/>
          <w:szCs w:val="32"/>
          <w:lang w:val="ru-RU"/>
        </w:rPr>
        <w:t>- на религиозные сооружения и услуги;</w:t>
      </w:r>
    </w:p>
    <w:p w:rsidR="007C325F" w:rsidRPr="009F48FA" w:rsidRDefault="007C325F" w:rsidP="007C325F">
      <w:pPr>
        <w:spacing w:after="0" w:line="240" w:lineRule="auto"/>
        <w:jc w:val="both"/>
        <w:rPr>
          <w:rFonts w:cs="Times New Roman"/>
          <w:sz w:val="32"/>
          <w:szCs w:val="32"/>
          <w:lang w:val="ru-RU"/>
        </w:rPr>
      </w:pPr>
      <w:r w:rsidRPr="009F48FA">
        <w:rPr>
          <w:rFonts w:cs="Times New Roman"/>
          <w:sz w:val="32"/>
          <w:szCs w:val="32"/>
          <w:lang w:val="ru-RU"/>
        </w:rPr>
        <w:t>- проекты, которые служат интересам отдельных этнических групп создают межэтнический конфликт;</w:t>
      </w:r>
    </w:p>
    <w:p w:rsidR="007C325F" w:rsidRPr="009F48FA" w:rsidRDefault="007C325F" w:rsidP="007C325F">
      <w:pPr>
        <w:spacing w:after="0" w:line="240" w:lineRule="auto"/>
        <w:jc w:val="both"/>
        <w:rPr>
          <w:rFonts w:cs="Times New Roman"/>
          <w:sz w:val="32"/>
          <w:szCs w:val="32"/>
          <w:lang w:val="ru-RU"/>
        </w:rPr>
      </w:pPr>
      <w:r w:rsidRPr="009F48FA">
        <w:rPr>
          <w:rFonts w:cs="Times New Roman"/>
          <w:sz w:val="32"/>
          <w:szCs w:val="32"/>
          <w:lang w:val="ru-RU"/>
        </w:rPr>
        <w:t>- проекты, которые могут оказывать негативное воздействие на окружающую среду;</w:t>
      </w:r>
    </w:p>
    <w:p w:rsidR="007C325F" w:rsidRPr="009F48FA" w:rsidRDefault="007C325F" w:rsidP="007C325F">
      <w:pPr>
        <w:spacing w:after="0" w:line="240" w:lineRule="auto"/>
        <w:jc w:val="both"/>
        <w:rPr>
          <w:rFonts w:cs="Times New Roman"/>
          <w:sz w:val="32"/>
          <w:szCs w:val="32"/>
          <w:lang w:val="ru-RU"/>
        </w:rPr>
      </w:pPr>
      <w:r w:rsidRPr="009F48FA">
        <w:rPr>
          <w:rFonts w:cs="Times New Roman"/>
          <w:sz w:val="32"/>
          <w:szCs w:val="32"/>
          <w:lang w:val="ru-RU"/>
        </w:rPr>
        <w:t>- ремонт или строительство административных зданий, а также закупка оборудования или транспортных средств для нужд администрации поселения или общественных организаций.</w:t>
      </w:r>
    </w:p>
    <w:p w:rsidR="00FF6ECC" w:rsidRDefault="00FF6ECC" w:rsidP="00350856">
      <w:pPr>
        <w:spacing w:after="0"/>
        <w:ind w:firstLine="709"/>
        <w:jc w:val="center"/>
        <w:rPr>
          <w:rFonts w:cs="Times New Roman"/>
          <w:b/>
          <w:caps/>
          <w:sz w:val="32"/>
          <w:szCs w:val="32"/>
          <w:u w:val="single"/>
          <w:lang w:val="ru-RU"/>
        </w:rPr>
      </w:pPr>
    </w:p>
    <w:p w:rsidR="00FF6ECC" w:rsidRDefault="00FF6ECC" w:rsidP="00350856">
      <w:pPr>
        <w:spacing w:after="0"/>
        <w:ind w:firstLine="709"/>
        <w:jc w:val="center"/>
        <w:rPr>
          <w:rFonts w:cs="Times New Roman"/>
          <w:b/>
          <w:caps/>
          <w:sz w:val="32"/>
          <w:szCs w:val="32"/>
          <w:u w:val="single"/>
          <w:lang w:val="ru-RU"/>
        </w:rPr>
      </w:pPr>
    </w:p>
    <w:p w:rsidR="00FF6ECC" w:rsidRDefault="00FF6ECC" w:rsidP="00350856">
      <w:pPr>
        <w:spacing w:after="0"/>
        <w:ind w:firstLine="709"/>
        <w:jc w:val="center"/>
        <w:rPr>
          <w:rFonts w:cs="Times New Roman"/>
          <w:b/>
          <w:caps/>
          <w:sz w:val="32"/>
          <w:szCs w:val="32"/>
          <w:u w:val="single"/>
          <w:lang w:val="ru-RU"/>
        </w:rPr>
      </w:pPr>
    </w:p>
    <w:p w:rsidR="00FF6ECC" w:rsidRDefault="00FF6ECC" w:rsidP="00350856">
      <w:pPr>
        <w:spacing w:after="0"/>
        <w:ind w:firstLine="709"/>
        <w:jc w:val="center"/>
        <w:rPr>
          <w:rFonts w:cs="Times New Roman"/>
          <w:b/>
          <w:caps/>
          <w:sz w:val="32"/>
          <w:szCs w:val="32"/>
          <w:u w:val="single"/>
          <w:lang w:val="ru-RU"/>
        </w:rPr>
      </w:pPr>
    </w:p>
    <w:p w:rsidR="0059365A" w:rsidRDefault="0059365A" w:rsidP="00350856">
      <w:pPr>
        <w:spacing w:after="0"/>
        <w:ind w:firstLine="709"/>
        <w:jc w:val="center"/>
        <w:rPr>
          <w:rFonts w:cs="Times New Roman"/>
          <w:b/>
          <w:caps/>
          <w:sz w:val="32"/>
          <w:szCs w:val="32"/>
          <w:u w:val="single"/>
          <w:lang w:val="ru-RU"/>
        </w:rPr>
      </w:pPr>
      <w:r w:rsidRPr="009F48FA">
        <w:rPr>
          <w:rFonts w:cs="Times New Roman"/>
          <w:b/>
          <w:caps/>
          <w:sz w:val="32"/>
          <w:szCs w:val="32"/>
          <w:u w:val="single"/>
          <w:lang w:val="ru-RU"/>
        </w:rPr>
        <w:lastRenderedPageBreak/>
        <w:t>КАК ЭТО РАБОТАЕТ</w:t>
      </w:r>
    </w:p>
    <w:p w:rsidR="00FF6ECC" w:rsidRPr="009F48FA" w:rsidRDefault="00FF6ECC" w:rsidP="00350856">
      <w:pPr>
        <w:spacing w:after="0"/>
        <w:ind w:firstLine="709"/>
        <w:jc w:val="center"/>
        <w:rPr>
          <w:rFonts w:cs="Times New Roman"/>
          <w:b/>
          <w:caps/>
          <w:sz w:val="32"/>
          <w:szCs w:val="32"/>
          <w:u w:val="single"/>
          <w:lang w:val="ru-RU"/>
        </w:rPr>
      </w:pPr>
    </w:p>
    <w:p w:rsidR="006B5DA9" w:rsidRPr="009F48FA" w:rsidRDefault="00FF6ECC" w:rsidP="00350856">
      <w:pPr>
        <w:spacing w:line="240" w:lineRule="auto"/>
        <w:jc w:val="both"/>
        <w:rPr>
          <w:rFonts w:eastAsia="Times New Roman" w:cs="Times New Roman"/>
          <w:sz w:val="32"/>
          <w:szCs w:val="32"/>
          <w:lang w:val="ru-RU" w:eastAsia="ru-RU"/>
        </w:rPr>
      </w:pPr>
      <w:r>
        <w:rPr>
          <w:rFonts w:eastAsia="Times New Roman" w:cs="Times New Roman"/>
          <w:sz w:val="32"/>
          <w:szCs w:val="32"/>
          <w:lang w:val="ru-RU" w:eastAsia="ru-RU"/>
        </w:rPr>
        <w:t xml:space="preserve">           </w:t>
      </w:r>
      <w:r w:rsidR="00094BB5" w:rsidRPr="009F48FA">
        <w:rPr>
          <w:rFonts w:eastAsia="Times New Roman" w:cs="Times New Roman"/>
          <w:sz w:val="32"/>
          <w:szCs w:val="32"/>
          <w:lang w:val="ru-RU" w:eastAsia="ru-RU"/>
        </w:rPr>
        <w:t>Реализация программы осуществляется по следующим основным этапам</w:t>
      </w:r>
    </w:p>
    <w:p w:rsidR="0059365A" w:rsidRPr="009F48FA" w:rsidRDefault="001E1673" w:rsidP="00350856">
      <w:pPr>
        <w:spacing w:line="240" w:lineRule="auto"/>
        <w:jc w:val="both"/>
        <w:rPr>
          <w:rFonts w:eastAsia="Times New Roman" w:cs="Times New Roman"/>
          <w:sz w:val="32"/>
          <w:szCs w:val="32"/>
          <w:lang w:val="ru-RU" w:eastAsia="ru-RU"/>
        </w:rPr>
      </w:pPr>
      <w:r w:rsidRPr="009F48FA">
        <w:rPr>
          <w:rFonts w:eastAsia="Times New Roman" w:cs="Times New Roman"/>
          <w:sz w:val="32"/>
          <w:szCs w:val="32"/>
          <w:u w:val="single"/>
          <w:lang w:val="ru-RU" w:eastAsia="ru-RU"/>
        </w:rPr>
        <w:t>ПЕРВЫ</w:t>
      </w:r>
      <w:r w:rsidR="00FF6ECC">
        <w:rPr>
          <w:rFonts w:eastAsia="Times New Roman" w:cs="Times New Roman"/>
          <w:sz w:val="32"/>
          <w:szCs w:val="32"/>
          <w:u w:val="single"/>
          <w:lang w:val="ru-RU" w:eastAsia="ru-RU"/>
        </w:rPr>
        <w:t>Й ЭТАП:</w:t>
      </w:r>
      <w:r w:rsidRPr="009F48FA">
        <w:rPr>
          <w:rFonts w:eastAsia="Times New Roman" w:cs="Times New Roman"/>
          <w:sz w:val="32"/>
          <w:szCs w:val="32"/>
          <w:lang w:val="ru-RU" w:eastAsia="ru-RU"/>
        </w:rPr>
        <w:t xml:space="preserve"> ПРОВОДИТСЯ </w:t>
      </w:r>
      <w:r w:rsidR="005C66F0" w:rsidRPr="009F48FA">
        <w:rPr>
          <w:rFonts w:eastAsia="Times New Roman" w:cs="Times New Roman"/>
          <w:sz w:val="32"/>
          <w:szCs w:val="32"/>
          <w:lang w:val="ru-RU" w:eastAsia="ru-RU"/>
        </w:rPr>
        <w:t>ОБЩЕЕ СОБРАНИЕ ПО ИДЕНТИФИКАЦИИ  ПРОБЛЕМЫ</w:t>
      </w:r>
    </w:p>
    <w:p w:rsidR="0059365A" w:rsidRPr="009F48FA" w:rsidRDefault="00C4124E" w:rsidP="00350856">
      <w:pPr>
        <w:spacing w:line="240" w:lineRule="auto"/>
        <w:jc w:val="both"/>
        <w:rPr>
          <w:rFonts w:eastAsia="Times New Roman" w:cs="Times New Roman"/>
          <w:sz w:val="32"/>
          <w:szCs w:val="32"/>
          <w:lang w:val="ru-RU" w:eastAsia="ru-RU"/>
        </w:rPr>
      </w:pPr>
      <w:r w:rsidRPr="009F48FA">
        <w:rPr>
          <w:rFonts w:eastAsia="Times New Roman" w:cs="Times New Roman"/>
          <w:color w:val="333333"/>
          <w:sz w:val="32"/>
          <w:szCs w:val="32"/>
          <w:lang w:val="ru-RU" w:eastAsia="ru-RU" w:bidi="ar-SA"/>
        </w:rPr>
        <w:tab/>
      </w:r>
      <w:r w:rsidR="0059365A" w:rsidRPr="009F48FA">
        <w:rPr>
          <w:rFonts w:eastAsia="Times New Roman" w:cs="Times New Roman"/>
          <w:sz w:val="32"/>
          <w:szCs w:val="32"/>
          <w:lang w:val="ru-RU" w:eastAsia="ru-RU"/>
        </w:rPr>
        <w:t>Этап посвящен предва</w:t>
      </w:r>
      <w:bookmarkStart w:id="0" w:name="_GoBack"/>
      <w:bookmarkEnd w:id="0"/>
      <w:r w:rsidR="0059365A" w:rsidRPr="009F48FA">
        <w:rPr>
          <w:rFonts w:eastAsia="Times New Roman" w:cs="Times New Roman"/>
          <w:sz w:val="32"/>
          <w:szCs w:val="32"/>
          <w:lang w:val="ru-RU" w:eastAsia="ru-RU"/>
        </w:rPr>
        <w:t>рительному обсуждению вопросов обустройства населенного пункта</w:t>
      </w:r>
      <w:r w:rsidR="00A66FE0" w:rsidRPr="009F48FA">
        <w:rPr>
          <w:rFonts w:eastAsia="Times New Roman" w:cs="Times New Roman"/>
          <w:sz w:val="32"/>
          <w:szCs w:val="32"/>
          <w:lang w:val="ru-RU" w:eastAsia="ru-RU"/>
        </w:rPr>
        <w:t xml:space="preserve">. Такие обсуждения проходят на </w:t>
      </w:r>
      <w:r w:rsidR="005C66F0" w:rsidRPr="009F48FA">
        <w:rPr>
          <w:rFonts w:eastAsia="Times New Roman" w:cs="Times New Roman"/>
          <w:sz w:val="32"/>
          <w:szCs w:val="32"/>
          <w:lang w:val="ru-RU" w:eastAsia="ru-RU"/>
        </w:rPr>
        <w:t>обще</w:t>
      </w:r>
      <w:r w:rsidR="00A66FE0" w:rsidRPr="009F48FA">
        <w:rPr>
          <w:rFonts w:eastAsia="Times New Roman" w:cs="Times New Roman"/>
          <w:sz w:val="32"/>
          <w:szCs w:val="32"/>
          <w:lang w:val="ru-RU" w:eastAsia="ru-RU"/>
        </w:rPr>
        <w:t>м</w:t>
      </w:r>
      <w:r w:rsidR="005C66F0" w:rsidRPr="009F48FA">
        <w:rPr>
          <w:rFonts w:eastAsia="Times New Roman" w:cs="Times New Roman"/>
          <w:sz w:val="32"/>
          <w:szCs w:val="32"/>
          <w:lang w:val="ru-RU" w:eastAsia="ru-RU"/>
        </w:rPr>
        <w:t xml:space="preserve"> собрани</w:t>
      </w:r>
      <w:r w:rsidR="00A66FE0" w:rsidRPr="009F48FA">
        <w:rPr>
          <w:rFonts w:eastAsia="Times New Roman" w:cs="Times New Roman"/>
          <w:sz w:val="32"/>
          <w:szCs w:val="32"/>
          <w:lang w:val="ru-RU" w:eastAsia="ru-RU"/>
        </w:rPr>
        <w:t>и</w:t>
      </w:r>
      <w:r w:rsidR="005C66F0" w:rsidRPr="009F48FA">
        <w:rPr>
          <w:rFonts w:eastAsia="Times New Roman" w:cs="Times New Roman"/>
          <w:sz w:val="32"/>
          <w:szCs w:val="32"/>
          <w:lang w:val="ru-RU" w:eastAsia="ru-RU"/>
        </w:rPr>
        <w:t xml:space="preserve"> граждан по идентификации проблемы</w:t>
      </w:r>
      <w:r w:rsidR="0059365A" w:rsidRPr="009F48FA">
        <w:rPr>
          <w:rFonts w:eastAsia="Times New Roman" w:cs="Times New Roman"/>
          <w:sz w:val="32"/>
          <w:szCs w:val="32"/>
          <w:lang w:val="ru-RU" w:eastAsia="ru-RU"/>
        </w:rPr>
        <w:t>. Инициатива по проведению предварительных опросов или встреч может исходить как от муниципалитета так и от самих жителей.</w:t>
      </w:r>
    </w:p>
    <w:p w:rsidR="0059365A" w:rsidRPr="009F48FA" w:rsidRDefault="00C4124E" w:rsidP="00350856">
      <w:pPr>
        <w:spacing w:line="240" w:lineRule="auto"/>
        <w:jc w:val="both"/>
        <w:rPr>
          <w:rFonts w:eastAsia="Times New Roman" w:cs="Times New Roman"/>
          <w:sz w:val="32"/>
          <w:szCs w:val="32"/>
          <w:lang w:val="ru-RU" w:eastAsia="ru-RU"/>
        </w:rPr>
      </w:pPr>
      <w:r w:rsidRPr="009F48FA">
        <w:rPr>
          <w:rFonts w:eastAsia="Times New Roman" w:cs="Times New Roman"/>
          <w:sz w:val="32"/>
          <w:szCs w:val="32"/>
          <w:lang w:val="ru-RU" w:eastAsia="ru-RU"/>
        </w:rPr>
        <w:tab/>
      </w:r>
      <w:r w:rsidR="0059365A" w:rsidRPr="009F48FA">
        <w:rPr>
          <w:rFonts w:eastAsia="Times New Roman" w:cs="Times New Roman"/>
          <w:sz w:val="32"/>
          <w:szCs w:val="32"/>
          <w:lang w:val="ru-RU" w:eastAsia="ru-RU"/>
        </w:rPr>
        <w:t>Число и частота проведения таких встреч зависит от желания и готовности участников принять ключевые решения по обсуждаемым вопросам.</w:t>
      </w:r>
    </w:p>
    <w:p w:rsidR="0059365A" w:rsidRPr="009F48FA" w:rsidRDefault="00C4124E" w:rsidP="00350856">
      <w:pPr>
        <w:spacing w:line="240" w:lineRule="auto"/>
        <w:jc w:val="both"/>
        <w:rPr>
          <w:rFonts w:eastAsia="Times New Roman" w:cs="Times New Roman"/>
          <w:sz w:val="32"/>
          <w:szCs w:val="32"/>
          <w:lang w:val="ru-RU" w:eastAsia="ru-RU"/>
        </w:rPr>
      </w:pPr>
      <w:r w:rsidRPr="009F48FA">
        <w:rPr>
          <w:rFonts w:eastAsia="Times New Roman" w:cs="Times New Roman"/>
          <w:sz w:val="32"/>
          <w:szCs w:val="32"/>
          <w:lang w:val="ru-RU" w:eastAsia="ru-RU"/>
        </w:rPr>
        <w:tab/>
      </w:r>
      <w:r w:rsidR="0059365A" w:rsidRPr="009F48FA">
        <w:rPr>
          <w:rFonts w:eastAsia="Times New Roman" w:cs="Times New Roman"/>
          <w:sz w:val="32"/>
          <w:szCs w:val="32"/>
          <w:lang w:val="ru-RU" w:eastAsia="ru-RU"/>
        </w:rPr>
        <w:t>В первую очередь определяется перечень вопросов, которые войдут в повестку итогового собрания и будут вынесены на голосование в качестве проектного предложения. В случае обсуждения конкретных проектов появляется возможность найти единомышленников и создать инициативную группу - именно на данном этапе можно заручиться поддержкой со стороны бизнес-сообщества, независимых экспертов, представителей общественности. </w:t>
      </w:r>
    </w:p>
    <w:p w:rsidR="0059365A" w:rsidRPr="009F48FA" w:rsidRDefault="0059365A" w:rsidP="00FF6ECC">
      <w:pPr>
        <w:spacing w:line="240" w:lineRule="auto"/>
        <w:rPr>
          <w:rFonts w:eastAsia="Times New Roman" w:cs="Times New Roman"/>
          <w:sz w:val="32"/>
          <w:szCs w:val="32"/>
          <w:lang w:val="ru-RU" w:eastAsia="ru-RU"/>
        </w:rPr>
      </w:pPr>
      <w:r w:rsidRPr="009F48FA">
        <w:rPr>
          <w:rFonts w:eastAsia="Times New Roman" w:cs="Times New Roman"/>
          <w:color w:val="333333"/>
          <w:sz w:val="32"/>
          <w:szCs w:val="32"/>
          <w:lang w:val="ru-RU" w:eastAsia="ru-RU" w:bidi="ar-SA"/>
        </w:rPr>
        <w:t> </w:t>
      </w:r>
      <w:r w:rsidR="008E70E0" w:rsidRPr="009F48FA">
        <w:rPr>
          <w:rFonts w:eastAsia="Times New Roman" w:cs="Times New Roman"/>
          <w:sz w:val="32"/>
          <w:szCs w:val="32"/>
          <w:u w:val="single"/>
          <w:lang w:val="ru-RU" w:eastAsia="ru-RU"/>
        </w:rPr>
        <w:t xml:space="preserve"> ВТОРОЙ ЭТАП</w:t>
      </w:r>
      <w:r w:rsidR="00FF6ECC">
        <w:rPr>
          <w:rFonts w:eastAsia="Times New Roman" w:cs="Times New Roman"/>
          <w:sz w:val="32"/>
          <w:szCs w:val="32"/>
          <w:u w:val="single"/>
          <w:lang w:val="ru-RU" w:eastAsia="ru-RU"/>
        </w:rPr>
        <w:t xml:space="preserve">: </w:t>
      </w:r>
      <w:r w:rsidR="008E70E0" w:rsidRPr="009F48FA">
        <w:rPr>
          <w:rFonts w:eastAsia="Times New Roman" w:cs="Times New Roman"/>
          <w:sz w:val="32"/>
          <w:szCs w:val="32"/>
          <w:u w:val="single"/>
          <w:lang w:val="ru-RU" w:eastAsia="ru-RU"/>
        </w:rPr>
        <w:t xml:space="preserve"> </w:t>
      </w:r>
      <w:r w:rsidRPr="009F48FA">
        <w:rPr>
          <w:rFonts w:eastAsia="Times New Roman" w:cs="Times New Roman"/>
          <w:sz w:val="32"/>
          <w:szCs w:val="32"/>
          <w:lang w:val="ru-RU" w:eastAsia="ru-RU"/>
        </w:rPr>
        <w:t>ЭКСПЕРТНОЕ МНЕНИЕ (технический анализ)</w:t>
      </w:r>
    </w:p>
    <w:p w:rsidR="0059365A" w:rsidRPr="009F48FA" w:rsidRDefault="00C4124E" w:rsidP="00350856">
      <w:pPr>
        <w:spacing w:line="240" w:lineRule="auto"/>
        <w:jc w:val="both"/>
        <w:rPr>
          <w:rFonts w:eastAsia="Times New Roman" w:cs="Times New Roman"/>
          <w:sz w:val="32"/>
          <w:szCs w:val="32"/>
          <w:lang w:val="ru-RU" w:eastAsia="ru-RU"/>
        </w:rPr>
      </w:pPr>
      <w:r w:rsidRPr="009F48FA">
        <w:rPr>
          <w:rFonts w:eastAsia="Times New Roman" w:cs="Times New Roman"/>
          <w:color w:val="333333"/>
          <w:sz w:val="32"/>
          <w:szCs w:val="32"/>
          <w:lang w:val="ru-RU" w:eastAsia="ru-RU" w:bidi="ar-SA"/>
        </w:rPr>
        <w:tab/>
      </w:r>
      <w:r w:rsidR="0059365A" w:rsidRPr="009F48FA">
        <w:rPr>
          <w:rFonts w:eastAsia="Times New Roman" w:cs="Times New Roman"/>
          <w:sz w:val="32"/>
          <w:szCs w:val="32"/>
          <w:lang w:val="ru-RU" w:eastAsia="ru-RU"/>
        </w:rPr>
        <w:t>Технический анализ, который позволяет оценить реализуемость обсуждаемых проектов, может быть проведен представителями муниципалитета как перед вынесением проектов на итоговое голосование так и после него. Готовность прорабатывать и принимать совместные решения зависит</w:t>
      </w:r>
      <w:r w:rsidR="0085428B" w:rsidRPr="009F48FA">
        <w:rPr>
          <w:rFonts w:eastAsia="Times New Roman" w:cs="Times New Roman"/>
          <w:sz w:val="32"/>
          <w:szCs w:val="32"/>
          <w:lang w:val="ru-RU" w:eastAsia="ru-RU"/>
        </w:rPr>
        <w:t xml:space="preserve"> </w:t>
      </w:r>
      <w:r w:rsidR="0059365A" w:rsidRPr="009F48FA">
        <w:rPr>
          <w:rFonts w:eastAsia="Times New Roman" w:cs="Times New Roman"/>
          <w:sz w:val="32"/>
          <w:szCs w:val="32"/>
          <w:lang w:val="ru-RU" w:eastAsia="ru-RU"/>
        </w:rPr>
        <w:t>от степени вовлеченности населения в местное самоуправление и от</w:t>
      </w:r>
      <w:r w:rsidR="002B06F8" w:rsidRPr="009F48FA">
        <w:rPr>
          <w:rFonts w:eastAsia="Times New Roman" w:cs="Times New Roman"/>
          <w:sz w:val="32"/>
          <w:szCs w:val="32"/>
          <w:lang w:val="ru-RU" w:eastAsia="ru-RU"/>
        </w:rPr>
        <w:t xml:space="preserve"> р</w:t>
      </w:r>
      <w:r w:rsidR="0059365A" w:rsidRPr="009F48FA">
        <w:rPr>
          <w:rFonts w:eastAsia="Times New Roman" w:cs="Times New Roman"/>
          <w:sz w:val="32"/>
          <w:szCs w:val="32"/>
          <w:lang w:val="ru-RU" w:eastAsia="ru-RU"/>
        </w:rPr>
        <w:t>езультатов предварительных обсуждений. </w:t>
      </w:r>
    </w:p>
    <w:p w:rsidR="0059365A" w:rsidRPr="009F48FA" w:rsidRDefault="0059365A" w:rsidP="00350856">
      <w:pPr>
        <w:spacing w:line="240" w:lineRule="auto"/>
        <w:jc w:val="both"/>
        <w:rPr>
          <w:rFonts w:eastAsia="Times New Roman" w:cs="Times New Roman"/>
          <w:sz w:val="32"/>
          <w:szCs w:val="32"/>
          <w:lang w:val="ru-RU" w:eastAsia="ru-RU"/>
        </w:rPr>
      </w:pPr>
      <w:r w:rsidRPr="009F48FA">
        <w:rPr>
          <w:rFonts w:eastAsia="Times New Roman" w:cs="Times New Roman"/>
          <w:sz w:val="32"/>
          <w:szCs w:val="32"/>
          <w:lang w:val="ru-RU" w:eastAsia="ru-RU"/>
        </w:rPr>
        <w:t>Что включает в себя экспертная оценка?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"/>
        <w:gridCol w:w="8824"/>
      </w:tblGrid>
      <w:tr w:rsidR="0059365A" w:rsidRPr="00794D0E" w:rsidTr="0059365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365A" w:rsidRPr="009F48FA" w:rsidRDefault="00724FE6" w:rsidP="00350856">
            <w:pPr>
              <w:spacing w:line="240" w:lineRule="auto"/>
              <w:jc w:val="both"/>
              <w:rPr>
                <w:rFonts w:eastAsia="Times New Roman" w:cs="Times New Roman"/>
                <w:sz w:val="32"/>
                <w:szCs w:val="32"/>
                <w:lang w:val="ru-RU" w:eastAsia="ru-RU"/>
              </w:rPr>
            </w:pPr>
            <w:r w:rsidRPr="00724FE6">
              <w:rPr>
                <w:rFonts w:eastAsia="Times New Roman" w:cs="Times New Roman"/>
                <w:sz w:val="32"/>
                <w:szCs w:val="32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365A" w:rsidRPr="009F48FA" w:rsidRDefault="0059365A" w:rsidP="00350856">
            <w:pPr>
              <w:spacing w:line="240" w:lineRule="auto"/>
              <w:jc w:val="both"/>
              <w:rPr>
                <w:rFonts w:eastAsia="Times New Roman" w:cs="Times New Roman"/>
                <w:b/>
                <w:sz w:val="32"/>
                <w:szCs w:val="32"/>
                <w:lang w:val="ru-RU" w:eastAsia="ru-RU"/>
              </w:rPr>
            </w:pPr>
            <w:r w:rsidRPr="009F48FA">
              <w:rPr>
                <w:rFonts w:eastAsia="Times New Roman" w:cs="Times New Roman"/>
                <w:b/>
                <w:sz w:val="32"/>
                <w:szCs w:val="32"/>
                <w:lang w:val="ru-RU" w:eastAsia="ru-RU"/>
              </w:rPr>
              <w:t>Соответствие полномочиям</w:t>
            </w:r>
          </w:p>
          <w:p w:rsidR="0059365A" w:rsidRPr="009F48FA" w:rsidRDefault="00FF6ECC" w:rsidP="00350856">
            <w:pPr>
              <w:spacing w:line="240" w:lineRule="auto"/>
              <w:jc w:val="both"/>
              <w:rPr>
                <w:rFonts w:eastAsia="Times New Roman" w:cs="Times New Roman"/>
                <w:sz w:val="32"/>
                <w:szCs w:val="32"/>
                <w:lang w:val="ru-RU"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val="ru-RU" w:eastAsia="ru-RU"/>
              </w:rPr>
              <w:t xml:space="preserve">       </w:t>
            </w:r>
            <w:r w:rsidR="0059365A" w:rsidRPr="009F48FA">
              <w:rPr>
                <w:rFonts w:eastAsia="Times New Roman" w:cs="Times New Roman"/>
                <w:sz w:val="32"/>
                <w:szCs w:val="32"/>
                <w:lang w:val="ru-RU" w:eastAsia="ru-RU"/>
              </w:rPr>
              <w:t xml:space="preserve">Во-первых, выясняется, относится ли проект к числу вопросов, находящихся в </w:t>
            </w:r>
            <w:proofErr w:type="gramStart"/>
            <w:r w:rsidR="0059365A" w:rsidRPr="009F48FA">
              <w:rPr>
                <w:rFonts w:eastAsia="Times New Roman" w:cs="Times New Roman"/>
                <w:sz w:val="32"/>
                <w:szCs w:val="32"/>
                <w:lang w:val="ru-RU" w:eastAsia="ru-RU"/>
              </w:rPr>
              <w:t>ведении</w:t>
            </w:r>
            <w:proofErr w:type="gramEnd"/>
            <w:r w:rsidR="0059365A" w:rsidRPr="009F48FA">
              <w:rPr>
                <w:rFonts w:eastAsia="Times New Roman" w:cs="Times New Roman"/>
                <w:sz w:val="32"/>
                <w:szCs w:val="32"/>
                <w:lang w:val="ru-RU" w:eastAsia="ru-RU"/>
              </w:rPr>
              <w:t xml:space="preserve"> органов местного самоуправления.</w:t>
            </w:r>
          </w:p>
        </w:tc>
      </w:tr>
      <w:tr w:rsidR="0059365A" w:rsidRPr="00794D0E" w:rsidTr="0059365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365A" w:rsidRPr="009F48FA" w:rsidRDefault="00724FE6" w:rsidP="00350856">
            <w:pPr>
              <w:spacing w:line="240" w:lineRule="auto"/>
              <w:rPr>
                <w:rFonts w:eastAsia="Times New Roman" w:cs="Times New Roman"/>
                <w:sz w:val="32"/>
                <w:szCs w:val="32"/>
                <w:lang w:val="ru-RU" w:eastAsia="ru-RU" w:bidi="ar-SA"/>
              </w:rPr>
            </w:pPr>
            <w:r w:rsidRPr="00724FE6">
              <w:rPr>
                <w:rFonts w:eastAsia="Times New Roman" w:cs="Times New Roman"/>
                <w:sz w:val="32"/>
                <w:szCs w:val="32"/>
                <w:lang w:val="ru-RU" w:eastAsia="ru-RU" w:bidi="ar-SA"/>
              </w:rPr>
              <w:lastRenderedPageBreak/>
              <w:pict>
                <v:shape id="_x0000_i1026" type="#_x0000_t75" alt="" style="width:24pt;height:24pt"/>
              </w:pi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365A" w:rsidRPr="009F48FA" w:rsidRDefault="0059365A" w:rsidP="00350856">
            <w:pPr>
              <w:spacing w:line="240" w:lineRule="auto"/>
              <w:jc w:val="both"/>
              <w:rPr>
                <w:rFonts w:eastAsia="Times New Roman" w:cs="Times New Roman"/>
                <w:b/>
                <w:sz w:val="32"/>
                <w:szCs w:val="32"/>
                <w:lang w:val="ru-RU" w:eastAsia="ru-RU"/>
              </w:rPr>
            </w:pPr>
            <w:r w:rsidRPr="009F48FA">
              <w:rPr>
                <w:rFonts w:eastAsia="Times New Roman" w:cs="Times New Roman"/>
                <w:b/>
                <w:sz w:val="32"/>
                <w:szCs w:val="32"/>
                <w:lang w:val="ru-RU" w:eastAsia="ru-RU"/>
              </w:rPr>
              <w:t>Правовые ограничения по использованию объекта инфраструктуры</w:t>
            </w:r>
          </w:p>
          <w:p w:rsidR="0059365A" w:rsidRPr="009F48FA" w:rsidRDefault="00FF6ECC" w:rsidP="00FF6ECC">
            <w:pPr>
              <w:spacing w:line="240" w:lineRule="auto"/>
              <w:jc w:val="both"/>
              <w:rPr>
                <w:rFonts w:eastAsia="Times New Roman" w:cs="Times New Roman"/>
                <w:sz w:val="32"/>
                <w:szCs w:val="32"/>
                <w:lang w:val="ru-RU" w:eastAsia="ru-RU" w:bidi="ar-SA"/>
              </w:rPr>
            </w:pPr>
            <w:r>
              <w:rPr>
                <w:rFonts w:eastAsia="Times New Roman" w:cs="Times New Roman"/>
                <w:sz w:val="32"/>
                <w:szCs w:val="32"/>
                <w:lang w:val="ru-RU" w:eastAsia="ru-RU"/>
              </w:rPr>
              <w:t xml:space="preserve">      </w:t>
            </w:r>
            <w:r w:rsidR="0059365A" w:rsidRPr="009F48FA">
              <w:rPr>
                <w:rFonts w:eastAsia="Times New Roman" w:cs="Times New Roman"/>
                <w:sz w:val="32"/>
                <w:szCs w:val="32"/>
                <w:lang w:val="ru-RU" w:eastAsia="ru-RU"/>
              </w:rPr>
              <w:t>Во-вторых, устанавливается, нет ли правовых ограничений по использованию соответствующего объекта или земельного участка. Такие ограничения могут быть связаны как с правом собственности так и с ранее принятыми решениями.</w:t>
            </w:r>
          </w:p>
        </w:tc>
      </w:tr>
      <w:tr w:rsidR="0059365A" w:rsidRPr="00794D0E" w:rsidTr="0059365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365A" w:rsidRPr="009F48FA" w:rsidRDefault="00FF6ECC" w:rsidP="00350856">
            <w:pPr>
              <w:spacing w:line="240" w:lineRule="auto"/>
              <w:rPr>
                <w:rFonts w:eastAsia="Times New Roman" w:cs="Times New Roman"/>
                <w:sz w:val="32"/>
                <w:szCs w:val="32"/>
                <w:lang w:val="ru-RU" w:eastAsia="ru-RU" w:bidi="ar-SA"/>
              </w:rPr>
            </w:pPr>
            <w:r>
              <w:rPr>
                <w:rFonts w:eastAsia="Times New Roman" w:cs="Times New Roman"/>
                <w:sz w:val="32"/>
                <w:szCs w:val="32"/>
                <w:lang w:val="ru-RU" w:eastAsia="ru-RU" w:bidi="ar-SA"/>
              </w:rPr>
              <w:t xml:space="preserve">   </w:t>
            </w:r>
            <w:r w:rsidR="00724FE6" w:rsidRPr="00724FE6">
              <w:rPr>
                <w:rFonts w:eastAsia="Times New Roman" w:cs="Times New Roman"/>
                <w:sz w:val="32"/>
                <w:szCs w:val="32"/>
                <w:lang w:val="ru-RU" w:eastAsia="ru-RU" w:bidi="ar-SA"/>
              </w:rPr>
              <w:pict>
                <v:shape id="_x0000_i1027" type="#_x0000_t75" alt="" style="width:24pt;height:24pt"/>
              </w:pi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365A" w:rsidRPr="009F48FA" w:rsidRDefault="0059365A" w:rsidP="00350856">
            <w:pPr>
              <w:spacing w:line="240" w:lineRule="auto"/>
              <w:jc w:val="both"/>
              <w:rPr>
                <w:rFonts w:eastAsia="Times New Roman" w:cs="Times New Roman"/>
                <w:b/>
                <w:sz w:val="32"/>
                <w:szCs w:val="32"/>
                <w:lang w:val="ru-RU" w:eastAsia="ru-RU"/>
              </w:rPr>
            </w:pPr>
            <w:r w:rsidRPr="009F48FA">
              <w:rPr>
                <w:rFonts w:eastAsia="Times New Roman" w:cs="Times New Roman"/>
                <w:b/>
                <w:sz w:val="32"/>
                <w:szCs w:val="32"/>
                <w:lang w:val="ru-RU" w:eastAsia="ru-RU"/>
              </w:rPr>
              <w:t>Ориентировочная стоимость </w:t>
            </w:r>
          </w:p>
          <w:p w:rsidR="0059365A" w:rsidRPr="009F48FA" w:rsidRDefault="00FF6ECC" w:rsidP="00FF6ECC">
            <w:pPr>
              <w:spacing w:line="240" w:lineRule="auto"/>
              <w:jc w:val="both"/>
              <w:rPr>
                <w:rFonts w:eastAsia="Times New Roman" w:cs="Times New Roman"/>
                <w:sz w:val="32"/>
                <w:szCs w:val="32"/>
                <w:lang w:val="ru-RU" w:eastAsia="ru-RU" w:bidi="ar-SA"/>
              </w:rPr>
            </w:pPr>
            <w:r>
              <w:rPr>
                <w:rFonts w:eastAsia="Times New Roman" w:cs="Times New Roman"/>
                <w:sz w:val="32"/>
                <w:szCs w:val="32"/>
                <w:lang w:val="ru-RU" w:eastAsia="ru-RU"/>
              </w:rPr>
              <w:t xml:space="preserve">      </w:t>
            </w:r>
            <w:r w:rsidR="0059365A" w:rsidRPr="009F48FA">
              <w:rPr>
                <w:rFonts w:eastAsia="Times New Roman" w:cs="Times New Roman"/>
                <w:sz w:val="32"/>
                <w:szCs w:val="32"/>
                <w:lang w:val="ru-RU" w:eastAsia="ru-RU"/>
              </w:rPr>
              <w:t>В-третьих, осуществляется предварительный сметный расчет для оценки стоимости реализации проекта.</w:t>
            </w:r>
          </w:p>
        </w:tc>
      </w:tr>
    </w:tbl>
    <w:p w:rsidR="00C4124E" w:rsidRPr="009F48FA" w:rsidRDefault="008E70E0" w:rsidP="00FF6ECC">
      <w:pPr>
        <w:spacing w:after="0"/>
        <w:rPr>
          <w:rFonts w:cs="Times New Roman"/>
          <w:caps/>
          <w:sz w:val="32"/>
          <w:szCs w:val="32"/>
          <w:lang w:val="ru-RU"/>
        </w:rPr>
      </w:pPr>
      <w:r w:rsidRPr="009F48FA">
        <w:rPr>
          <w:rFonts w:cs="Times New Roman"/>
          <w:caps/>
          <w:sz w:val="32"/>
          <w:szCs w:val="32"/>
          <w:u w:val="single"/>
          <w:lang w:val="ru-RU"/>
        </w:rPr>
        <w:t>ЗАКЛЮЧИТЕЛЬНЫЙ ЭТАП</w:t>
      </w:r>
      <w:r w:rsidR="00FF6ECC">
        <w:rPr>
          <w:rFonts w:cs="Times New Roman"/>
          <w:caps/>
          <w:sz w:val="32"/>
          <w:szCs w:val="32"/>
          <w:u w:val="single"/>
          <w:lang w:val="ru-RU"/>
        </w:rPr>
        <w:t>:</w:t>
      </w:r>
      <w:r w:rsidRPr="009F48FA">
        <w:rPr>
          <w:rFonts w:cs="Times New Roman"/>
          <w:caps/>
          <w:sz w:val="32"/>
          <w:szCs w:val="32"/>
          <w:u w:val="single"/>
          <w:lang w:val="ru-RU"/>
        </w:rPr>
        <w:t xml:space="preserve"> </w:t>
      </w:r>
      <w:r w:rsidRPr="009F48FA">
        <w:rPr>
          <w:rFonts w:cs="Times New Roman"/>
          <w:caps/>
          <w:sz w:val="32"/>
          <w:szCs w:val="32"/>
          <w:lang w:val="ru-RU"/>
        </w:rPr>
        <w:t>ОБЩЕЕ СОБРАНИЕ</w:t>
      </w:r>
    </w:p>
    <w:p w:rsidR="0059365A" w:rsidRPr="009F48FA" w:rsidRDefault="00C4124E" w:rsidP="00350856">
      <w:pPr>
        <w:spacing w:line="240" w:lineRule="auto"/>
        <w:jc w:val="both"/>
        <w:rPr>
          <w:rFonts w:eastAsia="Times New Roman" w:cs="Times New Roman"/>
          <w:sz w:val="32"/>
          <w:szCs w:val="32"/>
          <w:lang w:val="ru-RU" w:eastAsia="ru-RU"/>
        </w:rPr>
      </w:pPr>
      <w:r w:rsidRPr="009F48FA">
        <w:rPr>
          <w:rFonts w:eastAsia="Times New Roman" w:cs="Times New Roman"/>
          <w:color w:val="333333"/>
          <w:sz w:val="32"/>
          <w:szCs w:val="32"/>
          <w:lang w:val="ru-RU" w:eastAsia="ru-RU" w:bidi="ar-SA"/>
        </w:rPr>
        <w:tab/>
      </w:r>
      <w:r w:rsidR="0059365A" w:rsidRPr="009F48FA">
        <w:rPr>
          <w:rFonts w:eastAsia="Times New Roman" w:cs="Times New Roman"/>
          <w:sz w:val="32"/>
          <w:szCs w:val="32"/>
          <w:lang w:val="ru-RU" w:eastAsia="ru-RU"/>
        </w:rPr>
        <w:t xml:space="preserve">Окончательные решения принимаются на итоговом </w:t>
      </w:r>
      <w:proofErr w:type="gramStart"/>
      <w:r w:rsidR="0059365A" w:rsidRPr="009F48FA">
        <w:rPr>
          <w:rFonts w:eastAsia="Times New Roman" w:cs="Times New Roman"/>
          <w:sz w:val="32"/>
          <w:szCs w:val="32"/>
          <w:lang w:val="ru-RU" w:eastAsia="ru-RU"/>
        </w:rPr>
        <w:t>собрании</w:t>
      </w:r>
      <w:proofErr w:type="gramEnd"/>
      <w:r w:rsidR="0059365A" w:rsidRPr="009F48FA">
        <w:rPr>
          <w:rFonts w:eastAsia="Times New Roman" w:cs="Times New Roman"/>
          <w:sz w:val="32"/>
          <w:szCs w:val="32"/>
          <w:lang w:val="ru-RU" w:eastAsia="ru-RU"/>
        </w:rPr>
        <w:t xml:space="preserve"> жителей населенного пункта. </w:t>
      </w:r>
    </w:p>
    <w:p w:rsidR="0059365A" w:rsidRPr="009F48FA" w:rsidRDefault="00C4124E" w:rsidP="00350856">
      <w:pPr>
        <w:spacing w:line="240" w:lineRule="auto"/>
        <w:jc w:val="both"/>
        <w:rPr>
          <w:rFonts w:eastAsia="Times New Roman" w:cs="Times New Roman"/>
          <w:sz w:val="32"/>
          <w:szCs w:val="32"/>
          <w:lang w:val="ru-RU" w:eastAsia="ru-RU"/>
        </w:rPr>
      </w:pPr>
      <w:r w:rsidRPr="009F48FA">
        <w:rPr>
          <w:rFonts w:eastAsia="Times New Roman" w:cs="Times New Roman"/>
          <w:sz w:val="32"/>
          <w:szCs w:val="32"/>
          <w:lang w:val="ru-RU" w:eastAsia="ru-RU"/>
        </w:rPr>
        <w:tab/>
      </w:r>
      <w:r w:rsidR="0059365A" w:rsidRPr="009F48FA">
        <w:rPr>
          <w:rFonts w:eastAsia="Times New Roman" w:cs="Times New Roman"/>
          <w:sz w:val="32"/>
          <w:szCs w:val="32"/>
          <w:lang w:val="ru-RU" w:eastAsia="ru-RU"/>
        </w:rPr>
        <w:t>О времени и месте проведения итогового собрания сообщает администрация муниципального образования.</w:t>
      </w:r>
    </w:p>
    <w:p w:rsidR="0059365A" w:rsidRPr="009F48FA" w:rsidRDefault="00C4124E" w:rsidP="00350856">
      <w:pPr>
        <w:spacing w:line="240" w:lineRule="auto"/>
        <w:jc w:val="both"/>
        <w:rPr>
          <w:rFonts w:eastAsia="Times New Roman" w:cs="Times New Roman"/>
          <w:sz w:val="32"/>
          <w:szCs w:val="32"/>
          <w:lang w:val="ru-RU" w:eastAsia="ru-RU"/>
        </w:rPr>
      </w:pPr>
      <w:r w:rsidRPr="009F48FA">
        <w:rPr>
          <w:rFonts w:eastAsia="Times New Roman" w:cs="Times New Roman"/>
          <w:sz w:val="32"/>
          <w:szCs w:val="32"/>
          <w:lang w:val="ru-RU" w:eastAsia="ru-RU"/>
        </w:rPr>
        <w:tab/>
      </w:r>
      <w:r w:rsidR="0059365A" w:rsidRPr="009F48FA">
        <w:rPr>
          <w:rFonts w:eastAsia="Times New Roman" w:cs="Times New Roman"/>
          <w:sz w:val="32"/>
          <w:szCs w:val="32"/>
          <w:lang w:val="ru-RU" w:eastAsia="ru-RU"/>
        </w:rPr>
        <w:t>Для рассмотрения вынесенных на обсуждение вопросов в собрании принимают участие представители органов местного самоуправления, приглашенные представители бизнеса, других органов власти и организаций. </w:t>
      </w:r>
    </w:p>
    <w:p w:rsidR="0059365A" w:rsidRPr="009F48FA" w:rsidRDefault="00C4124E" w:rsidP="00350856">
      <w:pPr>
        <w:spacing w:line="240" w:lineRule="auto"/>
        <w:jc w:val="both"/>
        <w:rPr>
          <w:rFonts w:eastAsia="Times New Roman" w:cs="Times New Roman"/>
          <w:sz w:val="32"/>
          <w:szCs w:val="32"/>
          <w:lang w:val="ru-RU" w:eastAsia="ru-RU"/>
        </w:rPr>
      </w:pPr>
      <w:r w:rsidRPr="009F48FA">
        <w:rPr>
          <w:rFonts w:eastAsia="Times New Roman" w:cs="Times New Roman"/>
          <w:sz w:val="32"/>
          <w:szCs w:val="32"/>
          <w:lang w:val="ru-RU" w:eastAsia="ru-RU"/>
        </w:rPr>
        <w:tab/>
      </w:r>
      <w:r w:rsidR="0059365A" w:rsidRPr="009F48FA">
        <w:rPr>
          <w:rFonts w:eastAsia="Times New Roman" w:cs="Times New Roman"/>
          <w:sz w:val="32"/>
          <w:szCs w:val="32"/>
          <w:lang w:val="ru-RU" w:eastAsia="ru-RU"/>
        </w:rPr>
        <w:t>Итогом собраний должны стать принципиальные решения жителей населенного пункта по следующим направлениям: технические вопросы, финансовые вопросы, организационные вопросы. Принятые решения оформляются протоколом. </w:t>
      </w:r>
    </w:p>
    <w:p w:rsidR="0059365A" w:rsidRPr="009F48FA" w:rsidRDefault="00C4124E" w:rsidP="00350856">
      <w:pPr>
        <w:spacing w:line="240" w:lineRule="auto"/>
        <w:jc w:val="both"/>
        <w:rPr>
          <w:rFonts w:eastAsia="Times New Roman" w:cs="Times New Roman"/>
          <w:sz w:val="32"/>
          <w:szCs w:val="32"/>
          <w:lang w:val="ru-RU" w:eastAsia="ru-RU"/>
        </w:rPr>
      </w:pPr>
      <w:r w:rsidRPr="009F48FA">
        <w:rPr>
          <w:rFonts w:eastAsia="Times New Roman" w:cs="Times New Roman"/>
          <w:sz w:val="32"/>
          <w:szCs w:val="32"/>
          <w:lang w:val="ru-RU" w:eastAsia="ru-RU"/>
        </w:rPr>
        <w:tab/>
      </w:r>
      <w:r w:rsidR="0059365A" w:rsidRPr="009F48FA">
        <w:rPr>
          <w:rFonts w:eastAsia="Times New Roman" w:cs="Times New Roman"/>
          <w:sz w:val="32"/>
          <w:szCs w:val="32"/>
          <w:lang w:val="ru-RU" w:eastAsia="ru-RU"/>
        </w:rPr>
        <w:t>На случай необходимости рассмотрения спорных вопросов в ходе собрания проводится фото - (видео-) съемка.</w:t>
      </w:r>
    </w:p>
    <w:p w:rsidR="009F48FA" w:rsidRPr="009F48FA" w:rsidRDefault="00CF6C43" w:rsidP="00350856">
      <w:pPr>
        <w:spacing w:line="240" w:lineRule="auto"/>
        <w:rPr>
          <w:rFonts w:eastAsia="Times New Roman" w:cs="Times New Roman"/>
          <w:b/>
          <w:sz w:val="32"/>
          <w:szCs w:val="32"/>
          <w:lang w:val="ru-RU" w:eastAsia="ru-RU"/>
        </w:rPr>
      </w:pPr>
      <w:r w:rsidRPr="009F48FA">
        <w:rPr>
          <w:rFonts w:eastAsia="Times New Roman" w:cs="Times New Roman"/>
          <w:sz w:val="32"/>
          <w:szCs w:val="32"/>
          <w:lang w:val="ru-RU" w:eastAsia="ru-RU"/>
        </w:rPr>
        <w:tab/>
      </w:r>
      <w:r w:rsidR="009F48FA">
        <w:rPr>
          <w:rFonts w:eastAsia="Times New Roman" w:cs="Times New Roman"/>
          <w:b/>
          <w:sz w:val="32"/>
          <w:szCs w:val="32"/>
          <w:lang w:val="ru-RU" w:eastAsia="ru-RU"/>
        </w:rPr>
        <w:tab/>
        <w:t>Эффекты программы поддержки местных инициатив</w:t>
      </w:r>
    </w:p>
    <w:p w:rsidR="00782EB0" w:rsidRPr="009F48FA" w:rsidRDefault="009F48FA" w:rsidP="00782EB0">
      <w:pPr>
        <w:spacing w:line="360" w:lineRule="auto"/>
        <w:jc w:val="both"/>
        <w:rPr>
          <w:rFonts w:cs="Times New Roman"/>
          <w:sz w:val="32"/>
          <w:szCs w:val="32"/>
          <w:lang w:val="ru-RU"/>
        </w:rPr>
      </w:pPr>
      <w:r>
        <w:rPr>
          <w:rFonts w:cs="Times New Roman"/>
          <w:sz w:val="32"/>
          <w:szCs w:val="32"/>
          <w:lang w:val="ru-RU"/>
        </w:rPr>
        <w:tab/>
      </w:r>
      <w:r w:rsidR="00782EB0" w:rsidRPr="009F48FA">
        <w:rPr>
          <w:rFonts w:cs="Times New Roman"/>
          <w:sz w:val="32"/>
          <w:szCs w:val="32"/>
          <w:lang w:val="ru-RU"/>
        </w:rPr>
        <w:t>Кроме непосредственных результатов в виде восстановления муниципальной инфраструктуры и развития потенциала местных территорий в результате реализации программы достигаются следующие важные социальные эффекты средне- и долгосрочного характера.</w:t>
      </w:r>
    </w:p>
    <w:p w:rsidR="00782EB0" w:rsidRPr="009F48FA" w:rsidRDefault="00782EB0" w:rsidP="00FF6ECC">
      <w:pPr>
        <w:spacing w:after="0" w:line="240" w:lineRule="auto"/>
        <w:jc w:val="both"/>
        <w:rPr>
          <w:rFonts w:cs="Times New Roman"/>
          <w:sz w:val="32"/>
          <w:szCs w:val="32"/>
          <w:lang w:val="ru-RU"/>
        </w:rPr>
      </w:pPr>
      <w:r w:rsidRPr="009F48FA">
        <w:rPr>
          <w:rFonts w:cs="Times New Roman"/>
          <w:sz w:val="32"/>
          <w:szCs w:val="32"/>
          <w:lang w:val="ru-RU"/>
        </w:rPr>
        <w:tab/>
        <w:t>- Рост удовлетворенности населения качеством жизни;</w:t>
      </w:r>
    </w:p>
    <w:p w:rsidR="00782EB0" w:rsidRPr="009F48FA" w:rsidRDefault="00782EB0" w:rsidP="00FF6ECC">
      <w:pPr>
        <w:spacing w:after="0" w:line="240" w:lineRule="auto"/>
        <w:jc w:val="both"/>
        <w:rPr>
          <w:rFonts w:cs="Times New Roman"/>
          <w:sz w:val="32"/>
          <w:szCs w:val="32"/>
          <w:lang w:val="ru-RU"/>
        </w:rPr>
      </w:pPr>
      <w:r w:rsidRPr="009F48FA">
        <w:rPr>
          <w:rFonts w:cs="Times New Roman"/>
          <w:sz w:val="32"/>
          <w:szCs w:val="32"/>
          <w:lang w:val="ru-RU"/>
        </w:rPr>
        <w:lastRenderedPageBreak/>
        <w:tab/>
        <w:t>- Рост удовлетворенности населения работой местных органов власти;</w:t>
      </w:r>
    </w:p>
    <w:p w:rsidR="00782EB0" w:rsidRPr="009F48FA" w:rsidRDefault="00782EB0" w:rsidP="00FF6ECC">
      <w:pPr>
        <w:spacing w:after="0" w:line="240" w:lineRule="auto"/>
        <w:jc w:val="both"/>
        <w:rPr>
          <w:rFonts w:cs="Times New Roman"/>
          <w:sz w:val="32"/>
          <w:szCs w:val="32"/>
          <w:lang w:val="ru-RU"/>
        </w:rPr>
      </w:pPr>
      <w:r w:rsidRPr="009F48FA">
        <w:rPr>
          <w:rFonts w:cs="Times New Roman"/>
          <w:sz w:val="32"/>
          <w:szCs w:val="32"/>
          <w:lang w:val="ru-RU"/>
        </w:rPr>
        <w:tab/>
        <w:t>- Сближение взглядов населения и представителей власти</w:t>
      </w:r>
      <w:r w:rsidR="00FF6ECC">
        <w:rPr>
          <w:rFonts w:cs="Times New Roman"/>
          <w:sz w:val="32"/>
          <w:szCs w:val="32"/>
          <w:lang w:val="ru-RU"/>
        </w:rPr>
        <w:t>;</w:t>
      </w:r>
    </w:p>
    <w:p w:rsidR="00782EB0" w:rsidRPr="009F48FA" w:rsidRDefault="00782EB0" w:rsidP="00FF6ECC">
      <w:pPr>
        <w:spacing w:after="0" w:line="240" w:lineRule="auto"/>
        <w:jc w:val="both"/>
        <w:rPr>
          <w:rFonts w:cs="Times New Roman"/>
          <w:sz w:val="32"/>
          <w:szCs w:val="32"/>
          <w:lang w:val="ru-RU"/>
        </w:rPr>
      </w:pPr>
      <w:r w:rsidRPr="009F48FA">
        <w:rPr>
          <w:rFonts w:cs="Times New Roman"/>
          <w:sz w:val="32"/>
          <w:szCs w:val="32"/>
          <w:lang w:val="ru-RU"/>
        </w:rPr>
        <w:tab/>
        <w:t>- Рост бюджетной грамотности и налоговой дисциплины</w:t>
      </w:r>
      <w:r w:rsidR="00FF6ECC">
        <w:rPr>
          <w:rFonts w:cs="Times New Roman"/>
          <w:sz w:val="32"/>
          <w:szCs w:val="32"/>
          <w:lang w:val="ru-RU"/>
        </w:rPr>
        <w:t>;</w:t>
      </w:r>
    </w:p>
    <w:p w:rsidR="00782EB0" w:rsidRPr="009F48FA" w:rsidRDefault="00782EB0" w:rsidP="00FF6ECC">
      <w:pPr>
        <w:spacing w:after="0" w:line="240" w:lineRule="auto"/>
        <w:jc w:val="both"/>
        <w:rPr>
          <w:rFonts w:cs="Times New Roman"/>
          <w:sz w:val="32"/>
          <w:szCs w:val="32"/>
          <w:lang w:val="ru-RU"/>
        </w:rPr>
      </w:pPr>
      <w:r w:rsidRPr="009F48FA">
        <w:rPr>
          <w:rFonts w:cs="Times New Roman"/>
          <w:sz w:val="32"/>
          <w:szCs w:val="32"/>
          <w:lang w:val="ru-RU"/>
        </w:rPr>
        <w:tab/>
        <w:t>-  Восприятие населением собственной роли в решении проблем населения</w:t>
      </w:r>
      <w:r w:rsidR="00FF6ECC">
        <w:rPr>
          <w:rFonts w:cs="Times New Roman"/>
          <w:sz w:val="32"/>
          <w:szCs w:val="32"/>
          <w:lang w:val="ru-RU"/>
        </w:rPr>
        <w:t>;</w:t>
      </w:r>
    </w:p>
    <w:p w:rsidR="00CF6C43" w:rsidRPr="009F48FA" w:rsidRDefault="00782EB0" w:rsidP="00FF6ECC">
      <w:pPr>
        <w:spacing w:after="0" w:line="240" w:lineRule="auto"/>
        <w:jc w:val="both"/>
        <w:rPr>
          <w:rFonts w:cs="Times New Roman"/>
          <w:sz w:val="32"/>
          <w:szCs w:val="32"/>
          <w:lang w:val="ru-RU"/>
        </w:rPr>
      </w:pPr>
      <w:r w:rsidRPr="009F48FA">
        <w:rPr>
          <w:rFonts w:cs="Times New Roman"/>
          <w:sz w:val="32"/>
          <w:szCs w:val="32"/>
          <w:lang w:val="ru-RU"/>
        </w:rPr>
        <w:tab/>
        <w:t>- Выработка "нового языка"</w:t>
      </w:r>
      <w:r w:rsidR="00FF6ECC">
        <w:rPr>
          <w:rFonts w:cs="Times New Roman"/>
          <w:sz w:val="32"/>
          <w:szCs w:val="32"/>
          <w:lang w:val="ru-RU"/>
        </w:rPr>
        <w:t xml:space="preserve"> </w:t>
      </w:r>
      <w:r w:rsidRPr="009F48FA">
        <w:rPr>
          <w:rFonts w:cs="Times New Roman"/>
          <w:sz w:val="32"/>
          <w:szCs w:val="32"/>
          <w:lang w:val="ru-RU"/>
        </w:rPr>
        <w:t>публичного общения</w:t>
      </w:r>
      <w:r w:rsidR="00FF6ECC">
        <w:rPr>
          <w:rFonts w:cs="Times New Roman"/>
          <w:sz w:val="32"/>
          <w:szCs w:val="32"/>
          <w:lang w:val="ru-RU"/>
        </w:rPr>
        <w:t>.</w:t>
      </w:r>
    </w:p>
    <w:p w:rsidR="00CF6C43" w:rsidRPr="009F48FA" w:rsidRDefault="00CF6C43" w:rsidP="00FF6ECC">
      <w:pPr>
        <w:spacing w:after="0" w:line="240" w:lineRule="auto"/>
        <w:jc w:val="both"/>
        <w:rPr>
          <w:rFonts w:cs="Times New Roman"/>
          <w:sz w:val="32"/>
          <w:szCs w:val="32"/>
          <w:lang w:val="ru-RU"/>
        </w:rPr>
      </w:pPr>
    </w:p>
    <w:p w:rsidR="004F3CC0" w:rsidRPr="009F48FA" w:rsidRDefault="004F3CC0" w:rsidP="00350856">
      <w:pPr>
        <w:spacing w:after="0"/>
        <w:ind w:firstLine="709"/>
        <w:jc w:val="center"/>
        <w:rPr>
          <w:rFonts w:cs="Times New Roman"/>
          <w:b/>
          <w:caps/>
          <w:sz w:val="32"/>
          <w:szCs w:val="32"/>
          <w:u w:val="single"/>
          <w:lang w:val="ru-RU"/>
        </w:rPr>
      </w:pPr>
      <w:r w:rsidRPr="009F48FA">
        <w:rPr>
          <w:rFonts w:cs="Times New Roman"/>
          <w:b/>
          <w:caps/>
          <w:sz w:val="32"/>
          <w:szCs w:val="32"/>
          <w:u w:val="single"/>
          <w:lang w:val="ru-RU"/>
        </w:rPr>
        <w:t>Нормативная правовая база</w:t>
      </w:r>
    </w:p>
    <w:p w:rsidR="004F3CC0" w:rsidRPr="009F48FA" w:rsidRDefault="004F3CC0" w:rsidP="004F3CC0">
      <w:pPr>
        <w:spacing w:line="240" w:lineRule="auto"/>
        <w:jc w:val="center"/>
        <w:rPr>
          <w:rFonts w:eastAsia="Times New Roman" w:cs="Times New Roman"/>
          <w:color w:val="0AABAB"/>
          <w:sz w:val="32"/>
          <w:szCs w:val="32"/>
          <w:lang w:val="ru-RU" w:eastAsia="ru-RU" w:bidi="ar-SA"/>
        </w:rPr>
      </w:pPr>
    </w:p>
    <w:p w:rsidR="004F3CC0" w:rsidRPr="009F48FA" w:rsidRDefault="004F3CC0" w:rsidP="004F3CC0">
      <w:pPr>
        <w:shd w:val="clear" w:color="auto" w:fill="FFFFFF"/>
        <w:spacing w:after="83" w:line="360" w:lineRule="auto"/>
        <w:jc w:val="both"/>
        <w:rPr>
          <w:rFonts w:eastAsia="Times New Roman" w:cs="Times New Roman"/>
          <w:sz w:val="32"/>
          <w:szCs w:val="32"/>
          <w:lang w:val="ru-RU" w:eastAsia="ru-RU"/>
        </w:rPr>
      </w:pPr>
      <w:r w:rsidRPr="009F48FA">
        <w:rPr>
          <w:rFonts w:eastAsia="Times New Roman" w:cs="Times New Roman"/>
          <w:sz w:val="32"/>
          <w:szCs w:val="32"/>
          <w:lang w:val="ru-RU" w:eastAsia="ru-RU"/>
        </w:rPr>
        <w:tab/>
        <w:t>В целях реализации проекта по развитию инициативного бюджетирования в Амурской области, на региональном уровне приняты следующие нормативные правовые акты:</w:t>
      </w:r>
    </w:p>
    <w:p w:rsidR="004F3CC0" w:rsidRPr="009F48FA" w:rsidRDefault="004F3CC0" w:rsidP="004F3CC0">
      <w:pPr>
        <w:shd w:val="clear" w:color="auto" w:fill="FFFFFF"/>
        <w:spacing w:after="83" w:line="360" w:lineRule="auto"/>
        <w:jc w:val="both"/>
        <w:rPr>
          <w:rFonts w:eastAsia="Times New Roman" w:cs="Times New Roman"/>
          <w:sz w:val="32"/>
          <w:szCs w:val="32"/>
          <w:lang w:val="ru-RU" w:eastAsia="ru-RU"/>
        </w:rPr>
      </w:pPr>
      <w:r w:rsidRPr="009F48FA">
        <w:rPr>
          <w:rFonts w:eastAsia="Times New Roman" w:cs="Times New Roman"/>
          <w:sz w:val="32"/>
          <w:szCs w:val="32"/>
          <w:lang w:val="ru-RU" w:eastAsia="ru-RU"/>
        </w:rPr>
        <w:tab/>
        <w:t xml:space="preserve">1. </w:t>
      </w:r>
      <w:proofErr w:type="gramStart"/>
      <w:r w:rsidRPr="009F48FA">
        <w:rPr>
          <w:rFonts w:eastAsia="Times New Roman" w:cs="Times New Roman"/>
          <w:sz w:val="32"/>
          <w:szCs w:val="32"/>
          <w:lang w:val="ru-RU" w:eastAsia="ru-RU"/>
        </w:rPr>
        <w:t>В рамках Программы "Повышение эффективности  деятельности органов государственной власти и управления Амурской области на 2014-2020 годы." утверждены ПРАВИЛА предоставления субсидий бюджетам сельских поселений Амурской области на поддержку проектов развития территорий сельских поселений Амурской области основанных на местных инициатив</w:t>
      </w:r>
      <w:r w:rsidR="00FF6ECC">
        <w:rPr>
          <w:rFonts w:eastAsia="Times New Roman" w:cs="Times New Roman"/>
          <w:sz w:val="32"/>
          <w:szCs w:val="32"/>
          <w:lang w:val="ru-RU" w:eastAsia="ru-RU"/>
        </w:rPr>
        <w:t>ах.</w:t>
      </w:r>
      <w:proofErr w:type="gramEnd"/>
    </w:p>
    <w:p w:rsidR="004F3CC0" w:rsidRPr="009F48FA" w:rsidRDefault="004F3CC0" w:rsidP="004F3CC0">
      <w:pPr>
        <w:shd w:val="clear" w:color="auto" w:fill="FFFFFF"/>
        <w:spacing w:after="83" w:line="360" w:lineRule="auto"/>
        <w:jc w:val="both"/>
        <w:rPr>
          <w:rFonts w:eastAsia="Times New Roman" w:cs="Times New Roman"/>
          <w:sz w:val="32"/>
          <w:szCs w:val="32"/>
          <w:lang w:val="ru-RU" w:eastAsia="ru-RU"/>
        </w:rPr>
      </w:pPr>
      <w:r w:rsidRPr="009F48FA">
        <w:rPr>
          <w:rFonts w:eastAsia="Times New Roman" w:cs="Times New Roman"/>
          <w:sz w:val="32"/>
          <w:szCs w:val="32"/>
          <w:lang w:val="ru-RU" w:eastAsia="ru-RU"/>
        </w:rPr>
        <w:tab/>
        <w:t xml:space="preserve">2. Постановлением губернатора Амурской от 16.02.2017 года  № 34 образован координационный Совет по вопросам реализации проектов развития территорий сельских поселений Амурской области, основанных на местных инициативах. </w:t>
      </w:r>
    </w:p>
    <w:p w:rsidR="004F3CC0" w:rsidRPr="009F48FA" w:rsidRDefault="004F3CC0" w:rsidP="004F3CC0">
      <w:pPr>
        <w:shd w:val="clear" w:color="auto" w:fill="FFFFFF"/>
        <w:spacing w:after="83" w:line="360" w:lineRule="auto"/>
        <w:jc w:val="both"/>
        <w:rPr>
          <w:rFonts w:eastAsia="Times New Roman" w:cs="Times New Roman"/>
          <w:sz w:val="32"/>
          <w:szCs w:val="32"/>
          <w:lang w:val="ru-RU" w:eastAsia="ru-RU"/>
        </w:rPr>
      </w:pPr>
      <w:r w:rsidRPr="009F48FA">
        <w:rPr>
          <w:rFonts w:eastAsia="Times New Roman" w:cs="Times New Roman"/>
          <w:sz w:val="32"/>
          <w:szCs w:val="32"/>
          <w:lang w:val="ru-RU" w:eastAsia="ru-RU"/>
        </w:rPr>
        <w:tab/>
        <w:t xml:space="preserve">3. Постановлением Правительства Амурской обалсти от 05.04.2018 № 143 образована комиссия по проведению конкурсного отбора по предоставлению субсидии бюджетам сельских поселений с участием депутатов. </w:t>
      </w:r>
    </w:p>
    <w:p w:rsidR="00FF6ECC" w:rsidRDefault="00FF6ECC" w:rsidP="00350856">
      <w:pPr>
        <w:spacing w:after="0"/>
        <w:ind w:firstLine="709"/>
        <w:jc w:val="center"/>
        <w:rPr>
          <w:rFonts w:cs="Times New Roman"/>
          <w:b/>
          <w:sz w:val="32"/>
          <w:szCs w:val="32"/>
          <w:u w:val="single"/>
          <w:lang w:val="ru-RU"/>
        </w:rPr>
      </w:pPr>
    </w:p>
    <w:p w:rsidR="00FF6ECC" w:rsidRDefault="00FF6ECC" w:rsidP="00350856">
      <w:pPr>
        <w:spacing w:after="0"/>
        <w:ind w:firstLine="709"/>
        <w:jc w:val="center"/>
        <w:rPr>
          <w:rFonts w:cs="Times New Roman"/>
          <w:b/>
          <w:sz w:val="32"/>
          <w:szCs w:val="32"/>
          <w:u w:val="single"/>
          <w:lang w:val="ru-RU"/>
        </w:rPr>
      </w:pPr>
    </w:p>
    <w:p w:rsidR="00FF6ECC" w:rsidRDefault="00FF6ECC" w:rsidP="00350856">
      <w:pPr>
        <w:spacing w:after="0"/>
        <w:ind w:firstLine="709"/>
        <w:jc w:val="center"/>
        <w:rPr>
          <w:rFonts w:cs="Times New Roman"/>
          <w:b/>
          <w:sz w:val="32"/>
          <w:szCs w:val="32"/>
          <w:u w:val="single"/>
          <w:lang w:val="ru-RU"/>
        </w:rPr>
      </w:pPr>
    </w:p>
    <w:p w:rsidR="0059365A" w:rsidRDefault="0085428B" w:rsidP="00350856">
      <w:pPr>
        <w:spacing w:after="0"/>
        <w:ind w:firstLine="709"/>
        <w:jc w:val="center"/>
        <w:rPr>
          <w:rFonts w:cs="Times New Roman"/>
          <w:b/>
          <w:sz w:val="32"/>
          <w:szCs w:val="32"/>
          <w:u w:val="single"/>
          <w:lang w:val="ru-RU"/>
        </w:rPr>
      </w:pPr>
      <w:r w:rsidRPr="009F48FA">
        <w:rPr>
          <w:rFonts w:cs="Times New Roman"/>
          <w:b/>
          <w:sz w:val="32"/>
          <w:szCs w:val="32"/>
          <w:u w:val="single"/>
          <w:lang w:val="ru-RU"/>
        </w:rPr>
        <w:lastRenderedPageBreak/>
        <w:t xml:space="preserve">ИСТОЧНИКИ </w:t>
      </w:r>
      <w:r w:rsidR="00315347" w:rsidRPr="009F48FA">
        <w:rPr>
          <w:rFonts w:cs="Times New Roman"/>
          <w:b/>
          <w:sz w:val="32"/>
          <w:szCs w:val="32"/>
          <w:u w:val="single"/>
          <w:lang w:val="ru-RU"/>
        </w:rPr>
        <w:t xml:space="preserve">РЕАЛИЗАЦИИ </w:t>
      </w:r>
      <w:r w:rsidRPr="009F48FA">
        <w:rPr>
          <w:rFonts w:cs="Times New Roman"/>
          <w:b/>
          <w:sz w:val="32"/>
          <w:szCs w:val="32"/>
          <w:u w:val="single"/>
          <w:lang w:val="ru-RU"/>
        </w:rPr>
        <w:t>ПРОЕКТОВ</w:t>
      </w:r>
    </w:p>
    <w:p w:rsidR="00FF6ECC" w:rsidRPr="009F48FA" w:rsidRDefault="00FF6ECC" w:rsidP="00350856">
      <w:pPr>
        <w:spacing w:after="0"/>
        <w:ind w:firstLine="709"/>
        <w:jc w:val="center"/>
        <w:rPr>
          <w:rFonts w:cs="Times New Roman"/>
          <w:b/>
          <w:sz w:val="32"/>
          <w:szCs w:val="32"/>
          <w:u w:val="single"/>
          <w:lang w:val="ru-RU"/>
        </w:rPr>
      </w:pPr>
    </w:p>
    <w:p w:rsidR="00782EB0" w:rsidRDefault="00782EB0" w:rsidP="0059365A">
      <w:pPr>
        <w:spacing w:line="240" w:lineRule="auto"/>
        <w:jc w:val="both"/>
        <w:rPr>
          <w:rFonts w:eastAsia="Times New Roman" w:cs="Times New Roman"/>
          <w:sz w:val="32"/>
          <w:szCs w:val="32"/>
          <w:lang w:val="ru-RU" w:eastAsia="ru-RU"/>
        </w:rPr>
      </w:pPr>
      <w:r w:rsidRPr="009F48FA">
        <w:rPr>
          <w:rFonts w:eastAsia="Times New Roman" w:cs="Times New Roman"/>
          <w:sz w:val="32"/>
          <w:szCs w:val="32"/>
          <w:lang w:val="ru-RU" w:eastAsia="ru-RU"/>
        </w:rPr>
        <w:tab/>
        <w:t xml:space="preserve">Финансовые средства предоставляются в форме субсидий муниципальным </w:t>
      </w:r>
      <w:proofErr w:type="gramStart"/>
      <w:r w:rsidRPr="009F48FA">
        <w:rPr>
          <w:rFonts w:eastAsia="Times New Roman" w:cs="Times New Roman"/>
          <w:sz w:val="32"/>
          <w:szCs w:val="32"/>
          <w:lang w:val="ru-RU" w:eastAsia="ru-RU"/>
        </w:rPr>
        <w:t>образованиям</w:t>
      </w:r>
      <w:proofErr w:type="gramEnd"/>
      <w:r w:rsidRPr="009F48FA">
        <w:rPr>
          <w:rFonts w:eastAsia="Times New Roman" w:cs="Times New Roman"/>
          <w:sz w:val="32"/>
          <w:szCs w:val="32"/>
          <w:lang w:val="ru-RU" w:eastAsia="ru-RU"/>
        </w:rPr>
        <w:t xml:space="preserve"> отобранным на конкурсной основе.</w:t>
      </w:r>
    </w:p>
    <w:p w:rsidR="009F48FA" w:rsidRPr="009F48FA" w:rsidRDefault="009F48FA" w:rsidP="0059365A">
      <w:pPr>
        <w:spacing w:line="240" w:lineRule="auto"/>
        <w:jc w:val="both"/>
        <w:rPr>
          <w:rFonts w:eastAsia="Times New Roman" w:cs="Times New Roman"/>
          <w:sz w:val="32"/>
          <w:szCs w:val="32"/>
          <w:lang w:val="ru-RU" w:eastAsia="ru-RU"/>
        </w:rPr>
      </w:pPr>
      <w:r>
        <w:rPr>
          <w:rFonts w:eastAsia="Times New Roman" w:cs="Times New Roman"/>
          <w:sz w:val="32"/>
          <w:szCs w:val="32"/>
          <w:lang w:val="ru-RU" w:eastAsia="ru-RU"/>
        </w:rPr>
        <w:tab/>
        <w:t>В целях реализации проектов предусмтариваются следующие источники:</w:t>
      </w:r>
    </w:p>
    <w:tbl>
      <w:tblPr>
        <w:tblStyle w:val="af6"/>
        <w:tblW w:w="9464" w:type="dxa"/>
        <w:tblLook w:val="04A0"/>
      </w:tblPr>
      <w:tblGrid>
        <w:gridCol w:w="6487"/>
        <w:gridCol w:w="2977"/>
      </w:tblGrid>
      <w:tr w:rsidR="00315347" w:rsidRPr="009F48FA" w:rsidTr="009F48FA">
        <w:trPr>
          <w:trHeight w:val="1023"/>
        </w:trPr>
        <w:tc>
          <w:tcPr>
            <w:tcW w:w="6487" w:type="dxa"/>
          </w:tcPr>
          <w:p w:rsidR="00315347" w:rsidRPr="009F48FA" w:rsidRDefault="00315347" w:rsidP="00094BB5">
            <w:pPr>
              <w:spacing w:after="200"/>
              <w:ind w:left="800"/>
              <w:rPr>
                <w:rFonts w:eastAsia="Times New Roman" w:cs="Times New Roman"/>
                <w:sz w:val="32"/>
                <w:szCs w:val="32"/>
                <w:lang w:val="ru-RU" w:eastAsia="ru-RU"/>
              </w:rPr>
            </w:pPr>
            <w:r w:rsidRPr="009F48FA">
              <w:rPr>
                <w:rFonts w:eastAsia="Times New Roman" w:cs="Times New Roman"/>
                <w:sz w:val="32"/>
                <w:szCs w:val="32"/>
                <w:lang w:val="ru-RU" w:eastAsia="ru-RU"/>
              </w:rPr>
              <w:t>Запрашиваемый объем субсидии из бюджета Амурской области</w:t>
            </w:r>
          </w:p>
        </w:tc>
        <w:tc>
          <w:tcPr>
            <w:tcW w:w="2977" w:type="dxa"/>
          </w:tcPr>
          <w:p w:rsidR="00315347" w:rsidRPr="009F48FA" w:rsidRDefault="00315347" w:rsidP="009F48FA">
            <w:pPr>
              <w:spacing w:after="200"/>
              <w:ind w:left="-108"/>
              <w:rPr>
                <w:rFonts w:eastAsia="Times New Roman" w:cs="Times New Roman"/>
                <w:sz w:val="32"/>
                <w:szCs w:val="32"/>
                <w:lang w:val="ru-RU" w:eastAsia="ru-RU"/>
              </w:rPr>
            </w:pPr>
            <w:r w:rsidRPr="009F48FA">
              <w:rPr>
                <w:rFonts w:eastAsia="Times New Roman" w:cs="Times New Roman"/>
                <w:sz w:val="32"/>
                <w:szCs w:val="32"/>
                <w:lang w:val="ru-RU" w:eastAsia="ru-RU"/>
              </w:rPr>
              <w:t>не более 1 млн. рублей</w:t>
            </w:r>
          </w:p>
        </w:tc>
      </w:tr>
      <w:tr w:rsidR="00315347" w:rsidRPr="009F48FA" w:rsidTr="00CF6C43">
        <w:trPr>
          <w:trHeight w:val="1247"/>
        </w:trPr>
        <w:tc>
          <w:tcPr>
            <w:tcW w:w="6487" w:type="dxa"/>
          </w:tcPr>
          <w:p w:rsidR="00315347" w:rsidRPr="009F48FA" w:rsidRDefault="00E273C8" w:rsidP="00CF6C43">
            <w:pPr>
              <w:spacing w:after="200"/>
              <w:ind w:left="800"/>
              <w:rPr>
                <w:rFonts w:eastAsia="Times New Roman" w:cs="Times New Roman"/>
                <w:sz w:val="32"/>
                <w:szCs w:val="32"/>
                <w:lang w:val="ru-RU" w:eastAsia="ru-RU"/>
              </w:rPr>
            </w:pPr>
            <w:r w:rsidRPr="009F48FA">
              <w:rPr>
                <w:rFonts w:eastAsia="Times New Roman" w:cs="Times New Roman"/>
                <w:sz w:val="32"/>
                <w:szCs w:val="32"/>
                <w:lang w:val="ru-RU" w:eastAsia="ru-RU"/>
              </w:rPr>
              <w:t>Ф</w:t>
            </w:r>
            <w:r w:rsidR="00315347" w:rsidRPr="009F48FA">
              <w:rPr>
                <w:rFonts w:eastAsia="Times New Roman" w:cs="Times New Roman"/>
                <w:sz w:val="32"/>
                <w:szCs w:val="32"/>
                <w:lang w:val="ru-RU" w:eastAsia="ru-RU"/>
              </w:rPr>
              <w:t>инансирование проекта со стороны бюджета поселения</w:t>
            </w:r>
          </w:p>
        </w:tc>
        <w:tc>
          <w:tcPr>
            <w:tcW w:w="2977" w:type="dxa"/>
          </w:tcPr>
          <w:p w:rsidR="00315347" w:rsidRPr="009F48FA" w:rsidRDefault="00315347" w:rsidP="009F48FA">
            <w:pPr>
              <w:spacing w:after="200"/>
              <w:ind w:left="-108"/>
              <w:rPr>
                <w:rFonts w:eastAsia="Times New Roman" w:cs="Times New Roman"/>
                <w:sz w:val="32"/>
                <w:szCs w:val="32"/>
                <w:lang w:val="ru-RU" w:eastAsia="ru-RU"/>
              </w:rPr>
            </w:pPr>
            <w:r w:rsidRPr="009F48FA">
              <w:rPr>
                <w:rFonts w:eastAsia="Times New Roman" w:cs="Times New Roman"/>
                <w:sz w:val="32"/>
                <w:szCs w:val="32"/>
                <w:lang w:val="ru-RU" w:eastAsia="ru-RU"/>
              </w:rPr>
              <w:t>Не менее 5% объема субсидии</w:t>
            </w:r>
          </w:p>
        </w:tc>
      </w:tr>
      <w:tr w:rsidR="00315347" w:rsidRPr="009F48FA" w:rsidTr="009F48FA">
        <w:trPr>
          <w:trHeight w:val="715"/>
        </w:trPr>
        <w:tc>
          <w:tcPr>
            <w:tcW w:w="6487" w:type="dxa"/>
          </w:tcPr>
          <w:p w:rsidR="00315347" w:rsidRPr="009F48FA" w:rsidRDefault="00315347" w:rsidP="00CF6C43">
            <w:pPr>
              <w:spacing w:after="200"/>
              <w:ind w:left="800"/>
              <w:rPr>
                <w:rFonts w:eastAsia="Times New Roman" w:cs="Times New Roman"/>
                <w:sz w:val="32"/>
                <w:szCs w:val="32"/>
                <w:lang w:val="ru-RU" w:eastAsia="ru-RU"/>
              </w:rPr>
            </w:pPr>
            <w:r w:rsidRPr="009F48FA">
              <w:rPr>
                <w:rFonts w:eastAsia="Times New Roman" w:cs="Times New Roman"/>
                <w:sz w:val="32"/>
                <w:szCs w:val="32"/>
                <w:lang w:val="ru-RU" w:eastAsia="ru-RU"/>
              </w:rPr>
              <w:t>Софинансирование проекта со стороны населения</w:t>
            </w:r>
          </w:p>
        </w:tc>
        <w:tc>
          <w:tcPr>
            <w:tcW w:w="2977" w:type="dxa"/>
          </w:tcPr>
          <w:p w:rsidR="00315347" w:rsidRPr="009F48FA" w:rsidRDefault="00315347" w:rsidP="009F48FA">
            <w:pPr>
              <w:spacing w:after="200"/>
              <w:ind w:left="-108"/>
              <w:rPr>
                <w:rFonts w:eastAsia="Times New Roman" w:cs="Times New Roman"/>
                <w:sz w:val="32"/>
                <w:szCs w:val="32"/>
                <w:lang w:val="ru-RU" w:eastAsia="ru-RU"/>
              </w:rPr>
            </w:pPr>
            <w:r w:rsidRPr="009F48FA">
              <w:rPr>
                <w:rFonts w:eastAsia="Times New Roman" w:cs="Times New Roman"/>
                <w:sz w:val="32"/>
                <w:szCs w:val="32"/>
                <w:lang w:val="ru-RU" w:eastAsia="ru-RU"/>
              </w:rPr>
              <w:t>Не менее 3% объема субсидии</w:t>
            </w:r>
          </w:p>
        </w:tc>
      </w:tr>
      <w:tr w:rsidR="00315347" w:rsidRPr="00794D0E" w:rsidTr="009F48FA">
        <w:trPr>
          <w:trHeight w:val="605"/>
        </w:trPr>
        <w:tc>
          <w:tcPr>
            <w:tcW w:w="6487" w:type="dxa"/>
          </w:tcPr>
          <w:p w:rsidR="00315347" w:rsidRPr="009F48FA" w:rsidRDefault="00315347" w:rsidP="00CF6C43">
            <w:pPr>
              <w:spacing w:after="200"/>
              <w:ind w:left="800"/>
              <w:rPr>
                <w:rFonts w:eastAsia="Times New Roman" w:cs="Times New Roman"/>
                <w:sz w:val="32"/>
                <w:szCs w:val="32"/>
                <w:lang w:val="ru-RU" w:eastAsia="ru-RU"/>
              </w:rPr>
            </w:pPr>
            <w:r w:rsidRPr="009F48FA">
              <w:rPr>
                <w:rFonts w:eastAsia="Times New Roman" w:cs="Times New Roman"/>
                <w:sz w:val="32"/>
                <w:szCs w:val="32"/>
                <w:lang w:val="ru-RU" w:eastAsia="ru-RU"/>
              </w:rPr>
              <w:t>Софинансирование проекта со стороны спонсоров</w:t>
            </w:r>
          </w:p>
        </w:tc>
        <w:tc>
          <w:tcPr>
            <w:tcW w:w="2977" w:type="dxa"/>
          </w:tcPr>
          <w:p w:rsidR="00315347" w:rsidRPr="009F48FA" w:rsidRDefault="00315347" w:rsidP="009F48FA">
            <w:pPr>
              <w:spacing w:after="200"/>
              <w:ind w:left="-108"/>
              <w:rPr>
                <w:rFonts w:eastAsia="Times New Roman" w:cs="Times New Roman"/>
                <w:sz w:val="32"/>
                <w:szCs w:val="32"/>
                <w:lang w:val="ru-RU" w:eastAsia="ru-RU"/>
              </w:rPr>
            </w:pPr>
          </w:p>
        </w:tc>
      </w:tr>
      <w:tr w:rsidR="00315347" w:rsidRPr="00794D0E" w:rsidTr="00CF6C43">
        <w:trPr>
          <w:trHeight w:val="787"/>
        </w:trPr>
        <w:tc>
          <w:tcPr>
            <w:tcW w:w="6487" w:type="dxa"/>
          </w:tcPr>
          <w:p w:rsidR="00315347" w:rsidRPr="009F48FA" w:rsidRDefault="00315347" w:rsidP="00CF6C43">
            <w:pPr>
              <w:spacing w:after="200"/>
              <w:ind w:left="800"/>
              <w:rPr>
                <w:rFonts w:eastAsia="Times New Roman" w:cs="Times New Roman"/>
                <w:sz w:val="32"/>
                <w:szCs w:val="32"/>
                <w:lang w:val="ru-RU" w:eastAsia="ru-RU"/>
              </w:rPr>
            </w:pPr>
            <w:proofErr w:type="spellStart"/>
            <w:r w:rsidRPr="009F48FA">
              <w:rPr>
                <w:rFonts w:eastAsia="Times New Roman" w:cs="Times New Roman"/>
                <w:sz w:val="32"/>
                <w:szCs w:val="32"/>
                <w:lang w:val="ru-RU" w:eastAsia="ru-RU"/>
              </w:rPr>
              <w:t>Неденежный</w:t>
            </w:r>
            <w:proofErr w:type="spellEnd"/>
            <w:r w:rsidRPr="009F48FA">
              <w:rPr>
                <w:rFonts w:eastAsia="Times New Roman" w:cs="Times New Roman"/>
                <w:sz w:val="32"/>
                <w:szCs w:val="32"/>
                <w:lang w:val="ru-RU" w:eastAsia="ru-RU"/>
              </w:rPr>
              <w:t xml:space="preserve"> вклад населения и спонсоров </w:t>
            </w:r>
          </w:p>
        </w:tc>
        <w:tc>
          <w:tcPr>
            <w:tcW w:w="2977" w:type="dxa"/>
          </w:tcPr>
          <w:p w:rsidR="00315347" w:rsidRPr="009F48FA" w:rsidRDefault="00315347" w:rsidP="009F48FA">
            <w:pPr>
              <w:spacing w:after="200"/>
              <w:ind w:left="-108"/>
              <w:rPr>
                <w:rFonts w:eastAsia="Times New Roman" w:cs="Times New Roman"/>
                <w:sz w:val="32"/>
                <w:szCs w:val="32"/>
                <w:lang w:val="ru-RU" w:eastAsia="ru-RU"/>
              </w:rPr>
            </w:pPr>
          </w:p>
        </w:tc>
      </w:tr>
    </w:tbl>
    <w:p w:rsidR="009F48FA" w:rsidRDefault="009F48FA" w:rsidP="00350856">
      <w:pPr>
        <w:spacing w:after="0"/>
        <w:ind w:firstLine="709"/>
        <w:jc w:val="center"/>
        <w:rPr>
          <w:rFonts w:cs="Times New Roman"/>
          <w:b/>
          <w:sz w:val="32"/>
          <w:szCs w:val="32"/>
          <w:u w:val="single"/>
          <w:lang w:val="ru-RU"/>
        </w:rPr>
      </w:pPr>
    </w:p>
    <w:p w:rsidR="002B06F8" w:rsidRPr="009F48FA" w:rsidRDefault="0059365A" w:rsidP="00350856">
      <w:pPr>
        <w:spacing w:after="0"/>
        <w:ind w:firstLine="709"/>
        <w:jc w:val="center"/>
        <w:rPr>
          <w:rFonts w:cs="Times New Roman"/>
          <w:b/>
          <w:sz w:val="32"/>
          <w:szCs w:val="32"/>
          <w:u w:val="single"/>
          <w:lang w:val="ru-RU"/>
        </w:rPr>
      </w:pPr>
      <w:r w:rsidRPr="009F48FA">
        <w:rPr>
          <w:rFonts w:cs="Times New Roman"/>
          <w:b/>
          <w:sz w:val="32"/>
          <w:szCs w:val="32"/>
          <w:u w:val="single"/>
          <w:lang w:val="ru-RU"/>
        </w:rPr>
        <w:t xml:space="preserve">О </w:t>
      </w:r>
      <w:proofErr w:type="gramStart"/>
      <w:r w:rsidRPr="009F48FA">
        <w:rPr>
          <w:rFonts w:cs="Times New Roman"/>
          <w:b/>
          <w:sz w:val="32"/>
          <w:szCs w:val="32"/>
          <w:u w:val="single"/>
          <w:lang w:val="ru-RU"/>
        </w:rPr>
        <w:t>КОНКУРСЕ</w:t>
      </w:r>
      <w:proofErr w:type="gramEnd"/>
      <w:r w:rsidRPr="009F48FA">
        <w:rPr>
          <w:rFonts w:cs="Times New Roman"/>
          <w:b/>
          <w:sz w:val="32"/>
          <w:szCs w:val="32"/>
          <w:u w:val="single"/>
          <w:lang w:val="ru-RU"/>
        </w:rPr>
        <w:t xml:space="preserve"> ПРОЕКТОВ</w:t>
      </w:r>
    </w:p>
    <w:p w:rsidR="009F48FA" w:rsidRPr="009F48FA" w:rsidRDefault="009F48FA" w:rsidP="00350856">
      <w:pPr>
        <w:spacing w:after="0"/>
        <w:ind w:firstLine="709"/>
        <w:jc w:val="center"/>
        <w:rPr>
          <w:rFonts w:cs="Times New Roman"/>
          <w:b/>
          <w:sz w:val="32"/>
          <w:szCs w:val="32"/>
          <w:u w:val="single"/>
          <w:lang w:val="ru-RU"/>
        </w:rPr>
      </w:pPr>
    </w:p>
    <w:p w:rsidR="009F48FA" w:rsidRPr="009F48FA" w:rsidRDefault="009F48FA" w:rsidP="009F48FA">
      <w:pPr>
        <w:spacing w:line="240" w:lineRule="auto"/>
        <w:rPr>
          <w:rFonts w:eastAsia="Times New Roman" w:cs="Times New Roman"/>
          <w:sz w:val="32"/>
          <w:szCs w:val="32"/>
          <w:lang w:val="ru-RU" w:eastAsia="ru-RU" w:bidi="ar-SA"/>
        </w:rPr>
      </w:pPr>
      <w:r w:rsidRPr="009F48FA">
        <w:rPr>
          <w:rFonts w:eastAsia="Times New Roman" w:cs="Times New Roman"/>
          <w:sz w:val="32"/>
          <w:szCs w:val="32"/>
          <w:lang w:val="ru-RU" w:eastAsia="ru-RU" w:bidi="ar-SA"/>
        </w:rPr>
        <w:t>КАЖДЫЙ ПРОЕКТ ОЦЕНИВАЕТСЯ ПО КРИТЕРИЯМ</w:t>
      </w:r>
    </w:p>
    <w:p w:rsidR="009F48FA" w:rsidRPr="009F48FA" w:rsidRDefault="00FF6ECC" w:rsidP="009F48FA">
      <w:pPr>
        <w:spacing w:line="240" w:lineRule="auto"/>
        <w:rPr>
          <w:rFonts w:eastAsia="Times New Roman" w:cs="Times New Roman"/>
          <w:b/>
          <w:bCs/>
          <w:sz w:val="32"/>
          <w:szCs w:val="32"/>
          <w:lang w:val="ru-RU" w:eastAsia="ru-RU" w:bidi="ar-SA"/>
        </w:rPr>
      </w:pPr>
      <w:r>
        <w:rPr>
          <w:rFonts w:eastAsia="Times New Roman" w:cs="Times New Roman"/>
          <w:b/>
          <w:bCs/>
          <w:sz w:val="32"/>
          <w:szCs w:val="32"/>
          <w:lang w:val="ru-RU" w:eastAsia="ru-RU" w:bidi="ar-SA"/>
        </w:rPr>
        <w:t xml:space="preserve">1. </w:t>
      </w:r>
      <w:r w:rsidR="009F48FA" w:rsidRPr="009F48FA">
        <w:rPr>
          <w:rFonts w:eastAsia="Times New Roman" w:cs="Times New Roman"/>
          <w:b/>
          <w:bCs/>
          <w:sz w:val="32"/>
          <w:szCs w:val="32"/>
          <w:lang w:val="ru-RU" w:eastAsia="ru-RU" w:bidi="ar-SA"/>
        </w:rPr>
        <w:t>Уровень финансирования проекта</w:t>
      </w:r>
    </w:p>
    <w:p w:rsidR="009F48FA" w:rsidRPr="009F48FA" w:rsidRDefault="009F48FA" w:rsidP="009F48FA">
      <w:pPr>
        <w:spacing w:after="120" w:line="240" w:lineRule="auto"/>
        <w:rPr>
          <w:rFonts w:eastAsia="Times New Roman" w:cs="Times New Roman"/>
          <w:sz w:val="32"/>
          <w:szCs w:val="32"/>
          <w:lang w:val="ru-RU" w:eastAsia="ru-RU" w:bidi="ar-SA"/>
        </w:rPr>
      </w:pPr>
      <w:r w:rsidRPr="009F48FA">
        <w:rPr>
          <w:rFonts w:eastAsia="Times New Roman" w:cs="Times New Roman"/>
          <w:sz w:val="32"/>
          <w:szCs w:val="32"/>
          <w:lang w:val="ru-RU" w:eastAsia="ru-RU" w:bidi="ar-SA"/>
        </w:rPr>
        <w:t>за счет:</w:t>
      </w:r>
    </w:p>
    <w:p w:rsidR="009F48FA" w:rsidRPr="009F48FA" w:rsidRDefault="009F48FA" w:rsidP="009F48FA">
      <w:pPr>
        <w:spacing w:after="120" w:line="240" w:lineRule="auto"/>
        <w:rPr>
          <w:rFonts w:eastAsia="Times New Roman" w:cs="Times New Roman"/>
          <w:sz w:val="32"/>
          <w:szCs w:val="32"/>
          <w:lang w:val="ru-RU" w:eastAsia="ru-RU" w:bidi="ar-SA"/>
        </w:rPr>
      </w:pPr>
      <w:r w:rsidRPr="009F48FA">
        <w:rPr>
          <w:rFonts w:eastAsia="Times New Roman" w:cs="Times New Roman"/>
          <w:color w:val="1DAAD7"/>
          <w:sz w:val="32"/>
          <w:szCs w:val="32"/>
          <w:lang w:val="ru-RU" w:eastAsia="ru-RU" w:bidi="ar-SA"/>
        </w:rPr>
        <w:t> </w:t>
      </w:r>
      <w:r w:rsidR="007C325F">
        <w:rPr>
          <w:rFonts w:eastAsia="Times New Roman" w:cs="Times New Roman"/>
          <w:color w:val="1DAAD7"/>
          <w:sz w:val="32"/>
          <w:szCs w:val="32"/>
          <w:lang w:val="ru-RU" w:eastAsia="ru-RU" w:bidi="ar-SA"/>
        </w:rPr>
        <w:tab/>
      </w:r>
      <w:r w:rsidRPr="009F48FA">
        <w:rPr>
          <w:rFonts w:eastAsia="Times New Roman" w:cs="Times New Roman"/>
          <w:sz w:val="32"/>
          <w:szCs w:val="32"/>
          <w:lang w:val="ru-RU" w:eastAsia="ru-RU" w:bidi="ar-SA"/>
        </w:rPr>
        <w:t> средств населения</w:t>
      </w:r>
      <w:r w:rsidRPr="009F48FA">
        <w:rPr>
          <w:rFonts w:eastAsia="Times New Roman" w:cs="Times New Roman"/>
          <w:sz w:val="32"/>
          <w:szCs w:val="32"/>
          <w:lang w:val="ru-RU" w:eastAsia="ru-RU" w:bidi="ar-SA"/>
        </w:rPr>
        <w:br/>
      </w:r>
      <w:r w:rsidRPr="009F48FA">
        <w:rPr>
          <w:rFonts w:eastAsia="Times New Roman" w:cs="Times New Roman"/>
          <w:color w:val="1DAAD7"/>
          <w:sz w:val="32"/>
          <w:szCs w:val="32"/>
          <w:lang w:val="ru-RU" w:eastAsia="ru-RU" w:bidi="ar-SA"/>
        </w:rPr>
        <w:t> </w:t>
      </w:r>
      <w:r w:rsidR="007C325F">
        <w:rPr>
          <w:rFonts w:eastAsia="Times New Roman" w:cs="Times New Roman"/>
          <w:color w:val="1DAAD7"/>
          <w:sz w:val="32"/>
          <w:szCs w:val="32"/>
          <w:lang w:val="ru-RU" w:eastAsia="ru-RU" w:bidi="ar-SA"/>
        </w:rPr>
        <w:tab/>
      </w:r>
      <w:r w:rsidRPr="009F48FA">
        <w:rPr>
          <w:rFonts w:eastAsia="Times New Roman" w:cs="Times New Roman"/>
          <w:sz w:val="32"/>
          <w:szCs w:val="32"/>
          <w:lang w:val="ru-RU" w:eastAsia="ru-RU" w:bidi="ar-SA"/>
        </w:rPr>
        <w:t> поступлений от юридических лиц</w:t>
      </w:r>
      <w:r w:rsidR="00FF6ECC">
        <w:rPr>
          <w:rFonts w:eastAsia="Times New Roman" w:cs="Times New Roman"/>
          <w:sz w:val="32"/>
          <w:szCs w:val="32"/>
          <w:lang w:val="ru-RU" w:eastAsia="ru-RU" w:bidi="ar-SA"/>
        </w:rPr>
        <w:t>;</w:t>
      </w:r>
    </w:p>
    <w:p w:rsidR="009F48FA" w:rsidRPr="009F48FA" w:rsidRDefault="00FF6ECC" w:rsidP="009F48FA">
      <w:pPr>
        <w:spacing w:after="120" w:line="240" w:lineRule="auto"/>
        <w:rPr>
          <w:rFonts w:eastAsia="Times New Roman" w:cs="Times New Roman"/>
          <w:sz w:val="32"/>
          <w:szCs w:val="32"/>
          <w:lang w:val="ru-RU" w:eastAsia="ru-RU" w:bidi="ar-SA"/>
        </w:rPr>
      </w:pPr>
      <w:r>
        <w:rPr>
          <w:rFonts w:eastAsia="Times New Roman" w:cs="Times New Roman"/>
          <w:b/>
          <w:bCs/>
          <w:sz w:val="32"/>
          <w:szCs w:val="32"/>
          <w:lang w:val="ru-RU" w:eastAsia="ru-RU" w:bidi="ar-SA"/>
        </w:rPr>
        <w:t xml:space="preserve">2. </w:t>
      </w:r>
      <w:r w:rsidR="009F48FA" w:rsidRPr="009F48FA">
        <w:rPr>
          <w:rFonts w:eastAsia="Times New Roman" w:cs="Times New Roman"/>
          <w:b/>
          <w:bCs/>
          <w:sz w:val="32"/>
          <w:szCs w:val="32"/>
          <w:lang w:val="ru-RU" w:eastAsia="ru-RU" w:bidi="ar-SA"/>
        </w:rPr>
        <w:t>Степень участия населения </w:t>
      </w:r>
    </w:p>
    <w:p w:rsidR="009F48FA" w:rsidRPr="009F48FA" w:rsidRDefault="009F48FA" w:rsidP="009F48FA">
      <w:pPr>
        <w:spacing w:after="120" w:line="240" w:lineRule="auto"/>
        <w:rPr>
          <w:rFonts w:eastAsia="Times New Roman" w:cs="Times New Roman"/>
          <w:sz w:val="32"/>
          <w:szCs w:val="32"/>
          <w:lang w:val="ru-RU" w:eastAsia="ru-RU" w:bidi="ar-SA"/>
        </w:rPr>
      </w:pPr>
      <w:r w:rsidRPr="009F48FA">
        <w:rPr>
          <w:rFonts w:eastAsia="Times New Roman" w:cs="Times New Roman"/>
          <w:sz w:val="32"/>
          <w:szCs w:val="32"/>
          <w:lang w:val="ru-RU" w:eastAsia="ru-RU" w:bidi="ar-SA"/>
        </w:rPr>
        <w:t>(согласно протоколу по числу участников собрания)</w:t>
      </w:r>
      <w:r w:rsidR="00FF6ECC">
        <w:rPr>
          <w:rFonts w:eastAsia="Times New Roman" w:cs="Times New Roman"/>
          <w:sz w:val="32"/>
          <w:szCs w:val="32"/>
          <w:lang w:val="ru-RU" w:eastAsia="ru-RU" w:bidi="ar-SA"/>
        </w:rPr>
        <w:t>;</w:t>
      </w:r>
    </w:p>
    <w:p w:rsidR="009F48FA" w:rsidRPr="009F48FA" w:rsidRDefault="00FF6ECC" w:rsidP="009F48FA">
      <w:pPr>
        <w:spacing w:after="120" w:line="240" w:lineRule="auto"/>
        <w:rPr>
          <w:rFonts w:eastAsia="Times New Roman" w:cs="Times New Roman"/>
          <w:sz w:val="32"/>
          <w:szCs w:val="32"/>
          <w:lang w:val="ru-RU" w:eastAsia="ru-RU" w:bidi="ar-SA"/>
        </w:rPr>
      </w:pPr>
      <w:r>
        <w:rPr>
          <w:rFonts w:eastAsia="Times New Roman" w:cs="Times New Roman"/>
          <w:b/>
          <w:bCs/>
          <w:sz w:val="32"/>
          <w:szCs w:val="32"/>
          <w:lang w:val="ru-RU" w:eastAsia="ru-RU" w:bidi="ar-SA"/>
        </w:rPr>
        <w:t xml:space="preserve">3. </w:t>
      </w:r>
      <w:r w:rsidR="009F48FA" w:rsidRPr="009F48FA">
        <w:rPr>
          <w:rFonts w:eastAsia="Times New Roman" w:cs="Times New Roman"/>
          <w:b/>
          <w:bCs/>
          <w:sz w:val="32"/>
          <w:szCs w:val="32"/>
          <w:lang w:val="ru-RU" w:eastAsia="ru-RU" w:bidi="ar-SA"/>
        </w:rPr>
        <w:t>Социальный эффект</w:t>
      </w:r>
      <w:r>
        <w:rPr>
          <w:rFonts w:eastAsia="Times New Roman" w:cs="Times New Roman"/>
          <w:b/>
          <w:bCs/>
          <w:sz w:val="32"/>
          <w:szCs w:val="32"/>
          <w:lang w:val="ru-RU" w:eastAsia="ru-RU" w:bidi="ar-SA"/>
        </w:rPr>
        <w:t>;</w:t>
      </w:r>
    </w:p>
    <w:p w:rsidR="009F48FA" w:rsidRPr="009F48FA" w:rsidRDefault="00FF6ECC" w:rsidP="009F48FA">
      <w:pPr>
        <w:spacing w:after="120" w:line="240" w:lineRule="auto"/>
        <w:rPr>
          <w:rFonts w:eastAsia="Times New Roman" w:cs="Times New Roman"/>
          <w:sz w:val="32"/>
          <w:szCs w:val="32"/>
          <w:lang w:val="ru-RU" w:eastAsia="ru-RU" w:bidi="ar-SA"/>
        </w:rPr>
      </w:pPr>
      <w:r>
        <w:rPr>
          <w:rFonts w:eastAsia="Times New Roman" w:cs="Times New Roman"/>
          <w:b/>
          <w:bCs/>
          <w:sz w:val="32"/>
          <w:szCs w:val="32"/>
          <w:lang w:val="ru-RU" w:eastAsia="ru-RU" w:bidi="ar-SA"/>
        </w:rPr>
        <w:t xml:space="preserve">4. </w:t>
      </w:r>
      <w:r w:rsidR="009F48FA" w:rsidRPr="009F48FA">
        <w:rPr>
          <w:rFonts w:eastAsia="Times New Roman" w:cs="Times New Roman"/>
          <w:b/>
          <w:bCs/>
          <w:sz w:val="32"/>
          <w:szCs w:val="32"/>
          <w:lang w:val="ru-RU" w:eastAsia="ru-RU" w:bidi="ar-SA"/>
        </w:rPr>
        <w:t>Участие населения и юридических лиц</w:t>
      </w:r>
    </w:p>
    <w:p w:rsidR="009F48FA" w:rsidRPr="009F48FA" w:rsidRDefault="009F48FA" w:rsidP="009F48FA">
      <w:pPr>
        <w:spacing w:after="120" w:line="240" w:lineRule="auto"/>
        <w:rPr>
          <w:rFonts w:eastAsia="Times New Roman" w:cs="Times New Roman"/>
          <w:sz w:val="32"/>
          <w:szCs w:val="32"/>
          <w:lang w:val="ru-RU" w:eastAsia="ru-RU" w:bidi="ar-SA"/>
        </w:rPr>
      </w:pPr>
      <w:r w:rsidRPr="009F48FA">
        <w:rPr>
          <w:rFonts w:eastAsia="Times New Roman" w:cs="Times New Roman"/>
          <w:sz w:val="32"/>
          <w:szCs w:val="32"/>
          <w:lang w:val="ru-RU" w:eastAsia="ru-RU" w:bidi="ar-SA"/>
        </w:rPr>
        <w:t>(неоплачиваемый труд, материалы и др. формы)</w:t>
      </w:r>
      <w:r w:rsidR="00FF6ECC">
        <w:rPr>
          <w:rFonts w:eastAsia="Times New Roman" w:cs="Times New Roman"/>
          <w:sz w:val="32"/>
          <w:szCs w:val="32"/>
          <w:lang w:val="ru-RU" w:eastAsia="ru-RU" w:bidi="ar-SA"/>
        </w:rPr>
        <w:t>;</w:t>
      </w:r>
    </w:p>
    <w:p w:rsidR="009F48FA" w:rsidRDefault="00FF6ECC" w:rsidP="009F48FA">
      <w:pPr>
        <w:spacing w:line="240" w:lineRule="auto"/>
        <w:rPr>
          <w:rFonts w:eastAsia="Times New Roman" w:cs="Times New Roman"/>
          <w:b/>
          <w:bCs/>
          <w:sz w:val="32"/>
          <w:szCs w:val="32"/>
          <w:lang w:val="ru-RU" w:eastAsia="ru-RU" w:bidi="ar-SA"/>
        </w:rPr>
      </w:pPr>
      <w:r>
        <w:rPr>
          <w:rFonts w:eastAsia="Times New Roman" w:cs="Times New Roman"/>
          <w:b/>
          <w:bCs/>
          <w:sz w:val="32"/>
          <w:szCs w:val="32"/>
          <w:lang w:val="ru-RU" w:eastAsia="ru-RU" w:bidi="ar-SA"/>
        </w:rPr>
        <w:t xml:space="preserve">5. </w:t>
      </w:r>
      <w:r w:rsidR="009F48FA" w:rsidRPr="009F48FA">
        <w:rPr>
          <w:rFonts w:eastAsia="Times New Roman" w:cs="Times New Roman"/>
          <w:b/>
          <w:bCs/>
          <w:sz w:val="32"/>
          <w:szCs w:val="32"/>
          <w:lang w:val="ru-RU" w:eastAsia="ru-RU" w:bidi="ar-SA"/>
        </w:rPr>
        <w:t>Информирование населения о проекте</w:t>
      </w:r>
      <w:r>
        <w:rPr>
          <w:rFonts w:eastAsia="Times New Roman" w:cs="Times New Roman"/>
          <w:b/>
          <w:bCs/>
          <w:sz w:val="32"/>
          <w:szCs w:val="32"/>
          <w:lang w:val="ru-RU" w:eastAsia="ru-RU" w:bidi="ar-SA"/>
        </w:rPr>
        <w:t>.</w:t>
      </w:r>
    </w:p>
    <w:p w:rsidR="00FF6ECC" w:rsidRDefault="00FF6ECC" w:rsidP="009F48FA">
      <w:pPr>
        <w:spacing w:line="240" w:lineRule="auto"/>
        <w:rPr>
          <w:rFonts w:eastAsia="Times New Roman" w:cs="Times New Roman"/>
          <w:b/>
          <w:bCs/>
          <w:sz w:val="32"/>
          <w:szCs w:val="32"/>
          <w:lang w:val="ru-RU" w:eastAsia="ru-RU" w:bidi="ar-SA"/>
        </w:rPr>
      </w:pPr>
    </w:p>
    <w:p w:rsidR="0059365A" w:rsidRPr="009F48FA" w:rsidRDefault="0059365A" w:rsidP="009F48FA">
      <w:pPr>
        <w:spacing w:line="240" w:lineRule="auto"/>
        <w:jc w:val="center"/>
        <w:rPr>
          <w:rFonts w:cs="Times New Roman"/>
          <w:b/>
          <w:sz w:val="32"/>
          <w:szCs w:val="32"/>
          <w:u w:val="single"/>
          <w:lang w:val="ru-RU"/>
        </w:rPr>
      </w:pPr>
      <w:r w:rsidRPr="009F48FA">
        <w:rPr>
          <w:rFonts w:cs="Times New Roman"/>
          <w:b/>
          <w:sz w:val="32"/>
          <w:szCs w:val="32"/>
          <w:u w:val="single"/>
          <w:lang w:val="ru-RU"/>
        </w:rPr>
        <w:lastRenderedPageBreak/>
        <w:t>ОСНОВНЫЕ ЭТАПЫ РЕАЛИЗАЦИИ ПРОЕКТОВ</w:t>
      </w:r>
    </w:p>
    <w:p w:rsidR="00CF6C43" w:rsidRPr="009F48FA" w:rsidRDefault="00CF6C43" w:rsidP="00350856">
      <w:pPr>
        <w:spacing w:after="0"/>
        <w:ind w:firstLine="709"/>
        <w:jc w:val="center"/>
        <w:rPr>
          <w:rFonts w:cs="Times New Roman"/>
          <w:b/>
          <w:sz w:val="32"/>
          <w:szCs w:val="32"/>
          <w:u w:val="single"/>
          <w:lang w:val="ru-RU"/>
        </w:rPr>
      </w:pPr>
    </w:p>
    <w:p w:rsidR="0059365A" w:rsidRPr="009F48FA" w:rsidRDefault="00E273C8" w:rsidP="0059365A">
      <w:pPr>
        <w:spacing w:line="240" w:lineRule="auto"/>
        <w:jc w:val="both"/>
        <w:rPr>
          <w:rFonts w:eastAsia="Times New Roman" w:cs="Times New Roman"/>
          <w:sz w:val="32"/>
          <w:szCs w:val="32"/>
          <w:lang w:val="ru-RU" w:eastAsia="ru-RU"/>
        </w:rPr>
      </w:pPr>
      <w:r w:rsidRPr="009F48FA">
        <w:rPr>
          <w:rFonts w:eastAsia="Times New Roman" w:cs="Times New Roman"/>
          <w:color w:val="333333"/>
          <w:sz w:val="32"/>
          <w:szCs w:val="32"/>
          <w:lang w:val="ru-RU" w:eastAsia="ru-RU" w:bidi="ar-SA"/>
        </w:rPr>
        <w:tab/>
      </w:r>
      <w:r w:rsidR="0059365A" w:rsidRPr="009F48FA">
        <w:rPr>
          <w:rFonts w:eastAsia="Times New Roman" w:cs="Times New Roman"/>
          <w:sz w:val="32"/>
          <w:szCs w:val="32"/>
          <w:lang w:val="ru-RU" w:eastAsia="ru-RU"/>
        </w:rPr>
        <w:t>Отсчет срока реализации проектов начинается с подведения итогов конкурсного отбора. После опубликования списка победителей конкурсного отбора следует утверждение распределения субсидии и заключение соглашений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8"/>
        <w:gridCol w:w="7937"/>
      </w:tblGrid>
      <w:tr w:rsidR="0059365A" w:rsidRPr="00794D0E" w:rsidTr="007C325F">
        <w:trPr>
          <w:trHeight w:val="1438"/>
        </w:trPr>
        <w:tc>
          <w:tcPr>
            <w:tcW w:w="1418" w:type="dxa"/>
            <w:shd w:val="clear" w:color="auto" w:fill="auto"/>
            <w:tcMar>
              <w:top w:w="200" w:type="dxa"/>
              <w:left w:w="0" w:type="dxa"/>
              <w:bottom w:w="400" w:type="dxa"/>
              <w:right w:w="0" w:type="dxa"/>
            </w:tcMar>
            <w:hideMark/>
          </w:tcPr>
          <w:p w:rsidR="0059365A" w:rsidRPr="009F48FA" w:rsidRDefault="00724FE6" w:rsidP="0059365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val="ru-RU" w:eastAsia="ru-RU"/>
              </w:rPr>
            </w:pPr>
            <w:r w:rsidRPr="00724FE6">
              <w:rPr>
                <w:rFonts w:eastAsia="Times New Roman" w:cs="Times New Roman"/>
                <w:sz w:val="32"/>
                <w:szCs w:val="32"/>
                <w:lang w:val="ru-RU" w:eastAsia="ru-RU"/>
              </w:rPr>
              <w:pict>
                <v:shape id="_x0000_i1028" type="#_x0000_t75" alt="" style="width:24pt;height:24pt"/>
              </w:pict>
            </w:r>
            <w:r w:rsidR="00CF6C43" w:rsidRPr="009F48FA">
              <w:rPr>
                <w:rFonts w:eastAsia="Times New Roman" w:cs="Times New Roman"/>
                <w:sz w:val="32"/>
                <w:szCs w:val="32"/>
                <w:lang w:val="ru-RU" w:eastAsia="ru-RU"/>
              </w:rPr>
              <w:t>1.</w:t>
            </w:r>
          </w:p>
        </w:tc>
        <w:tc>
          <w:tcPr>
            <w:tcW w:w="7937" w:type="dxa"/>
            <w:shd w:val="clear" w:color="auto" w:fill="auto"/>
            <w:tcMar>
              <w:top w:w="200" w:type="dxa"/>
              <w:left w:w="0" w:type="dxa"/>
              <w:bottom w:w="400" w:type="dxa"/>
              <w:right w:w="0" w:type="dxa"/>
            </w:tcMar>
            <w:hideMark/>
          </w:tcPr>
          <w:p w:rsidR="0059365A" w:rsidRPr="009F48FA" w:rsidRDefault="0059365A" w:rsidP="001556D9">
            <w:pPr>
              <w:spacing w:after="100" w:line="240" w:lineRule="auto"/>
              <w:rPr>
                <w:rFonts w:eastAsia="Times New Roman" w:cs="Times New Roman"/>
                <w:sz w:val="32"/>
                <w:szCs w:val="32"/>
                <w:lang w:val="ru-RU" w:eastAsia="ru-RU"/>
              </w:rPr>
            </w:pPr>
            <w:r w:rsidRPr="009F48FA">
              <w:rPr>
                <w:rFonts w:eastAsia="Times New Roman" w:cs="Times New Roman"/>
                <w:b/>
                <w:sz w:val="32"/>
                <w:szCs w:val="32"/>
                <w:lang w:val="ru-RU" w:eastAsia="ru-RU"/>
              </w:rPr>
              <w:t>СОГЛАШЕНИЕ</w:t>
            </w:r>
          </w:p>
          <w:p w:rsidR="0059365A" w:rsidRPr="009F48FA" w:rsidRDefault="0059365A" w:rsidP="001556D9">
            <w:pPr>
              <w:spacing w:after="100" w:line="240" w:lineRule="auto"/>
              <w:rPr>
                <w:rFonts w:eastAsia="Times New Roman" w:cs="Times New Roman"/>
                <w:sz w:val="32"/>
                <w:szCs w:val="32"/>
                <w:lang w:val="ru-RU" w:eastAsia="ru-RU"/>
              </w:rPr>
            </w:pPr>
            <w:r w:rsidRPr="009F48FA">
              <w:rPr>
                <w:rFonts w:eastAsia="Times New Roman" w:cs="Times New Roman"/>
                <w:sz w:val="32"/>
                <w:szCs w:val="32"/>
                <w:lang w:val="ru-RU" w:eastAsia="ru-RU"/>
              </w:rPr>
              <w:t>Заключение соглашения между главным распорядителем бюджетных средств и муниципальным образованием</w:t>
            </w:r>
            <w:r w:rsidR="00FF6ECC">
              <w:rPr>
                <w:rFonts w:eastAsia="Times New Roman" w:cs="Times New Roman"/>
                <w:sz w:val="32"/>
                <w:szCs w:val="32"/>
                <w:lang w:val="ru-RU" w:eastAsia="ru-RU"/>
              </w:rPr>
              <w:t>.</w:t>
            </w:r>
          </w:p>
        </w:tc>
      </w:tr>
      <w:tr w:rsidR="0059365A" w:rsidRPr="00794D0E" w:rsidTr="007C325F">
        <w:trPr>
          <w:trHeight w:val="1581"/>
        </w:trPr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400" w:type="dxa"/>
              <w:right w:w="0" w:type="dxa"/>
            </w:tcMar>
            <w:hideMark/>
          </w:tcPr>
          <w:p w:rsidR="0059365A" w:rsidRPr="009F48FA" w:rsidRDefault="00724FE6" w:rsidP="0059365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val="ru-RU" w:eastAsia="ru-RU" w:bidi="ar-SA"/>
              </w:rPr>
            </w:pPr>
            <w:r w:rsidRPr="00724FE6">
              <w:rPr>
                <w:rFonts w:eastAsia="Times New Roman" w:cs="Times New Roman"/>
                <w:sz w:val="32"/>
                <w:szCs w:val="32"/>
                <w:lang w:val="ru-RU" w:eastAsia="ru-RU" w:bidi="ar-SA"/>
              </w:rPr>
              <w:pict>
                <v:shape id="_x0000_i1029" type="#_x0000_t75" alt="" style="width:24pt;height:24pt"/>
              </w:pict>
            </w:r>
            <w:r w:rsidR="00CF6C43" w:rsidRPr="009F48FA">
              <w:rPr>
                <w:rFonts w:eastAsia="Times New Roman" w:cs="Times New Roman"/>
                <w:sz w:val="32"/>
                <w:szCs w:val="32"/>
                <w:lang w:val="ru-RU" w:eastAsia="ru-RU" w:bidi="ar-SA"/>
              </w:rPr>
              <w:t>2.</w:t>
            </w:r>
          </w:p>
        </w:tc>
        <w:tc>
          <w:tcPr>
            <w:tcW w:w="7937" w:type="dxa"/>
            <w:shd w:val="clear" w:color="auto" w:fill="auto"/>
            <w:tcMar>
              <w:top w:w="0" w:type="dxa"/>
              <w:left w:w="0" w:type="dxa"/>
              <w:bottom w:w="400" w:type="dxa"/>
              <w:right w:w="0" w:type="dxa"/>
            </w:tcMar>
            <w:hideMark/>
          </w:tcPr>
          <w:p w:rsidR="0059365A" w:rsidRPr="009F48FA" w:rsidRDefault="0059365A" w:rsidP="001556D9">
            <w:pPr>
              <w:spacing w:after="100" w:line="240" w:lineRule="auto"/>
              <w:rPr>
                <w:rFonts w:eastAsia="Times New Roman" w:cs="Times New Roman"/>
                <w:sz w:val="32"/>
                <w:szCs w:val="32"/>
                <w:lang w:val="ru-RU" w:eastAsia="ru-RU" w:bidi="ar-SA"/>
              </w:rPr>
            </w:pPr>
            <w:r w:rsidRPr="009F48FA">
              <w:rPr>
                <w:rFonts w:eastAsia="Times New Roman" w:cs="Times New Roman"/>
                <w:b/>
                <w:bCs/>
                <w:sz w:val="32"/>
                <w:szCs w:val="32"/>
                <w:lang w:val="ru-RU" w:eastAsia="ru-RU" w:bidi="ar-SA"/>
              </w:rPr>
              <w:t>КОНКУРЕНТНЫЕ ПРОЦЕДУРЫ</w:t>
            </w:r>
          </w:p>
          <w:p w:rsidR="0059365A" w:rsidRPr="009F48FA" w:rsidRDefault="0059365A" w:rsidP="00FF6ECC">
            <w:pPr>
              <w:spacing w:after="100" w:line="240" w:lineRule="auto"/>
              <w:jc w:val="both"/>
              <w:rPr>
                <w:rFonts w:eastAsia="Times New Roman" w:cs="Times New Roman"/>
                <w:sz w:val="32"/>
                <w:szCs w:val="32"/>
                <w:lang w:val="ru-RU" w:eastAsia="ru-RU" w:bidi="ar-SA"/>
              </w:rPr>
            </w:pPr>
            <w:r w:rsidRPr="009F48FA">
              <w:rPr>
                <w:rFonts w:eastAsia="Times New Roman" w:cs="Times New Roman"/>
                <w:sz w:val="32"/>
                <w:szCs w:val="32"/>
                <w:lang w:val="ru-RU" w:eastAsia="ru-RU" w:bidi="ar-SA"/>
              </w:rPr>
              <w:t xml:space="preserve">Определение непосредственного исполнителя работ по проекту осуществляется в </w:t>
            </w:r>
            <w:proofErr w:type="gramStart"/>
            <w:r w:rsidRPr="009F48FA">
              <w:rPr>
                <w:rFonts w:eastAsia="Times New Roman" w:cs="Times New Roman"/>
                <w:sz w:val="32"/>
                <w:szCs w:val="32"/>
                <w:lang w:val="ru-RU" w:eastAsia="ru-RU" w:bidi="ar-SA"/>
              </w:rPr>
              <w:t>соответствии</w:t>
            </w:r>
            <w:proofErr w:type="gramEnd"/>
            <w:r w:rsidRPr="009F48FA">
              <w:rPr>
                <w:rFonts w:eastAsia="Times New Roman" w:cs="Times New Roman"/>
                <w:sz w:val="32"/>
                <w:szCs w:val="32"/>
                <w:lang w:val="ru-RU" w:eastAsia="ru-RU" w:bidi="ar-SA"/>
              </w:rPr>
              <w:t xml:space="preserve"> с законодательством о контрактной системе в сфере закупок для государственных и муниципальных нужд</w:t>
            </w:r>
            <w:r w:rsidR="00FF6ECC">
              <w:rPr>
                <w:rFonts w:eastAsia="Times New Roman" w:cs="Times New Roman"/>
                <w:sz w:val="32"/>
                <w:szCs w:val="32"/>
                <w:lang w:val="ru-RU" w:eastAsia="ru-RU" w:bidi="ar-SA"/>
              </w:rPr>
              <w:t>.</w:t>
            </w:r>
          </w:p>
        </w:tc>
      </w:tr>
      <w:tr w:rsidR="0059365A" w:rsidRPr="00794D0E" w:rsidTr="009F48FA">
        <w:trPr>
          <w:trHeight w:val="966"/>
        </w:trPr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400" w:type="dxa"/>
              <w:right w:w="0" w:type="dxa"/>
            </w:tcMar>
            <w:hideMark/>
          </w:tcPr>
          <w:p w:rsidR="0059365A" w:rsidRPr="009F48FA" w:rsidRDefault="00724FE6" w:rsidP="0059365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val="ru-RU" w:eastAsia="ru-RU" w:bidi="ar-SA"/>
              </w:rPr>
            </w:pPr>
            <w:r w:rsidRPr="00724FE6">
              <w:rPr>
                <w:rFonts w:eastAsia="Times New Roman" w:cs="Times New Roman"/>
                <w:sz w:val="32"/>
                <w:szCs w:val="32"/>
                <w:lang w:val="ru-RU" w:eastAsia="ru-RU" w:bidi="ar-SA"/>
              </w:rPr>
              <w:pict>
                <v:shape id="_x0000_i1030" type="#_x0000_t75" alt="" style="width:24pt;height:24pt"/>
              </w:pict>
            </w:r>
            <w:r w:rsidR="00CF6C43" w:rsidRPr="009F48FA">
              <w:rPr>
                <w:rFonts w:eastAsia="Times New Roman" w:cs="Times New Roman"/>
                <w:sz w:val="32"/>
                <w:szCs w:val="32"/>
                <w:lang w:val="ru-RU" w:eastAsia="ru-RU" w:bidi="ar-SA"/>
              </w:rPr>
              <w:t>3.</w:t>
            </w:r>
          </w:p>
        </w:tc>
        <w:tc>
          <w:tcPr>
            <w:tcW w:w="7937" w:type="dxa"/>
            <w:shd w:val="clear" w:color="auto" w:fill="auto"/>
            <w:tcMar>
              <w:top w:w="0" w:type="dxa"/>
              <w:left w:w="0" w:type="dxa"/>
              <w:bottom w:w="400" w:type="dxa"/>
              <w:right w:w="0" w:type="dxa"/>
            </w:tcMar>
            <w:hideMark/>
          </w:tcPr>
          <w:p w:rsidR="0059365A" w:rsidRPr="009F48FA" w:rsidRDefault="0059365A" w:rsidP="0059365A">
            <w:pPr>
              <w:spacing w:line="240" w:lineRule="auto"/>
              <w:rPr>
                <w:rFonts w:eastAsia="Times New Roman" w:cs="Times New Roman"/>
                <w:sz w:val="32"/>
                <w:szCs w:val="32"/>
                <w:lang w:val="ru-RU" w:eastAsia="ru-RU" w:bidi="ar-SA"/>
              </w:rPr>
            </w:pPr>
            <w:r w:rsidRPr="009F48FA">
              <w:rPr>
                <w:rFonts w:eastAsia="Times New Roman" w:cs="Times New Roman"/>
                <w:b/>
                <w:bCs/>
                <w:sz w:val="32"/>
                <w:szCs w:val="32"/>
                <w:lang w:val="ru-RU" w:eastAsia="ru-RU" w:bidi="ar-SA"/>
              </w:rPr>
              <w:t>ВКЛАД НАСЕЛЕНИЯ И СПОНСОРОВ</w:t>
            </w:r>
          </w:p>
          <w:p w:rsidR="0059365A" w:rsidRPr="009F48FA" w:rsidRDefault="0059365A" w:rsidP="0059365A">
            <w:pPr>
              <w:spacing w:line="240" w:lineRule="auto"/>
              <w:rPr>
                <w:rFonts w:eastAsia="Times New Roman" w:cs="Times New Roman"/>
                <w:sz w:val="32"/>
                <w:szCs w:val="32"/>
                <w:lang w:val="ru-RU" w:eastAsia="ru-RU" w:bidi="ar-SA"/>
              </w:rPr>
            </w:pPr>
            <w:r w:rsidRPr="009F48FA">
              <w:rPr>
                <w:rFonts w:eastAsia="Times New Roman" w:cs="Times New Roman"/>
                <w:sz w:val="32"/>
                <w:szCs w:val="32"/>
                <w:lang w:val="ru-RU" w:eastAsia="ru-RU" w:bidi="ar-SA"/>
              </w:rPr>
              <w:t>Осуществление денежного вклада населения и спонсоров</w:t>
            </w:r>
            <w:r w:rsidR="00FF6ECC">
              <w:rPr>
                <w:rFonts w:eastAsia="Times New Roman" w:cs="Times New Roman"/>
                <w:sz w:val="32"/>
                <w:szCs w:val="32"/>
                <w:lang w:val="ru-RU" w:eastAsia="ru-RU" w:bidi="ar-SA"/>
              </w:rPr>
              <w:t>.</w:t>
            </w:r>
          </w:p>
        </w:tc>
      </w:tr>
      <w:tr w:rsidR="0059365A" w:rsidRPr="00794D0E" w:rsidTr="009F48FA">
        <w:trPr>
          <w:trHeight w:val="1369"/>
        </w:trPr>
        <w:tc>
          <w:tcPr>
            <w:tcW w:w="1418" w:type="dxa"/>
            <w:shd w:val="clear" w:color="auto" w:fill="auto"/>
            <w:tcMar>
              <w:top w:w="200" w:type="dxa"/>
              <w:left w:w="0" w:type="dxa"/>
              <w:bottom w:w="400" w:type="dxa"/>
              <w:right w:w="0" w:type="dxa"/>
            </w:tcMar>
            <w:hideMark/>
          </w:tcPr>
          <w:p w:rsidR="0059365A" w:rsidRPr="009F48FA" w:rsidRDefault="00724FE6" w:rsidP="0059365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val="ru-RU" w:eastAsia="ru-RU" w:bidi="ar-SA"/>
              </w:rPr>
            </w:pPr>
            <w:r w:rsidRPr="00724FE6">
              <w:rPr>
                <w:rFonts w:eastAsia="Times New Roman" w:cs="Times New Roman"/>
                <w:sz w:val="32"/>
                <w:szCs w:val="32"/>
                <w:lang w:val="ru-RU" w:eastAsia="ru-RU" w:bidi="ar-SA"/>
              </w:rPr>
              <w:pict>
                <v:shape id="_x0000_i1031" type="#_x0000_t75" alt="" style="width:24pt;height:24pt"/>
              </w:pict>
            </w:r>
            <w:r w:rsidR="00CF6C43" w:rsidRPr="009F48FA">
              <w:rPr>
                <w:rFonts w:eastAsia="Times New Roman" w:cs="Times New Roman"/>
                <w:sz w:val="32"/>
                <w:szCs w:val="32"/>
                <w:lang w:val="ru-RU" w:eastAsia="ru-RU" w:bidi="ar-SA"/>
              </w:rPr>
              <w:t>4.</w:t>
            </w:r>
          </w:p>
        </w:tc>
        <w:tc>
          <w:tcPr>
            <w:tcW w:w="7937" w:type="dxa"/>
            <w:shd w:val="clear" w:color="auto" w:fill="auto"/>
            <w:tcMar>
              <w:top w:w="200" w:type="dxa"/>
              <w:left w:w="0" w:type="dxa"/>
              <w:bottom w:w="400" w:type="dxa"/>
              <w:right w:w="0" w:type="dxa"/>
            </w:tcMar>
            <w:hideMark/>
          </w:tcPr>
          <w:p w:rsidR="0059365A" w:rsidRPr="009F48FA" w:rsidRDefault="0059365A" w:rsidP="0059365A">
            <w:pPr>
              <w:spacing w:line="240" w:lineRule="auto"/>
              <w:rPr>
                <w:rFonts w:eastAsia="Times New Roman" w:cs="Times New Roman"/>
                <w:sz w:val="32"/>
                <w:szCs w:val="32"/>
                <w:lang w:val="ru-RU" w:eastAsia="ru-RU" w:bidi="ar-SA"/>
              </w:rPr>
            </w:pPr>
            <w:r w:rsidRPr="009F48FA">
              <w:rPr>
                <w:rFonts w:eastAsia="Times New Roman" w:cs="Times New Roman"/>
                <w:b/>
                <w:bCs/>
                <w:sz w:val="32"/>
                <w:szCs w:val="32"/>
                <w:lang w:val="ru-RU" w:eastAsia="ru-RU" w:bidi="ar-SA"/>
              </w:rPr>
              <w:t>ВЫПОЛНЕНИЕ РАБОТ</w:t>
            </w:r>
          </w:p>
          <w:p w:rsidR="0059365A" w:rsidRPr="009F48FA" w:rsidRDefault="0059365A" w:rsidP="00FF6ECC">
            <w:pPr>
              <w:spacing w:line="240" w:lineRule="auto"/>
              <w:jc w:val="both"/>
              <w:rPr>
                <w:rFonts w:eastAsia="Times New Roman" w:cs="Times New Roman"/>
                <w:sz w:val="32"/>
                <w:szCs w:val="32"/>
                <w:lang w:val="ru-RU" w:eastAsia="ru-RU" w:bidi="ar-SA"/>
              </w:rPr>
            </w:pPr>
            <w:r w:rsidRPr="009F48FA">
              <w:rPr>
                <w:rFonts w:eastAsia="Times New Roman" w:cs="Times New Roman"/>
                <w:sz w:val="32"/>
                <w:szCs w:val="32"/>
                <w:lang w:val="ru-RU" w:eastAsia="ru-RU" w:bidi="ar-SA"/>
              </w:rPr>
              <w:t>Выполнение строительных работ и поставок оборудования</w:t>
            </w:r>
            <w:r w:rsidR="00FF6ECC">
              <w:rPr>
                <w:rFonts w:eastAsia="Times New Roman" w:cs="Times New Roman"/>
                <w:sz w:val="32"/>
                <w:szCs w:val="32"/>
                <w:lang w:val="ru-RU" w:eastAsia="ru-RU" w:bidi="ar-SA"/>
              </w:rPr>
              <w:t>.</w:t>
            </w:r>
          </w:p>
        </w:tc>
      </w:tr>
      <w:tr w:rsidR="0059365A" w:rsidRPr="00794D0E" w:rsidTr="001556D9"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400" w:type="dxa"/>
              <w:right w:w="0" w:type="dxa"/>
            </w:tcMar>
            <w:hideMark/>
          </w:tcPr>
          <w:p w:rsidR="0059365A" w:rsidRPr="009F48FA" w:rsidRDefault="00724FE6" w:rsidP="0059365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val="ru-RU" w:eastAsia="ru-RU" w:bidi="ar-SA"/>
              </w:rPr>
            </w:pPr>
            <w:r w:rsidRPr="00724FE6">
              <w:rPr>
                <w:rFonts w:eastAsia="Times New Roman" w:cs="Times New Roman"/>
                <w:sz w:val="32"/>
                <w:szCs w:val="32"/>
                <w:lang w:val="ru-RU" w:eastAsia="ru-RU" w:bidi="ar-SA"/>
              </w:rPr>
              <w:pict>
                <v:shape id="_x0000_i1032" type="#_x0000_t75" alt="" style="width:24pt;height:24pt"/>
              </w:pict>
            </w:r>
            <w:r w:rsidR="00CF6C43" w:rsidRPr="009F48FA">
              <w:rPr>
                <w:rFonts w:eastAsia="Times New Roman" w:cs="Times New Roman"/>
                <w:sz w:val="32"/>
                <w:szCs w:val="32"/>
                <w:lang w:val="ru-RU" w:eastAsia="ru-RU" w:bidi="ar-SA"/>
              </w:rPr>
              <w:t>5.</w:t>
            </w:r>
          </w:p>
        </w:tc>
        <w:tc>
          <w:tcPr>
            <w:tcW w:w="7937" w:type="dxa"/>
            <w:shd w:val="clear" w:color="auto" w:fill="auto"/>
            <w:tcMar>
              <w:top w:w="0" w:type="dxa"/>
              <w:left w:w="0" w:type="dxa"/>
              <w:bottom w:w="400" w:type="dxa"/>
              <w:right w:w="0" w:type="dxa"/>
            </w:tcMar>
            <w:hideMark/>
          </w:tcPr>
          <w:p w:rsidR="0059365A" w:rsidRPr="009F48FA" w:rsidRDefault="0059365A" w:rsidP="0059365A">
            <w:pPr>
              <w:spacing w:line="240" w:lineRule="auto"/>
              <w:rPr>
                <w:rFonts w:eastAsia="Times New Roman" w:cs="Times New Roman"/>
                <w:sz w:val="32"/>
                <w:szCs w:val="32"/>
                <w:lang w:val="ru-RU" w:eastAsia="ru-RU" w:bidi="ar-SA"/>
              </w:rPr>
            </w:pPr>
            <w:r w:rsidRPr="009F48FA">
              <w:rPr>
                <w:rFonts w:eastAsia="Times New Roman" w:cs="Times New Roman"/>
                <w:b/>
                <w:bCs/>
                <w:sz w:val="32"/>
                <w:szCs w:val="32"/>
                <w:lang w:val="ru-RU" w:eastAsia="ru-RU" w:bidi="ar-SA"/>
              </w:rPr>
              <w:t>КОНТРОЛЬ</w:t>
            </w:r>
          </w:p>
          <w:p w:rsidR="0059365A" w:rsidRPr="009F48FA" w:rsidRDefault="0059365A" w:rsidP="0059365A">
            <w:pPr>
              <w:spacing w:line="240" w:lineRule="auto"/>
              <w:rPr>
                <w:rFonts w:eastAsia="Times New Roman" w:cs="Times New Roman"/>
                <w:sz w:val="32"/>
                <w:szCs w:val="32"/>
                <w:lang w:val="ru-RU" w:eastAsia="ru-RU" w:bidi="ar-SA"/>
              </w:rPr>
            </w:pPr>
            <w:r w:rsidRPr="009F48FA">
              <w:rPr>
                <w:rFonts w:eastAsia="Times New Roman" w:cs="Times New Roman"/>
                <w:sz w:val="32"/>
                <w:szCs w:val="32"/>
                <w:lang w:val="ru-RU" w:eastAsia="ru-RU" w:bidi="ar-SA"/>
              </w:rPr>
              <w:t>Строительный надзор за выполнением работ</w:t>
            </w:r>
            <w:r w:rsidR="00FF6ECC">
              <w:rPr>
                <w:rFonts w:eastAsia="Times New Roman" w:cs="Times New Roman"/>
                <w:sz w:val="32"/>
                <w:szCs w:val="32"/>
                <w:lang w:val="ru-RU" w:eastAsia="ru-RU" w:bidi="ar-SA"/>
              </w:rPr>
              <w:t>.</w:t>
            </w:r>
          </w:p>
        </w:tc>
      </w:tr>
      <w:tr w:rsidR="0059365A" w:rsidRPr="009F48FA" w:rsidTr="009F48FA">
        <w:trPr>
          <w:trHeight w:val="1607"/>
        </w:trPr>
        <w:tc>
          <w:tcPr>
            <w:tcW w:w="1418" w:type="dxa"/>
            <w:shd w:val="clear" w:color="auto" w:fill="auto"/>
            <w:tcMar>
              <w:top w:w="0" w:type="dxa"/>
              <w:left w:w="0" w:type="dxa"/>
              <w:bottom w:w="400" w:type="dxa"/>
              <w:right w:w="0" w:type="dxa"/>
            </w:tcMar>
            <w:hideMark/>
          </w:tcPr>
          <w:p w:rsidR="0059365A" w:rsidRPr="009F48FA" w:rsidRDefault="00724FE6" w:rsidP="0059365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val="ru-RU" w:eastAsia="ru-RU" w:bidi="ar-SA"/>
              </w:rPr>
            </w:pPr>
            <w:r w:rsidRPr="00724FE6">
              <w:rPr>
                <w:rFonts w:eastAsia="Times New Roman" w:cs="Times New Roman"/>
                <w:sz w:val="32"/>
                <w:szCs w:val="32"/>
                <w:lang w:val="ru-RU" w:eastAsia="ru-RU" w:bidi="ar-SA"/>
              </w:rPr>
              <w:pict>
                <v:shape id="_x0000_i1033" type="#_x0000_t75" alt="" style="width:24pt;height:24pt"/>
              </w:pict>
            </w:r>
            <w:r w:rsidR="00CF6C43" w:rsidRPr="009F48FA">
              <w:rPr>
                <w:rFonts w:eastAsia="Times New Roman" w:cs="Times New Roman"/>
                <w:sz w:val="32"/>
                <w:szCs w:val="32"/>
                <w:lang w:val="ru-RU" w:eastAsia="ru-RU" w:bidi="ar-SA"/>
              </w:rPr>
              <w:t>6.</w:t>
            </w:r>
          </w:p>
        </w:tc>
        <w:tc>
          <w:tcPr>
            <w:tcW w:w="7937" w:type="dxa"/>
            <w:shd w:val="clear" w:color="auto" w:fill="auto"/>
            <w:tcMar>
              <w:top w:w="0" w:type="dxa"/>
              <w:left w:w="0" w:type="dxa"/>
              <w:bottom w:w="400" w:type="dxa"/>
              <w:right w:w="0" w:type="dxa"/>
            </w:tcMar>
            <w:hideMark/>
          </w:tcPr>
          <w:p w:rsidR="0059365A" w:rsidRPr="009F48FA" w:rsidRDefault="0059365A" w:rsidP="0059365A">
            <w:pPr>
              <w:spacing w:line="240" w:lineRule="auto"/>
              <w:rPr>
                <w:rFonts w:eastAsia="Times New Roman" w:cs="Times New Roman"/>
                <w:sz w:val="32"/>
                <w:szCs w:val="32"/>
                <w:lang w:val="ru-RU" w:eastAsia="ru-RU" w:bidi="ar-SA"/>
              </w:rPr>
            </w:pPr>
            <w:r w:rsidRPr="009F48FA">
              <w:rPr>
                <w:rFonts w:eastAsia="Times New Roman" w:cs="Times New Roman"/>
                <w:b/>
                <w:bCs/>
                <w:sz w:val="32"/>
                <w:szCs w:val="32"/>
                <w:lang w:val="ru-RU" w:eastAsia="ru-RU" w:bidi="ar-SA"/>
              </w:rPr>
              <w:t>ПРИЕМКА РАБОТ</w:t>
            </w:r>
          </w:p>
          <w:p w:rsidR="0059365A" w:rsidRPr="009F48FA" w:rsidRDefault="0059365A" w:rsidP="0059365A">
            <w:pPr>
              <w:spacing w:line="240" w:lineRule="auto"/>
              <w:rPr>
                <w:rFonts w:eastAsia="Times New Roman" w:cs="Times New Roman"/>
                <w:sz w:val="32"/>
                <w:szCs w:val="32"/>
                <w:lang w:val="ru-RU" w:eastAsia="ru-RU" w:bidi="ar-SA"/>
              </w:rPr>
            </w:pPr>
          </w:p>
        </w:tc>
      </w:tr>
    </w:tbl>
    <w:p w:rsidR="00611B48" w:rsidRDefault="00611B48" w:rsidP="00CF6C43">
      <w:pPr>
        <w:spacing w:after="0"/>
        <w:ind w:firstLine="709"/>
        <w:jc w:val="both"/>
        <w:rPr>
          <w:rFonts w:cs="Times New Roman"/>
          <w:b/>
          <w:sz w:val="32"/>
          <w:szCs w:val="32"/>
          <w:lang w:val="ru-RU"/>
        </w:rPr>
      </w:pPr>
    </w:p>
    <w:p w:rsidR="00CF6C43" w:rsidRPr="009F48FA" w:rsidRDefault="00CF6C43" w:rsidP="00CF6C43">
      <w:pPr>
        <w:spacing w:after="0"/>
        <w:ind w:firstLine="709"/>
        <w:jc w:val="both"/>
        <w:rPr>
          <w:rFonts w:cs="Times New Roman"/>
          <w:b/>
          <w:sz w:val="32"/>
          <w:szCs w:val="32"/>
          <w:lang w:val="ru-RU"/>
        </w:rPr>
      </w:pPr>
      <w:r w:rsidRPr="009F48FA">
        <w:rPr>
          <w:rFonts w:cs="Times New Roman"/>
          <w:b/>
          <w:sz w:val="32"/>
          <w:szCs w:val="32"/>
          <w:lang w:val="ru-RU"/>
        </w:rPr>
        <w:lastRenderedPageBreak/>
        <w:t>Календарные циклы реализации проекта на 2018-2019 год.</w:t>
      </w:r>
    </w:p>
    <w:p w:rsidR="00CF6C43" w:rsidRPr="009F48FA" w:rsidRDefault="00CF6C43" w:rsidP="00CF6C43">
      <w:pPr>
        <w:spacing w:after="0"/>
        <w:ind w:firstLine="709"/>
        <w:jc w:val="both"/>
        <w:rPr>
          <w:rFonts w:cs="Times New Roman"/>
          <w:b/>
          <w:sz w:val="32"/>
          <w:szCs w:val="32"/>
          <w:lang w:val="ru-RU"/>
        </w:rPr>
      </w:pPr>
    </w:p>
    <w:tbl>
      <w:tblPr>
        <w:tblStyle w:val="af6"/>
        <w:tblW w:w="9606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/>
      </w:tblPr>
      <w:tblGrid>
        <w:gridCol w:w="625"/>
        <w:gridCol w:w="4836"/>
        <w:gridCol w:w="1606"/>
        <w:gridCol w:w="2539"/>
      </w:tblGrid>
      <w:tr w:rsidR="00CF6C43" w:rsidRPr="00794D0E" w:rsidTr="00CF6C43">
        <w:tc>
          <w:tcPr>
            <w:tcW w:w="9606" w:type="dxa"/>
            <w:gridSpan w:val="4"/>
          </w:tcPr>
          <w:p w:rsidR="00CF6C43" w:rsidRPr="009F48FA" w:rsidRDefault="00CF6C43" w:rsidP="003A3E61">
            <w:pPr>
              <w:jc w:val="center"/>
              <w:rPr>
                <w:rFonts w:cs="Times New Roman"/>
                <w:b/>
                <w:i/>
                <w:sz w:val="32"/>
                <w:szCs w:val="32"/>
                <w:u w:val="single"/>
                <w:lang w:val="ru-RU"/>
              </w:rPr>
            </w:pPr>
            <w:r w:rsidRPr="009F48FA">
              <w:rPr>
                <w:rFonts w:cs="Times New Roman"/>
                <w:b/>
                <w:i/>
                <w:sz w:val="32"/>
                <w:szCs w:val="32"/>
                <w:u w:val="single"/>
                <w:lang w:val="ru-RU"/>
              </w:rPr>
              <w:t>Календарный цикл программы поддержки местных инициатив 2018-2019 годы.</w:t>
            </w:r>
          </w:p>
        </w:tc>
      </w:tr>
      <w:tr w:rsidR="00CF6C43" w:rsidRPr="009F48FA" w:rsidTr="00CF6C43">
        <w:tc>
          <w:tcPr>
            <w:tcW w:w="9606" w:type="dxa"/>
            <w:gridSpan w:val="4"/>
          </w:tcPr>
          <w:p w:rsidR="00CF6C43" w:rsidRPr="009F48FA" w:rsidRDefault="00CF6C43" w:rsidP="003A3E61">
            <w:pPr>
              <w:jc w:val="center"/>
              <w:rPr>
                <w:rFonts w:cs="Times New Roman"/>
                <w:b/>
                <w:i/>
                <w:sz w:val="32"/>
                <w:szCs w:val="32"/>
                <w:u w:val="single"/>
              </w:rPr>
            </w:pPr>
            <w:r w:rsidRPr="009F48FA">
              <w:rPr>
                <w:rFonts w:cs="Times New Roman"/>
                <w:b/>
                <w:sz w:val="32"/>
                <w:szCs w:val="32"/>
              </w:rPr>
              <w:t>2018год</w:t>
            </w:r>
          </w:p>
        </w:tc>
      </w:tr>
      <w:tr w:rsidR="00CF6C43" w:rsidRPr="009F48FA" w:rsidTr="00CF6C43">
        <w:tc>
          <w:tcPr>
            <w:tcW w:w="574" w:type="dxa"/>
          </w:tcPr>
          <w:p w:rsidR="00CF6C43" w:rsidRPr="009F48FA" w:rsidRDefault="00CF6C43" w:rsidP="003A3E61">
            <w:pPr>
              <w:jc w:val="center"/>
              <w:rPr>
                <w:rFonts w:cs="Times New Roman"/>
                <w:i/>
                <w:sz w:val="32"/>
                <w:szCs w:val="32"/>
                <w:u w:val="single"/>
              </w:rPr>
            </w:pPr>
            <w:r w:rsidRPr="009F48FA">
              <w:rPr>
                <w:rFonts w:cs="Times New Roman"/>
                <w:i/>
                <w:sz w:val="32"/>
                <w:szCs w:val="32"/>
                <w:u w:val="single"/>
              </w:rPr>
              <w:t>№ п/п</w:t>
            </w:r>
          </w:p>
        </w:tc>
        <w:tc>
          <w:tcPr>
            <w:tcW w:w="4921" w:type="dxa"/>
          </w:tcPr>
          <w:p w:rsidR="00CF6C43" w:rsidRPr="009F48FA" w:rsidRDefault="00CF6C43" w:rsidP="003A3E61">
            <w:pPr>
              <w:jc w:val="center"/>
              <w:rPr>
                <w:rFonts w:cs="Times New Roman"/>
                <w:i/>
                <w:sz w:val="32"/>
                <w:szCs w:val="32"/>
                <w:u w:val="single"/>
              </w:rPr>
            </w:pPr>
            <w:r w:rsidRPr="009F48FA">
              <w:rPr>
                <w:rFonts w:cs="Times New Roman"/>
                <w:i/>
                <w:sz w:val="32"/>
                <w:szCs w:val="32"/>
                <w:u w:val="single"/>
              </w:rPr>
              <w:t xml:space="preserve">Мероприятие </w:t>
            </w:r>
          </w:p>
        </w:tc>
        <w:tc>
          <w:tcPr>
            <w:tcW w:w="1605" w:type="dxa"/>
          </w:tcPr>
          <w:p w:rsidR="00CF6C43" w:rsidRPr="009F48FA" w:rsidRDefault="00CF6C43" w:rsidP="003A3E61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06" w:type="dxa"/>
          </w:tcPr>
          <w:p w:rsidR="00CF6C43" w:rsidRPr="009F48FA" w:rsidRDefault="00CF6C43" w:rsidP="003A3E61">
            <w:pPr>
              <w:jc w:val="center"/>
              <w:rPr>
                <w:rFonts w:cs="Times New Roman"/>
                <w:i/>
                <w:sz w:val="32"/>
                <w:szCs w:val="32"/>
                <w:u w:val="single"/>
              </w:rPr>
            </w:pPr>
            <w:r w:rsidRPr="009F48FA">
              <w:rPr>
                <w:rFonts w:cs="Times New Roman"/>
                <w:i/>
                <w:sz w:val="32"/>
                <w:szCs w:val="32"/>
                <w:u w:val="single"/>
              </w:rPr>
              <w:t>Ответственный исполнитель</w:t>
            </w:r>
          </w:p>
        </w:tc>
      </w:tr>
      <w:tr w:rsidR="00CF6C43" w:rsidRPr="009F48FA" w:rsidTr="00CF6C43">
        <w:tc>
          <w:tcPr>
            <w:tcW w:w="574" w:type="dxa"/>
          </w:tcPr>
          <w:p w:rsidR="00CF6C43" w:rsidRPr="009F48FA" w:rsidRDefault="00CF6C43" w:rsidP="003A3E61">
            <w:pPr>
              <w:rPr>
                <w:rFonts w:cs="Times New Roman"/>
                <w:sz w:val="32"/>
                <w:szCs w:val="32"/>
              </w:rPr>
            </w:pPr>
          </w:p>
          <w:p w:rsidR="00CF6C43" w:rsidRPr="009F48FA" w:rsidRDefault="00CF6C43" w:rsidP="003A3E61">
            <w:pPr>
              <w:rPr>
                <w:rFonts w:cs="Times New Roman"/>
                <w:sz w:val="32"/>
                <w:szCs w:val="32"/>
              </w:rPr>
            </w:pPr>
            <w:r w:rsidRPr="009F48FA">
              <w:rPr>
                <w:rFonts w:cs="Times New Roman"/>
                <w:sz w:val="32"/>
                <w:szCs w:val="32"/>
              </w:rPr>
              <w:t>1</w:t>
            </w:r>
          </w:p>
        </w:tc>
        <w:tc>
          <w:tcPr>
            <w:tcW w:w="4921" w:type="dxa"/>
          </w:tcPr>
          <w:p w:rsidR="00CF6C43" w:rsidRPr="009F48FA" w:rsidRDefault="00CF6C43" w:rsidP="003A3E61">
            <w:pPr>
              <w:rPr>
                <w:rFonts w:cs="Times New Roman"/>
                <w:sz w:val="32"/>
                <w:szCs w:val="32"/>
                <w:lang w:val="ru-RU"/>
              </w:rPr>
            </w:pPr>
            <w:r w:rsidRPr="009F48FA">
              <w:rPr>
                <w:rFonts w:cs="Times New Roman"/>
                <w:sz w:val="32"/>
                <w:szCs w:val="32"/>
                <w:lang w:val="ru-RU"/>
              </w:rPr>
              <w:t xml:space="preserve">Принятие решения о муниципальных образованиях -  участниках  программы поддержки местных инициатив (ППМИ) в 2019 году. </w:t>
            </w:r>
          </w:p>
        </w:tc>
        <w:tc>
          <w:tcPr>
            <w:tcW w:w="1605" w:type="dxa"/>
          </w:tcPr>
          <w:p w:rsidR="00CF6C43" w:rsidRPr="009F48FA" w:rsidRDefault="00CF6C43" w:rsidP="003A3E61">
            <w:pPr>
              <w:jc w:val="center"/>
              <w:rPr>
                <w:rFonts w:cs="Times New Roman"/>
                <w:sz w:val="32"/>
                <w:szCs w:val="32"/>
              </w:rPr>
            </w:pPr>
            <w:r w:rsidRPr="009F48FA">
              <w:rPr>
                <w:rFonts w:cs="Times New Roman"/>
                <w:sz w:val="32"/>
                <w:szCs w:val="32"/>
              </w:rPr>
              <w:t>Май</w:t>
            </w:r>
          </w:p>
        </w:tc>
        <w:tc>
          <w:tcPr>
            <w:tcW w:w="2506" w:type="dxa"/>
          </w:tcPr>
          <w:p w:rsidR="00CF6C43" w:rsidRPr="009F48FA" w:rsidRDefault="00CF6C43" w:rsidP="003A3E61">
            <w:pPr>
              <w:rPr>
                <w:rFonts w:cs="Times New Roman"/>
                <w:sz w:val="32"/>
                <w:szCs w:val="32"/>
              </w:rPr>
            </w:pPr>
          </w:p>
        </w:tc>
      </w:tr>
      <w:tr w:rsidR="00CF6C43" w:rsidRPr="009F48FA" w:rsidTr="00CF6C43">
        <w:tc>
          <w:tcPr>
            <w:tcW w:w="574" w:type="dxa"/>
          </w:tcPr>
          <w:p w:rsidR="00CF6C43" w:rsidRPr="009F48FA" w:rsidRDefault="00CF6C43" w:rsidP="003A3E61">
            <w:pPr>
              <w:rPr>
                <w:rFonts w:cs="Times New Roman"/>
                <w:sz w:val="32"/>
                <w:szCs w:val="32"/>
              </w:rPr>
            </w:pPr>
          </w:p>
          <w:p w:rsidR="00CF6C43" w:rsidRPr="009F48FA" w:rsidRDefault="00CF6C43" w:rsidP="003A3E61">
            <w:pPr>
              <w:rPr>
                <w:rFonts w:cs="Times New Roman"/>
                <w:sz w:val="32"/>
                <w:szCs w:val="32"/>
              </w:rPr>
            </w:pPr>
            <w:r w:rsidRPr="009F48FA">
              <w:rPr>
                <w:rFonts w:cs="Times New Roman"/>
                <w:sz w:val="32"/>
                <w:szCs w:val="32"/>
              </w:rPr>
              <w:t>2</w:t>
            </w:r>
          </w:p>
        </w:tc>
        <w:tc>
          <w:tcPr>
            <w:tcW w:w="4921" w:type="dxa"/>
          </w:tcPr>
          <w:p w:rsidR="00CF6C43" w:rsidRPr="009F48FA" w:rsidRDefault="00CF6C43" w:rsidP="003A3E61">
            <w:pPr>
              <w:rPr>
                <w:rFonts w:cs="Times New Roman"/>
                <w:sz w:val="32"/>
                <w:szCs w:val="32"/>
                <w:lang w:val="ru-RU"/>
              </w:rPr>
            </w:pPr>
            <w:r w:rsidRPr="009F48FA">
              <w:rPr>
                <w:rFonts w:cs="Times New Roman"/>
                <w:sz w:val="32"/>
                <w:szCs w:val="32"/>
                <w:lang w:val="ru-RU"/>
              </w:rPr>
              <w:t>Установочные обучающие мероприятия для глав и специалистов муниципальных образований</w:t>
            </w:r>
          </w:p>
        </w:tc>
        <w:tc>
          <w:tcPr>
            <w:tcW w:w="1605" w:type="dxa"/>
          </w:tcPr>
          <w:p w:rsidR="00CF6C43" w:rsidRPr="009F48FA" w:rsidRDefault="00CF6C43" w:rsidP="003A3E61">
            <w:pPr>
              <w:jc w:val="center"/>
              <w:rPr>
                <w:rFonts w:cs="Times New Roman"/>
                <w:sz w:val="32"/>
                <w:szCs w:val="32"/>
              </w:rPr>
            </w:pPr>
            <w:r w:rsidRPr="009F48FA">
              <w:rPr>
                <w:rFonts w:cs="Times New Roman"/>
                <w:sz w:val="32"/>
                <w:szCs w:val="32"/>
              </w:rPr>
              <w:t>Июнь-июль</w:t>
            </w:r>
          </w:p>
          <w:p w:rsidR="00CF6C43" w:rsidRPr="009F48FA" w:rsidRDefault="00CF6C43" w:rsidP="003A3E61">
            <w:pPr>
              <w:jc w:val="center"/>
              <w:rPr>
                <w:rFonts w:cs="Times New Roman"/>
                <w:sz w:val="32"/>
                <w:szCs w:val="32"/>
              </w:rPr>
            </w:pPr>
          </w:p>
          <w:p w:rsidR="00CF6C43" w:rsidRPr="009F48FA" w:rsidRDefault="00CF6C43" w:rsidP="003A3E61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506" w:type="dxa"/>
          </w:tcPr>
          <w:p w:rsidR="00CF6C43" w:rsidRPr="009F48FA" w:rsidRDefault="00CF6C43" w:rsidP="003A3E61">
            <w:pPr>
              <w:rPr>
                <w:rFonts w:cs="Times New Roman"/>
                <w:sz w:val="32"/>
                <w:szCs w:val="32"/>
              </w:rPr>
            </w:pPr>
            <w:r w:rsidRPr="009F48FA">
              <w:rPr>
                <w:rFonts w:cs="Times New Roman"/>
                <w:sz w:val="32"/>
                <w:szCs w:val="32"/>
              </w:rPr>
              <w:t>Министерство финансов</w:t>
            </w:r>
          </w:p>
        </w:tc>
      </w:tr>
      <w:tr w:rsidR="00CF6C43" w:rsidRPr="009F48FA" w:rsidTr="00CF6C43">
        <w:tc>
          <w:tcPr>
            <w:tcW w:w="574" w:type="dxa"/>
          </w:tcPr>
          <w:p w:rsidR="00CF6C43" w:rsidRPr="009F48FA" w:rsidRDefault="00CF6C43" w:rsidP="003A3E61">
            <w:pPr>
              <w:rPr>
                <w:rFonts w:cs="Times New Roman"/>
                <w:sz w:val="32"/>
                <w:szCs w:val="32"/>
              </w:rPr>
            </w:pPr>
            <w:r w:rsidRPr="009F48FA">
              <w:rPr>
                <w:rFonts w:cs="Times New Roman"/>
                <w:sz w:val="32"/>
                <w:szCs w:val="32"/>
              </w:rPr>
              <w:t>3</w:t>
            </w:r>
          </w:p>
        </w:tc>
        <w:tc>
          <w:tcPr>
            <w:tcW w:w="4921" w:type="dxa"/>
          </w:tcPr>
          <w:p w:rsidR="00CF6C43" w:rsidRPr="009F48FA" w:rsidRDefault="00CF6C43" w:rsidP="003A3E61">
            <w:pPr>
              <w:rPr>
                <w:rFonts w:cs="Times New Roman"/>
                <w:sz w:val="32"/>
                <w:szCs w:val="32"/>
              </w:rPr>
            </w:pPr>
            <w:r w:rsidRPr="009F48FA">
              <w:rPr>
                <w:rFonts w:cs="Times New Roman"/>
                <w:sz w:val="32"/>
                <w:szCs w:val="32"/>
              </w:rPr>
              <w:t>Проведение собраний населения</w:t>
            </w:r>
          </w:p>
        </w:tc>
        <w:tc>
          <w:tcPr>
            <w:tcW w:w="1605" w:type="dxa"/>
          </w:tcPr>
          <w:p w:rsidR="00CF6C43" w:rsidRPr="009F48FA" w:rsidRDefault="00794D0E" w:rsidP="003A3E61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  <w:lang w:val="ru-RU"/>
              </w:rPr>
              <w:t>Август</w:t>
            </w:r>
            <w:r w:rsidR="00CF6C43" w:rsidRPr="009F48FA">
              <w:rPr>
                <w:rFonts w:cs="Times New Roman"/>
                <w:sz w:val="32"/>
                <w:szCs w:val="32"/>
              </w:rPr>
              <w:t xml:space="preserve"> - октябрь</w:t>
            </w:r>
          </w:p>
        </w:tc>
        <w:tc>
          <w:tcPr>
            <w:tcW w:w="2506" w:type="dxa"/>
          </w:tcPr>
          <w:p w:rsidR="00CF6C43" w:rsidRPr="009F48FA" w:rsidRDefault="00CF6C43" w:rsidP="003A3E61">
            <w:pPr>
              <w:rPr>
                <w:rFonts w:cs="Times New Roman"/>
                <w:sz w:val="32"/>
                <w:szCs w:val="32"/>
              </w:rPr>
            </w:pPr>
            <w:r w:rsidRPr="009F48FA">
              <w:rPr>
                <w:rFonts w:cs="Times New Roman"/>
                <w:sz w:val="32"/>
                <w:szCs w:val="32"/>
              </w:rPr>
              <w:t xml:space="preserve"> Муниципальные образования</w:t>
            </w:r>
          </w:p>
        </w:tc>
      </w:tr>
      <w:tr w:rsidR="00CF6C43" w:rsidRPr="009F48FA" w:rsidTr="00CF6C43">
        <w:trPr>
          <w:trHeight w:val="1903"/>
        </w:trPr>
        <w:tc>
          <w:tcPr>
            <w:tcW w:w="574" w:type="dxa"/>
          </w:tcPr>
          <w:p w:rsidR="00CF6C43" w:rsidRPr="009F48FA" w:rsidRDefault="00CF6C43" w:rsidP="003A3E61">
            <w:pPr>
              <w:rPr>
                <w:rFonts w:cs="Times New Roman"/>
                <w:sz w:val="32"/>
                <w:szCs w:val="32"/>
              </w:rPr>
            </w:pPr>
          </w:p>
          <w:p w:rsidR="00CF6C43" w:rsidRPr="009F48FA" w:rsidRDefault="00CF6C43" w:rsidP="003A3E61">
            <w:pPr>
              <w:rPr>
                <w:rFonts w:cs="Times New Roman"/>
                <w:sz w:val="32"/>
                <w:szCs w:val="32"/>
              </w:rPr>
            </w:pPr>
          </w:p>
          <w:p w:rsidR="00CF6C43" w:rsidRPr="009F48FA" w:rsidRDefault="00CF6C43" w:rsidP="003A3E61">
            <w:pPr>
              <w:rPr>
                <w:rFonts w:cs="Times New Roman"/>
                <w:sz w:val="32"/>
                <w:szCs w:val="32"/>
              </w:rPr>
            </w:pPr>
            <w:r w:rsidRPr="009F48FA">
              <w:rPr>
                <w:rFonts w:cs="Times New Roman"/>
                <w:sz w:val="32"/>
                <w:szCs w:val="32"/>
              </w:rPr>
              <w:t>4</w:t>
            </w:r>
          </w:p>
        </w:tc>
        <w:tc>
          <w:tcPr>
            <w:tcW w:w="4921" w:type="dxa"/>
          </w:tcPr>
          <w:p w:rsidR="00CF6C43" w:rsidRPr="009F48FA" w:rsidRDefault="00CF6C43" w:rsidP="003A3E61">
            <w:pPr>
              <w:rPr>
                <w:rFonts w:cs="Times New Roman"/>
                <w:sz w:val="32"/>
                <w:szCs w:val="32"/>
                <w:lang w:val="ru-RU"/>
              </w:rPr>
            </w:pPr>
          </w:p>
          <w:p w:rsidR="00CF6C43" w:rsidRPr="009F48FA" w:rsidRDefault="00CF6C43" w:rsidP="003A3E61">
            <w:pPr>
              <w:rPr>
                <w:rFonts w:cs="Times New Roman"/>
                <w:sz w:val="32"/>
                <w:szCs w:val="32"/>
                <w:lang w:val="ru-RU"/>
              </w:rPr>
            </w:pPr>
            <w:r w:rsidRPr="009F48FA">
              <w:rPr>
                <w:rFonts w:cs="Times New Roman"/>
                <w:sz w:val="32"/>
                <w:szCs w:val="32"/>
                <w:lang w:val="ru-RU"/>
              </w:rPr>
              <w:t>Подготовка подачи конкурных заявок инициативными группами совместно с администрациями МО</w:t>
            </w:r>
          </w:p>
        </w:tc>
        <w:tc>
          <w:tcPr>
            <w:tcW w:w="1605" w:type="dxa"/>
          </w:tcPr>
          <w:p w:rsidR="00CF6C43" w:rsidRPr="009F48FA" w:rsidRDefault="00CF6C43" w:rsidP="003A3E61">
            <w:pPr>
              <w:jc w:val="center"/>
              <w:rPr>
                <w:rFonts w:cs="Times New Roman"/>
                <w:sz w:val="32"/>
                <w:szCs w:val="32"/>
              </w:rPr>
            </w:pPr>
            <w:r w:rsidRPr="009F48FA">
              <w:rPr>
                <w:rFonts w:cs="Times New Roman"/>
                <w:sz w:val="32"/>
                <w:szCs w:val="32"/>
              </w:rPr>
              <w:t>Октябрь</w:t>
            </w:r>
          </w:p>
          <w:p w:rsidR="00CF6C43" w:rsidRPr="009F48FA" w:rsidRDefault="00CF6C43" w:rsidP="003A3E61">
            <w:pPr>
              <w:jc w:val="center"/>
              <w:rPr>
                <w:rFonts w:cs="Times New Roman"/>
                <w:sz w:val="32"/>
                <w:szCs w:val="32"/>
              </w:rPr>
            </w:pPr>
          </w:p>
          <w:p w:rsidR="00CF6C43" w:rsidRPr="009F48FA" w:rsidRDefault="00CF6C43" w:rsidP="003A3E61">
            <w:pPr>
              <w:jc w:val="center"/>
              <w:rPr>
                <w:rFonts w:cs="Times New Roman"/>
                <w:sz w:val="32"/>
                <w:szCs w:val="32"/>
              </w:rPr>
            </w:pPr>
            <w:r w:rsidRPr="009F48FA">
              <w:rPr>
                <w:rFonts w:cs="Times New Roman"/>
                <w:sz w:val="32"/>
                <w:szCs w:val="32"/>
              </w:rPr>
              <w:t>Ноябрь</w:t>
            </w:r>
          </w:p>
          <w:p w:rsidR="00CF6C43" w:rsidRPr="009F48FA" w:rsidRDefault="00CF6C43" w:rsidP="003A3E61">
            <w:pPr>
              <w:jc w:val="center"/>
              <w:rPr>
                <w:rFonts w:cs="Times New Roman"/>
                <w:sz w:val="32"/>
                <w:szCs w:val="32"/>
              </w:rPr>
            </w:pPr>
          </w:p>
          <w:p w:rsidR="00CF6C43" w:rsidRPr="009F48FA" w:rsidRDefault="00CF6C43" w:rsidP="003A3E61">
            <w:pPr>
              <w:jc w:val="center"/>
              <w:rPr>
                <w:rFonts w:cs="Times New Roman"/>
                <w:sz w:val="32"/>
                <w:szCs w:val="32"/>
              </w:rPr>
            </w:pPr>
            <w:r w:rsidRPr="009F48FA">
              <w:rPr>
                <w:rFonts w:cs="Times New Roman"/>
                <w:sz w:val="32"/>
                <w:szCs w:val="32"/>
              </w:rPr>
              <w:t>Декабрь</w:t>
            </w:r>
          </w:p>
        </w:tc>
        <w:tc>
          <w:tcPr>
            <w:tcW w:w="2506" w:type="dxa"/>
          </w:tcPr>
          <w:p w:rsidR="00CF6C43" w:rsidRPr="009F48FA" w:rsidRDefault="00CF6C43" w:rsidP="003A3E61">
            <w:pPr>
              <w:rPr>
                <w:rFonts w:cs="Times New Roman"/>
                <w:sz w:val="32"/>
                <w:szCs w:val="32"/>
              </w:rPr>
            </w:pPr>
            <w:r w:rsidRPr="009F48FA">
              <w:rPr>
                <w:rFonts w:cs="Times New Roman"/>
                <w:sz w:val="32"/>
                <w:szCs w:val="32"/>
              </w:rPr>
              <w:t>Муниципальные образования, Министерство финансов</w:t>
            </w:r>
          </w:p>
        </w:tc>
      </w:tr>
      <w:tr w:rsidR="00CF6C43" w:rsidRPr="009F48FA" w:rsidTr="00CF6C43">
        <w:tc>
          <w:tcPr>
            <w:tcW w:w="574" w:type="dxa"/>
          </w:tcPr>
          <w:p w:rsidR="00CF6C43" w:rsidRPr="009F48FA" w:rsidRDefault="00CF6C43" w:rsidP="003A3E61"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9032" w:type="dxa"/>
            <w:gridSpan w:val="3"/>
          </w:tcPr>
          <w:p w:rsidR="00CF6C43" w:rsidRPr="009F48FA" w:rsidRDefault="00CF6C43" w:rsidP="003A3E61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9F48FA">
              <w:rPr>
                <w:rFonts w:cs="Times New Roman"/>
                <w:b/>
                <w:sz w:val="32"/>
                <w:szCs w:val="32"/>
              </w:rPr>
              <w:t>2019 год</w:t>
            </w:r>
          </w:p>
        </w:tc>
      </w:tr>
      <w:tr w:rsidR="00CF6C43" w:rsidRPr="009F48FA" w:rsidTr="00CF6C43">
        <w:tc>
          <w:tcPr>
            <w:tcW w:w="574" w:type="dxa"/>
          </w:tcPr>
          <w:p w:rsidR="00CF6C43" w:rsidRPr="009F48FA" w:rsidRDefault="00CF6C43" w:rsidP="003A3E61">
            <w:pPr>
              <w:rPr>
                <w:rFonts w:cs="Times New Roman"/>
                <w:sz w:val="32"/>
                <w:szCs w:val="32"/>
              </w:rPr>
            </w:pPr>
          </w:p>
          <w:p w:rsidR="00CF6C43" w:rsidRPr="009F48FA" w:rsidRDefault="00CF6C43" w:rsidP="003A3E61">
            <w:pPr>
              <w:rPr>
                <w:rFonts w:cs="Times New Roman"/>
                <w:sz w:val="32"/>
                <w:szCs w:val="32"/>
              </w:rPr>
            </w:pPr>
            <w:r w:rsidRPr="009F48FA">
              <w:rPr>
                <w:rFonts w:cs="Times New Roman"/>
                <w:sz w:val="32"/>
                <w:szCs w:val="32"/>
              </w:rPr>
              <w:t>5</w:t>
            </w:r>
          </w:p>
        </w:tc>
        <w:tc>
          <w:tcPr>
            <w:tcW w:w="4921" w:type="dxa"/>
          </w:tcPr>
          <w:p w:rsidR="00CF6C43" w:rsidRPr="009F48FA" w:rsidRDefault="00CF6C43" w:rsidP="003A3E61">
            <w:pPr>
              <w:rPr>
                <w:rFonts w:cs="Times New Roman"/>
                <w:sz w:val="32"/>
                <w:szCs w:val="32"/>
                <w:lang w:val="ru-RU"/>
              </w:rPr>
            </w:pPr>
            <w:r w:rsidRPr="009F48FA">
              <w:rPr>
                <w:rFonts w:cs="Times New Roman"/>
                <w:sz w:val="32"/>
                <w:szCs w:val="32"/>
                <w:lang w:val="ru-RU"/>
              </w:rPr>
              <w:t>Подготовка подачи конкурных заявок инициативными группами совместно с администрациями МО</w:t>
            </w:r>
          </w:p>
        </w:tc>
        <w:tc>
          <w:tcPr>
            <w:tcW w:w="1605" w:type="dxa"/>
          </w:tcPr>
          <w:p w:rsidR="00CF6C43" w:rsidRPr="009F48FA" w:rsidRDefault="00CF6C43" w:rsidP="003A3E61">
            <w:pPr>
              <w:jc w:val="center"/>
              <w:rPr>
                <w:rFonts w:cs="Times New Roman"/>
                <w:sz w:val="32"/>
                <w:szCs w:val="32"/>
              </w:rPr>
            </w:pPr>
            <w:r w:rsidRPr="009F48FA">
              <w:rPr>
                <w:rFonts w:cs="Times New Roman"/>
                <w:sz w:val="32"/>
                <w:szCs w:val="32"/>
              </w:rPr>
              <w:t>Январь-февраль</w:t>
            </w:r>
          </w:p>
        </w:tc>
        <w:tc>
          <w:tcPr>
            <w:tcW w:w="2506" w:type="dxa"/>
          </w:tcPr>
          <w:p w:rsidR="00CF6C43" w:rsidRPr="009F48FA" w:rsidRDefault="00CF6C43" w:rsidP="003A3E61">
            <w:pPr>
              <w:rPr>
                <w:rFonts w:cs="Times New Roman"/>
                <w:sz w:val="32"/>
                <w:szCs w:val="32"/>
              </w:rPr>
            </w:pPr>
            <w:r w:rsidRPr="009F48FA">
              <w:rPr>
                <w:rFonts w:cs="Times New Roman"/>
                <w:sz w:val="32"/>
                <w:szCs w:val="32"/>
              </w:rPr>
              <w:t>Муниципальные образования, Министерство финансов</w:t>
            </w:r>
          </w:p>
        </w:tc>
      </w:tr>
      <w:tr w:rsidR="00CF6C43" w:rsidRPr="009F48FA" w:rsidTr="00CF6C43">
        <w:tc>
          <w:tcPr>
            <w:tcW w:w="574" w:type="dxa"/>
          </w:tcPr>
          <w:p w:rsidR="00CF6C43" w:rsidRPr="009F48FA" w:rsidRDefault="00CF6C43" w:rsidP="003A3E61">
            <w:pPr>
              <w:rPr>
                <w:rFonts w:cs="Times New Roman"/>
                <w:sz w:val="32"/>
                <w:szCs w:val="32"/>
              </w:rPr>
            </w:pPr>
            <w:r w:rsidRPr="009F48FA">
              <w:rPr>
                <w:rFonts w:cs="Times New Roman"/>
                <w:sz w:val="32"/>
                <w:szCs w:val="32"/>
              </w:rPr>
              <w:t>6</w:t>
            </w:r>
          </w:p>
        </w:tc>
        <w:tc>
          <w:tcPr>
            <w:tcW w:w="4921" w:type="dxa"/>
          </w:tcPr>
          <w:p w:rsidR="00CF6C43" w:rsidRPr="009F48FA" w:rsidRDefault="00CF6C43" w:rsidP="003A3E61">
            <w:pPr>
              <w:rPr>
                <w:rFonts w:cs="Times New Roman"/>
                <w:sz w:val="32"/>
                <w:szCs w:val="32"/>
                <w:lang w:val="ru-RU"/>
              </w:rPr>
            </w:pPr>
            <w:r w:rsidRPr="009F48FA">
              <w:rPr>
                <w:rFonts w:cs="Times New Roman"/>
                <w:sz w:val="32"/>
                <w:szCs w:val="32"/>
                <w:lang w:val="ru-RU"/>
              </w:rPr>
              <w:t>Прием и обработка конкурсных заявок</w:t>
            </w:r>
          </w:p>
        </w:tc>
        <w:tc>
          <w:tcPr>
            <w:tcW w:w="1605" w:type="dxa"/>
          </w:tcPr>
          <w:p w:rsidR="00CF6C43" w:rsidRPr="009F48FA" w:rsidRDefault="00CF6C43" w:rsidP="003A3E61">
            <w:pPr>
              <w:jc w:val="center"/>
              <w:rPr>
                <w:rFonts w:cs="Times New Roman"/>
                <w:sz w:val="32"/>
                <w:szCs w:val="32"/>
              </w:rPr>
            </w:pPr>
            <w:r w:rsidRPr="009F48FA">
              <w:rPr>
                <w:rFonts w:cs="Times New Roman"/>
                <w:sz w:val="32"/>
                <w:szCs w:val="32"/>
              </w:rPr>
              <w:t>Март</w:t>
            </w:r>
          </w:p>
        </w:tc>
        <w:tc>
          <w:tcPr>
            <w:tcW w:w="2506" w:type="dxa"/>
          </w:tcPr>
          <w:p w:rsidR="00CF6C43" w:rsidRPr="009F48FA" w:rsidRDefault="00CF6C43" w:rsidP="003A3E61">
            <w:pPr>
              <w:rPr>
                <w:rFonts w:cs="Times New Roman"/>
                <w:i/>
                <w:sz w:val="32"/>
                <w:szCs w:val="32"/>
                <w:u w:val="single"/>
              </w:rPr>
            </w:pPr>
            <w:r w:rsidRPr="009F48FA">
              <w:rPr>
                <w:rFonts w:cs="Times New Roman"/>
                <w:sz w:val="32"/>
                <w:szCs w:val="32"/>
              </w:rPr>
              <w:t>Министерство финансов</w:t>
            </w:r>
          </w:p>
        </w:tc>
      </w:tr>
      <w:tr w:rsidR="00CF6C43" w:rsidRPr="009F48FA" w:rsidTr="00CF6C43">
        <w:tc>
          <w:tcPr>
            <w:tcW w:w="574" w:type="dxa"/>
          </w:tcPr>
          <w:p w:rsidR="00CF6C43" w:rsidRPr="009F48FA" w:rsidRDefault="00CF6C43" w:rsidP="003A3E61">
            <w:pPr>
              <w:rPr>
                <w:rFonts w:cs="Times New Roman"/>
                <w:sz w:val="32"/>
                <w:szCs w:val="32"/>
              </w:rPr>
            </w:pPr>
          </w:p>
          <w:p w:rsidR="00CF6C43" w:rsidRPr="009F48FA" w:rsidRDefault="00CF6C43" w:rsidP="003A3E61">
            <w:pPr>
              <w:rPr>
                <w:rFonts w:cs="Times New Roman"/>
                <w:sz w:val="32"/>
                <w:szCs w:val="32"/>
              </w:rPr>
            </w:pPr>
            <w:r w:rsidRPr="009F48FA">
              <w:rPr>
                <w:rFonts w:cs="Times New Roman"/>
                <w:sz w:val="32"/>
                <w:szCs w:val="32"/>
              </w:rPr>
              <w:t>7</w:t>
            </w:r>
          </w:p>
        </w:tc>
        <w:tc>
          <w:tcPr>
            <w:tcW w:w="4921" w:type="dxa"/>
          </w:tcPr>
          <w:p w:rsidR="00CF6C43" w:rsidRPr="009F48FA" w:rsidRDefault="00CF6C43" w:rsidP="003A3E61">
            <w:pPr>
              <w:rPr>
                <w:rFonts w:cs="Times New Roman"/>
                <w:sz w:val="32"/>
                <w:szCs w:val="32"/>
                <w:lang w:val="ru-RU"/>
              </w:rPr>
            </w:pPr>
            <w:r w:rsidRPr="009F48FA">
              <w:rPr>
                <w:rFonts w:cs="Times New Roman"/>
                <w:sz w:val="32"/>
                <w:szCs w:val="32"/>
                <w:lang w:val="ru-RU"/>
              </w:rPr>
              <w:t>Конкурсный отбор проектов, заключение соглашений субъекта РФ с победившими МО на предоставление субсидий</w:t>
            </w:r>
          </w:p>
        </w:tc>
        <w:tc>
          <w:tcPr>
            <w:tcW w:w="1605" w:type="dxa"/>
          </w:tcPr>
          <w:p w:rsidR="00CF6C43" w:rsidRPr="009F48FA" w:rsidRDefault="00CF6C43" w:rsidP="003A3E61">
            <w:pPr>
              <w:jc w:val="center"/>
              <w:rPr>
                <w:rFonts w:cs="Times New Roman"/>
                <w:sz w:val="32"/>
                <w:szCs w:val="32"/>
                <w:lang w:val="ru-RU"/>
              </w:rPr>
            </w:pPr>
          </w:p>
          <w:p w:rsidR="00CF6C43" w:rsidRPr="009F48FA" w:rsidRDefault="00CF6C43" w:rsidP="003A3E61">
            <w:pPr>
              <w:jc w:val="center"/>
              <w:rPr>
                <w:rFonts w:cs="Times New Roman"/>
                <w:sz w:val="32"/>
                <w:szCs w:val="32"/>
              </w:rPr>
            </w:pPr>
            <w:r w:rsidRPr="009F48FA">
              <w:rPr>
                <w:rFonts w:cs="Times New Roman"/>
                <w:sz w:val="32"/>
                <w:szCs w:val="32"/>
              </w:rPr>
              <w:t>март</w:t>
            </w:r>
          </w:p>
        </w:tc>
        <w:tc>
          <w:tcPr>
            <w:tcW w:w="2506" w:type="dxa"/>
          </w:tcPr>
          <w:p w:rsidR="00CF6C43" w:rsidRPr="009F48FA" w:rsidRDefault="00CF6C43" w:rsidP="003A3E61">
            <w:pPr>
              <w:rPr>
                <w:rFonts w:cs="Times New Roman"/>
                <w:sz w:val="32"/>
                <w:szCs w:val="32"/>
              </w:rPr>
            </w:pPr>
            <w:r w:rsidRPr="009F48FA">
              <w:rPr>
                <w:rFonts w:cs="Times New Roman"/>
                <w:sz w:val="32"/>
                <w:szCs w:val="32"/>
              </w:rPr>
              <w:t>Министерство финансов</w:t>
            </w:r>
          </w:p>
        </w:tc>
      </w:tr>
      <w:tr w:rsidR="00CF6C43" w:rsidRPr="009F48FA" w:rsidTr="00CF6C43">
        <w:trPr>
          <w:trHeight w:val="1380"/>
        </w:trPr>
        <w:tc>
          <w:tcPr>
            <w:tcW w:w="574" w:type="dxa"/>
          </w:tcPr>
          <w:p w:rsidR="00CF6C43" w:rsidRPr="009F48FA" w:rsidRDefault="00CF6C43" w:rsidP="003A3E61">
            <w:pPr>
              <w:rPr>
                <w:rFonts w:cs="Times New Roman"/>
                <w:sz w:val="32"/>
                <w:szCs w:val="32"/>
              </w:rPr>
            </w:pPr>
          </w:p>
          <w:p w:rsidR="00CF6C43" w:rsidRPr="009F48FA" w:rsidRDefault="00CF6C43" w:rsidP="003A3E61">
            <w:pPr>
              <w:rPr>
                <w:rFonts w:cs="Times New Roman"/>
                <w:sz w:val="32"/>
                <w:szCs w:val="32"/>
              </w:rPr>
            </w:pPr>
            <w:r w:rsidRPr="009F48FA">
              <w:rPr>
                <w:rFonts w:cs="Times New Roman"/>
                <w:sz w:val="32"/>
                <w:szCs w:val="32"/>
              </w:rPr>
              <w:t>8</w:t>
            </w:r>
          </w:p>
        </w:tc>
        <w:tc>
          <w:tcPr>
            <w:tcW w:w="4921" w:type="dxa"/>
          </w:tcPr>
          <w:p w:rsidR="00CF6C43" w:rsidRPr="009F48FA" w:rsidRDefault="00CF6C43" w:rsidP="003A3E61">
            <w:pPr>
              <w:rPr>
                <w:rFonts w:cs="Times New Roman"/>
                <w:sz w:val="32"/>
                <w:szCs w:val="32"/>
                <w:lang w:val="ru-RU"/>
              </w:rPr>
            </w:pPr>
          </w:p>
          <w:p w:rsidR="00CF6C43" w:rsidRPr="009F48FA" w:rsidRDefault="00CF6C43" w:rsidP="003A3E61">
            <w:pPr>
              <w:rPr>
                <w:rFonts w:cs="Times New Roman"/>
                <w:sz w:val="32"/>
                <w:szCs w:val="32"/>
                <w:lang w:val="ru-RU"/>
              </w:rPr>
            </w:pPr>
            <w:r w:rsidRPr="009F48FA">
              <w:rPr>
                <w:rFonts w:cs="Times New Roman"/>
                <w:sz w:val="32"/>
                <w:szCs w:val="32"/>
                <w:lang w:val="ru-RU"/>
              </w:rPr>
              <w:t>Конкурсный отбор подрядчиков муниципальным образованием и заключение муниципальных контрактов</w:t>
            </w:r>
          </w:p>
          <w:p w:rsidR="00CF6C43" w:rsidRPr="009F48FA" w:rsidRDefault="00CF6C43" w:rsidP="003A3E61">
            <w:pPr>
              <w:rPr>
                <w:rFonts w:cs="Times New Roman"/>
                <w:sz w:val="32"/>
                <w:szCs w:val="32"/>
                <w:lang w:val="ru-RU"/>
              </w:rPr>
            </w:pPr>
          </w:p>
        </w:tc>
        <w:tc>
          <w:tcPr>
            <w:tcW w:w="1605" w:type="dxa"/>
          </w:tcPr>
          <w:p w:rsidR="00CF6C43" w:rsidRPr="009F48FA" w:rsidRDefault="00CF6C43" w:rsidP="003A3E61">
            <w:pPr>
              <w:jc w:val="center"/>
              <w:rPr>
                <w:rFonts w:cs="Times New Roman"/>
                <w:sz w:val="32"/>
                <w:szCs w:val="32"/>
              </w:rPr>
            </w:pPr>
            <w:r w:rsidRPr="009F48FA">
              <w:rPr>
                <w:rFonts w:cs="Times New Roman"/>
                <w:sz w:val="32"/>
                <w:szCs w:val="32"/>
              </w:rPr>
              <w:lastRenderedPageBreak/>
              <w:t>Апрель -май</w:t>
            </w:r>
          </w:p>
        </w:tc>
        <w:tc>
          <w:tcPr>
            <w:tcW w:w="2506" w:type="dxa"/>
          </w:tcPr>
          <w:p w:rsidR="00CF6C43" w:rsidRPr="009F48FA" w:rsidRDefault="00CF6C43" w:rsidP="003A3E61">
            <w:pPr>
              <w:rPr>
                <w:rFonts w:cs="Times New Roman"/>
                <w:sz w:val="32"/>
                <w:szCs w:val="32"/>
              </w:rPr>
            </w:pPr>
            <w:r w:rsidRPr="009F48FA">
              <w:rPr>
                <w:rFonts w:cs="Times New Roman"/>
                <w:sz w:val="32"/>
                <w:szCs w:val="32"/>
              </w:rPr>
              <w:t>Муниципальные образования</w:t>
            </w:r>
          </w:p>
        </w:tc>
      </w:tr>
      <w:tr w:rsidR="00CF6C43" w:rsidRPr="009F48FA" w:rsidTr="00CF6C43">
        <w:trPr>
          <w:trHeight w:val="1012"/>
        </w:trPr>
        <w:tc>
          <w:tcPr>
            <w:tcW w:w="574" w:type="dxa"/>
          </w:tcPr>
          <w:p w:rsidR="00CF6C43" w:rsidRPr="009F48FA" w:rsidRDefault="00CF6C43" w:rsidP="003A3E61">
            <w:pPr>
              <w:rPr>
                <w:rFonts w:cs="Times New Roman"/>
                <w:sz w:val="32"/>
                <w:szCs w:val="32"/>
              </w:rPr>
            </w:pPr>
          </w:p>
          <w:p w:rsidR="00CF6C43" w:rsidRPr="009F48FA" w:rsidRDefault="00CF6C43" w:rsidP="003A3E61">
            <w:pPr>
              <w:rPr>
                <w:rFonts w:cs="Times New Roman"/>
                <w:sz w:val="32"/>
                <w:szCs w:val="32"/>
              </w:rPr>
            </w:pPr>
            <w:r w:rsidRPr="009F48FA">
              <w:rPr>
                <w:rFonts w:cs="Times New Roman"/>
                <w:sz w:val="32"/>
                <w:szCs w:val="32"/>
              </w:rPr>
              <w:t>9</w:t>
            </w:r>
          </w:p>
        </w:tc>
        <w:tc>
          <w:tcPr>
            <w:tcW w:w="4921" w:type="dxa"/>
          </w:tcPr>
          <w:p w:rsidR="00CF6C43" w:rsidRPr="009F48FA" w:rsidRDefault="00CF6C43" w:rsidP="003A3E61">
            <w:pPr>
              <w:rPr>
                <w:rFonts w:cs="Times New Roman"/>
                <w:sz w:val="32"/>
                <w:szCs w:val="32"/>
                <w:lang w:val="ru-RU"/>
              </w:rPr>
            </w:pPr>
          </w:p>
          <w:p w:rsidR="00CF6C43" w:rsidRPr="009F48FA" w:rsidRDefault="00CF6C43" w:rsidP="003A3E61">
            <w:pPr>
              <w:rPr>
                <w:rFonts w:cs="Times New Roman"/>
                <w:sz w:val="32"/>
                <w:szCs w:val="32"/>
                <w:lang w:val="ru-RU"/>
              </w:rPr>
            </w:pPr>
            <w:r w:rsidRPr="009F48FA">
              <w:rPr>
                <w:rFonts w:cs="Times New Roman"/>
                <w:sz w:val="32"/>
                <w:szCs w:val="32"/>
                <w:lang w:val="ru-RU"/>
              </w:rPr>
              <w:t>Выполнение работ, контроль за реализацией  (ОМСУ, инициативные группы )</w:t>
            </w:r>
          </w:p>
          <w:p w:rsidR="00CF6C43" w:rsidRPr="009F48FA" w:rsidRDefault="00CF6C43" w:rsidP="003A3E61">
            <w:pPr>
              <w:rPr>
                <w:rFonts w:cs="Times New Roman"/>
                <w:sz w:val="32"/>
                <w:szCs w:val="32"/>
                <w:lang w:val="ru-RU"/>
              </w:rPr>
            </w:pPr>
          </w:p>
        </w:tc>
        <w:tc>
          <w:tcPr>
            <w:tcW w:w="1605" w:type="dxa"/>
          </w:tcPr>
          <w:p w:rsidR="00CF6C43" w:rsidRPr="009F48FA" w:rsidRDefault="00CF6C43" w:rsidP="003A3E61">
            <w:pPr>
              <w:jc w:val="center"/>
              <w:rPr>
                <w:rFonts w:cs="Times New Roman"/>
                <w:sz w:val="32"/>
                <w:szCs w:val="32"/>
              </w:rPr>
            </w:pPr>
            <w:r w:rsidRPr="009F48FA">
              <w:rPr>
                <w:rFonts w:cs="Times New Roman"/>
                <w:sz w:val="32"/>
                <w:szCs w:val="32"/>
              </w:rPr>
              <w:t xml:space="preserve">Май </w:t>
            </w:r>
          </w:p>
          <w:p w:rsidR="00CF6C43" w:rsidRPr="009F48FA" w:rsidRDefault="00CF6C43" w:rsidP="003A3E61">
            <w:pPr>
              <w:jc w:val="center"/>
              <w:rPr>
                <w:rFonts w:cs="Times New Roman"/>
                <w:sz w:val="32"/>
                <w:szCs w:val="32"/>
              </w:rPr>
            </w:pPr>
          </w:p>
          <w:p w:rsidR="00CF6C43" w:rsidRPr="009F48FA" w:rsidRDefault="00CF6C43" w:rsidP="003A3E61">
            <w:pPr>
              <w:jc w:val="center"/>
              <w:rPr>
                <w:rFonts w:cs="Times New Roman"/>
                <w:sz w:val="32"/>
                <w:szCs w:val="32"/>
              </w:rPr>
            </w:pPr>
            <w:r w:rsidRPr="009F48FA">
              <w:rPr>
                <w:rFonts w:cs="Times New Roman"/>
                <w:sz w:val="32"/>
                <w:szCs w:val="32"/>
              </w:rPr>
              <w:t>Сентябрь</w:t>
            </w:r>
          </w:p>
        </w:tc>
        <w:tc>
          <w:tcPr>
            <w:tcW w:w="2506" w:type="dxa"/>
          </w:tcPr>
          <w:p w:rsidR="00CF6C43" w:rsidRPr="009F48FA" w:rsidRDefault="00CF6C43" w:rsidP="003A3E61">
            <w:pPr>
              <w:rPr>
                <w:rFonts w:cs="Times New Roman"/>
                <w:sz w:val="32"/>
                <w:szCs w:val="32"/>
              </w:rPr>
            </w:pPr>
            <w:r w:rsidRPr="009F48FA">
              <w:rPr>
                <w:rFonts w:cs="Times New Roman"/>
                <w:sz w:val="32"/>
                <w:szCs w:val="32"/>
              </w:rPr>
              <w:t>Муниципальные образования</w:t>
            </w:r>
          </w:p>
        </w:tc>
      </w:tr>
      <w:tr w:rsidR="00CF6C43" w:rsidRPr="009F48FA" w:rsidTr="00CF6C43">
        <w:tc>
          <w:tcPr>
            <w:tcW w:w="574" w:type="dxa"/>
          </w:tcPr>
          <w:p w:rsidR="00CF6C43" w:rsidRPr="009F48FA" w:rsidRDefault="00CF6C43" w:rsidP="003A3E61">
            <w:pPr>
              <w:rPr>
                <w:rFonts w:cs="Times New Roman"/>
                <w:sz w:val="32"/>
                <w:szCs w:val="32"/>
              </w:rPr>
            </w:pPr>
            <w:r w:rsidRPr="009F48FA">
              <w:rPr>
                <w:rFonts w:cs="Times New Roman"/>
                <w:sz w:val="32"/>
                <w:szCs w:val="32"/>
              </w:rPr>
              <w:t>10</w:t>
            </w:r>
          </w:p>
        </w:tc>
        <w:tc>
          <w:tcPr>
            <w:tcW w:w="4921" w:type="dxa"/>
          </w:tcPr>
          <w:p w:rsidR="00CF6C43" w:rsidRPr="009F48FA" w:rsidRDefault="00CF6C43" w:rsidP="003A3E61">
            <w:pPr>
              <w:rPr>
                <w:rFonts w:cs="Times New Roman"/>
                <w:sz w:val="32"/>
                <w:szCs w:val="32"/>
              </w:rPr>
            </w:pPr>
          </w:p>
          <w:p w:rsidR="00CF6C43" w:rsidRPr="009F48FA" w:rsidRDefault="00CF6C43" w:rsidP="003A3E61">
            <w:pPr>
              <w:rPr>
                <w:rFonts w:cs="Times New Roman"/>
                <w:sz w:val="32"/>
                <w:szCs w:val="32"/>
              </w:rPr>
            </w:pPr>
            <w:r w:rsidRPr="009F48FA">
              <w:rPr>
                <w:rFonts w:cs="Times New Roman"/>
                <w:sz w:val="32"/>
                <w:szCs w:val="32"/>
              </w:rPr>
              <w:t>Прием и открытие объектов</w:t>
            </w:r>
          </w:p>
        </w:tc>
        <w:tc>
          <w:tcPr>
            <w:tcW w:w="1605" w:type="dxa"/>
          </w:tcPr>
          <w:p w:rsidR="00CF6C43" w:rsidRPr="009F48FA" w:rsidRDefault="00CF6C43" w:rsidP="003A3E61">
            <w:pPr>
              <w:jc w:val="center"/>
              <w:rPr>
                <w:rFonts w:cs="Times New Roman"/>
                <w:sz w:val="32"/>
                <w:szCs w:val="32"/>
              </w:rPr>
            </w:pPr>
            <w:r w:rsidRPr="009F48FA">
              <w:rPr>
                <w:rFonts w:cs="Times New Roman"/>
                <w:sz w:val="32"/>
                <w:szCs w:val="32"/>
              </w:rPr>
              <w:t>Сентябрь-Октябрь</w:t>
            </w:r>
          </w:p>
        </w:tc>
        <w:tc>
          <w:tcPr>
            <w:tcW w:w="2506" w:type="dxa"/>
          </w:tcPr>
          <w:p w:rsidR="00CF6C43" w:rsidRPr="009F48FA" w:rsidRDefault="00CF6C43" w:rsidP="003A3E61">
            <w:pPr>
              <w:rPr>
                <w:rFonts w:cs="Times New Roman"/>
                <w:sz w:val="32"/>
                <w:szCs w:val="32"/>
              </w:rPr>
            </w:pPr>
            <w:r w:rsidRPr="009F48FA">
              <w:rPr>
                <w:rFonts w:cs="Times New Roman"/>
                <w:sz w:val="32"/>
                <w:szCs w:val="32"/>
              </w:rPr>
              <w:t>Муниципальные образования</w:t>
            </w:r>
          </w:p>
        </w:tc>
      </w:tr>
      <w:tr w:rsidR="00CF6C43" w:rsidRPr="009F48FA" w:rsidTr="00CF6C43">
        <w:trPr>
          <w:trHeight w:val="1472"/>
        </w:trPr>
        <w:tc>
          <w:tcPr>
            <w:tcW w:w="574" w:type="dxa"/>
          </w:tcPr>
          <w:p w:rsidR="00CF6C43" w:rsidRPr="009F48FA" w:rsidRDefault="00CF6C43" w:rsidP="003A3E61">
            <w:pPr>
              <w:rPr>
                <w:rFonts w:cs="Times New Roman"/>
                <w:sz w:val="32"/>
                <w:szCs w:val="32"/>
              </w:rPr>
            </w:pPr>
          </w:p>
          <w:p w:rsidR="00CF6C43" w:rsidRPr="009F48FA" w:rsidRDefault="00CF6C43" w:rsidP="003A3E61">
            <w:pPr>
              <w:rPr>
                <w:rFonts w:cs="Times New Roman"/>
                <w:sz w:val="32"/>
                <w:szCs w:val="32"/>
              </w:rPr>
            </w:pPr>
            <w:r w:rsidRPr="009F48FA">
              <w:rPr>
                <w:rFonts w:cs="Times New Roman"/>
                <w:sz w:val="32"/>
                <w:szCs w:val="32"/>
              </w:rPr>
              <w:t>11</w:t>
            </w:r>
          </w:p>
        </w:tc>
        <w:tc>
          <w:tcPr>
            <w:tcW w:w="4921" w:type="dxa"/>
          </w:tcPr>
          <w:p w:rsidR="00CF6C43" w:rsidRPr="009F48FA" w:rsidRDefault="00CF6C43" w:rsidP="003A3E61">
            <w:pPr>
              <w:rPr>
                <w:rFonts w:cs="Times New Roman"/>
                <w:sz w:val="32"/>
                <w:szCs w:val="32"/>
                <w:lang w:val="ru-RU"/>
              </w:rPr>
            </w:pPr>
          </w:p>
          <w:p w:rsidR="00CF6C43" w:rsidRPr="009F48FA" w:rsidRDefault="00CF6C43" w:rsidP="003A3E61">
            <w:pPr>
              <w:rPr>
                <w:rFonts w:cs="Times New Roman"/>
                <w:sz w:val="32"/>
                <w:szCs w:val="32"/>
                <w:lang w:val="ru-RU"/>
              </w:rPr>
            </w:pPr>
            <w:r w:rsidRPr="009F48FA">
              <w:rPr>
                <w:rFonts w:cs="Times New Roman"/>
                <w:sz w:val="32"/>
                <w:szCs w:val="32"/>
                <w:lang w:val="ru-RU"/>
              </w:rPr>
              <w:t>Подведение итогов реализации проектов и распространение результатов</w:t>
            </w:r>
          </w:p>
        </w:tc>
        <w:tc>
          <w:tcPr>
            <w:tcW w:w="1605" w:type="dxa"/>
          </w:tcPr>
          <w:p w:rsidR="00CF6C43" w:rsidRPr="009F48FA" w:rsidRDefault="00CF6C43" w:rsidP="003A3E61">
            <w:pPr>
              <w:jc w:val="center"/>
              <w:rPr>
                <w:rFonts w:cs="Times New Roman"/>
                <w:sz w:val="32"/>
                <w:szCs w:val="32"/>
              </w:rPr>
            </w:pPr>
            <w:r w:rsidRPr="009F48FA">
              <w:rPr>
                <w:rFonts w:cs="Times New Roman"/>
                <w:sz w:val="32"/>
                <w:szCs w:val="32"/>
              </w:rPr>
              <w:t>Октябрь</w:t>
            </w:r>
          </w:p>
          <w:p w:rsidR="00CF6C43" w:rsidRPr="009F48FA" w:rsidRDefault="00CF6C43" w:rsidP="003A3E61">
            <w:pPr>
              <w:jc w:val="center"/>
              <w:rPr>
                <w:rFonts w:cs="Times New Roman"/>
                <w:sz w:val="32"/>
                <w:szCs w:val="32"/>
              </w:rPr>
            </w:pPr>
            <w:r w:rsidRPr="009F48FA">
              <w:rPr>
                <w:rFonts w:cs="Times New Roman"/>
                <w:sz w:val="32"/>
                <w:szCs w:val="32"/>
              </w:rPr>
              <w:t>Ноябрь</w:t>
            </w:r>
          </w:p>
          <w:p w:rsidR="00CF6C43" w:rsidRPr="009F48FA" w:rsidRDefault="00CF6C43" w:rsidP="003A3E61">
            <w:pPr>
              <w:jc w:val="center"/>
              <w:rPr>
                <w:rFonts w:cs="Times New Roman"/>
                <w:sz w:val="32"/>
                <w:szCs w:val="32"/>
              </w:rPr>
            </w:pPr>
          </w:p>
          <w:p w:rsidR="00CF6C43" w:rsidRPr="009F48FA" w:rsidRDefault="00CF6C43" w:rsidP="003A3E61">
            <w:pPr>
              <w:jc w:val="center"/>
              <w:rPr>
                <w:rFonts w:cs="Times New Roman"/>
                <w:sz w:val="32"/>
                <w:szCs w:val="32"/>
              </w:rPr>
            </w:pPr>
            <w:r w:rsidRPr="009F48FA">
              <w:rPr>
                <w:rFonts w:cs="Times New Roman"/>
                <w:sz w:val="32"/>
                <w:szCs w:val="32"/>
              </w:rPr>
              <w:t>Декабрь</w:t>
            </w:r>
          </w:p>
        </w:tc>
        <w:tc>
          <w:tcPr>
            <w:tcW w:w="2506" w:type="dxa"/>
          </w:tcPr>
          <w:p w:rsidR="00CF6C43" w:rsidRPr="009F48FA" w:rsidRDefault="00CF6C43" w:rsidP="003A3E61">
            <w:pPr>
              <w:jc w:val="center"/>
              <w:rPr>
                <w:rFonts w:cs="Times New Roman"/>
                <w:sz w:val="32"/>
                <w:szCs w:val="32"/>
              </w:rPr>
            </w:pPr>
          </w:p>
          <w:p w:rsidR="00CF6C43" w:rsidRPr="009F48FA" w:rsidRDefault="00CF6C43" w:rsidP="003A3E61">
            <w:pPr>
              <w:jc w:val="center"/>
              <w:rPr>
                <w:rFonts w:cs="Times New Roman"/>
                <w:i/>
                <w:sz w:val="32"/>
                <w:szCs w:val="32"/>
                <w:u w:val="single"/>
              </w:rPr>
            </w:pPr>
            <w:r w:rsidRPr="009F48FA">
              <w:rPr>
                <w:rFonts w:cs="Times New Roman"/>
                <w:sz w:val="32"/>
                <w:szCs w:val="32"/>
              </w:rPr>
              <w:t>Муниципальные образования, , Министерство финансов</w:t>
            </w:r>
          </w:p>
        </w:tc>
      </w:tr>
    </w:tbl>
    <w:p w:rsidR="00CF6C43" w:rsidRPr="009F48FA" w:rsidRDefault="00CF6C43" w:rsidP="00CF6C43">
      <w:pPr>
        <w:rPr>
          <w:rFonts w:cs="Times New Roman"/>
          <w:sz w:val="32"/>
          <w:szCs w:val="32"/>
          <w:lang w:val="ru-RU"/>
        </w:rPr>
      </w:pPr>
    </w:p>
    <w:sectPr w:rsidR="00CF6C43" w:rsidRPr="009F48FA" w:rsidSect="001556D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ECC" w:rsidRDefault="00FF6ECC" w:rsidP="00FF6ECC">
      <w:pPr>
        <w:spacing w:after="0" w:line="240" w:lineRule="auto"/>
      </w:pPr>
      <w:r>
        <w:separator/>
      </w:r>
    </w:p>
  </w:endnote>
  <w:endnote w:type="continuationSeparator" w:id="1">
    <w:p w:rsidR="00FF6ECC" w:rsidRDefault="00FF6ECC" w:rsidP="00FF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ECC" w:rsidRDefault="00FF6ECC" w:rsidP="00FF6ECC">
      <w:pPr>
        <w:spacing w:after="0" w:line="240" w:lineRule="auto"/>
      </w:pPr>
      <w:r>
        <w:separator/>
      </w:r>
    </w:p>
  </w:footnote>
  <w:footnote w:type="continuationSeparator" w:id="1">
    <w:p w:rsidR="00FF6ECC" w:rsidRDefault="00FF6ECC" w:rsidP="00FF6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7F50"/>
    <w:multiLevelType w:val="hybridMultilevel"/>
    <w:tmpl w:val="51EE7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F7BF2"/>
    <w:multiLevelType w:val="hybridMultilevel"/>
    <w:tmpl w:val="91247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17678"/>
    <w:multiLevelType w:val="hybridMultilevel"/>
    <w:tmpl w:val="38FC9E18"/>
    <w:lvl w:ilvl="0" w:tplc="95E04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B89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B89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029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9EB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DA15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5AC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F0E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185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3E44B29"/>
    <w:multiLevelType w:val="hybridMultilevel"/>
    <w:tmpl w:val="44BC2D8A"/>
    <w:lvl w:ilvl="0" w:tplc="780E0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646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2C2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E27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563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14F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B26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F86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74F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73A5024"/>
    <w:multiLevelType w:val="hybridMultilevel"/>
    <w:tmpl w:val="648EF5F4"/>
    <w:lvl w:ilvl="0" w:tplc="3C6C51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B2B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C21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C6B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F46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3A8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048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CF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B49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F6974"/>
    <w:multiLevelType w:val="hybridMultilevel"/>
    <w:tmpl w:val="AED225C0"/>
    <w:lvl w:ilvl="0" w:tplc="846ED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BA0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38B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22B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B06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62C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F04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26C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AE9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1E55688"/>
    <w:multiLevelType w:val="hybridMultilevel"/>
    <w:tmpl w:val="AADA001A"/>
    <w:lvl w:ilvl="0" w:tplc="780E0ED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A3B80"/>
    <w:multiLevelType w:val="multilevel"/>
    <w:tmpl w:val="DE8E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365A"/>
    <w:rsid w:val="000458F6"/>
    <w:rsid w:val="00052303"/>
    <w:rsid w:val="00094BB5"/>
    <w:rsid w:val="001556D9"/>
    <w:rsid w:val="00167BA5"/>
    <w:rsid w:val="001E1673"/>
    <w:rsid w:val="00200233"/>
    <w:rsid w:val="0021385D"/>
    <w:rsid w:val="002B06F8"/>
    <w:rsid w:val="00311F44"/>
    <w:rsid w:val="00315347"/>
    <w:rsid w:val="00347599"/>
    <w:rsid w:val="00350856"/>
    <w:rsid w:val="0036417E"/>
    <w:rsid w:val="003669D2"/>
    <w:rsid w:val="00393FA3"/>
    <w:rsid w:val="003A4A72"/>
    <w:rsid w:val="003A6F36"/>
    <w:rsid w:val="003C5530"/>
    <w:rsid w:val="0043516A"/>
    <w:rsid w:val="00443A15"/>
    <w:rsid w:val="00492CA0"/>
    <w:rsid w:val="004C5F22"/>
    <w:rsid w:val="004F0DB3"/>
    <w:rsid w:val="004F3CC0"/>
    <w:rsid w:val="00504A4B"/>
    <w:rsid w:val="00517C9C"/>
    <w:rsid w:val="00542048"/>
    <w:rsid w:val="00552FDE"/>
    <w:rsid w:val="00583A0C"/>
    <w:rsid w:val="005924D6"/>
    <w:rsid w:val="0059365A"/>
    <w:rsid w:val="005C66F0"/>
    <w:rsid w:val="006005F1"/>
    <w:rsid w:val="00611B48"/>
    <w:rsid w:val="00621D1C"/>
    <w:rsid w:val="006B5DA9"/>
    <w:rsid w:val="006D779F"/>
    <w:rsid w:val="00724FE6"/>
    <w:rsid w:val="00782EB0"/>
    <w:rsid w:val="00794D0E"/>
    <w:rsid w:val="007C2E20"/>
    <w:rsid w:val="007C325F"/>
    <w:rsid w:val="007E0A91"/>
    <w:rsid w:val="008062CB"/>
    <w:rsid w:val="008110BD"/>
    <w:rsid w:val="00846CC1"/>
    <w:rsid w:val="0085428B"/>
    <w:rsid w:val="00863E1C"/>
    <w:rsid w:val="0088783D"/>
    <w:rsid w:val="008943A1"/>
    <w:rsid w:val="008C7F57"/>
    <w:rsid w:val="008E70E0"/>
    <w:rsid w:val="00927C8B"/>
    <w:rsid w:val="009B0891"/>
    <w:rsid w:val="009B78C0"/>
    <w:rsid w:val="009F48FA"/>
    <w:rsid w:val="009F4C1E"/>
    <w:rsid w:val="00A418B7"/>
    <w:rsid w:val="00A60B88"/>
    <w:rsid w:val="00A66FE0"/>
    <w:rsid w:val="00A7797C"/>
    <w:rsid w:val="00B626F2"/>
    <w:rsid w:val="00BA4DC7"/>
    <w:rsid w:val="00BD0B67"/>
    <w:rsid w:val="00C10C38"/>
    <w:rsid w:val="00C372A1"/>
    <w:rsid w:val="00C4124E"/>
    <w:rsid w:val="00C62138"/>
    <w:rsid w:val="00C81D4D"/>
    <w:rsid w:val="00CB36B4"/>
    <w:rsid w:val="00CF6C43"/>
    <w:rsid w:val="00D0209A"/>
    <w:rsid w:val="00D152BB"/>
    <w:rsid w:val="00D52626"/>
    <w:rsid w:val="00DA4107"/>
    <w:rsid w:val="00DD2BFE"/>
    <w:rsid w:val="00E273C8"/>
    <w:rsid w:val="00E649FD"/>
    <w:rsid w:val="00E80FFF"/>
    <w:rsid w:val="00EA4372"/>
    <w:rsid w:val="00EA69B3"/>
    <w:rsid w:val="00FB2947"/>
    <w:rsid w:val="00FB5456"/>
    <w:rsid w:val="00FB7798"/>
    <w:rsid w:val="00FE41A9"/>
    <w:rsid w:val="00FE4E6F"/>
    <w:rsid w:val="00FE68D9"/>
    <w:rsid w:val="00FF6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626"/>
  </w:style>
  <w:style w:type="paragraph" w:styleId="1">
    <w:name w:val="heading 1"/>
    <w:basedOn w:val="a"/>
    <w:next w:val="a"/>
    <w:link w:val="10"/>
    <w:uiPriority w:val="9"/>
    <w:qFormat/>
    <w:rsid w:val="00D5262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5262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62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62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62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62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62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62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62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62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526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52626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526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5262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D5262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D52626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52626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5262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5262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5262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52626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5262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D52626"/>
    <w:rPr>
      <w:b/>
      <w:bCs/>
    </w:rPr>
  </w:style>
  <w:style w:type="character" w:styleId="a8">
    <w:name w:val="Emphasis"/>
    <w:uiPriority w:val="20"/>
    <w:qFormat/>
    <w:rsid w:val="00D5262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D5262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5262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52626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52626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D5262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D52626"/>
    <w:rPr>
      <w:b/>
      <w:bCs/>
      <w:i/>
      <w:iCs/>
    </w:rPr>
  </w:style>
  <w:style w:type="character" w:styleId="ad">
    <w:name w:val="Subtle Emphasis"/>
    <w:uiPriority w:val="19"/>
    <w:qFormat/>
    <w:rsid w:val="00D52626"/>
    <w:rPr>
      <w:i/>
      <w:iCs/>
    </w:rPr>
  </w:style>
  <w:style w:type="character" w:styleId="ae">
    <w:name w:val="Intense Emphasis"/>
    <w:uiPriority w:val="21"/>
    <w:qFormat/>
    <w:rsid w:val="00D52626"/>
    <w:rPr>
      <w:b/>
      <w:bCs/>
    </w:rPr>
  </w:style>
  <w:style w:type="character" w:styleId="af">
    <w:name w:val="Subtle Reference"/>
    <w:uiPriority w:val="31"/>
    <w:qFormat/>
    <w:rsid w:val="00D52626"/>
    <w:rPr>
      <w:smallCaps/>
    </w:rPr>
  </w:style>
  <w:style w:type="character" w:styleId="af0">
    <w:name w:val="Intense Reference"/>
    <w:uiPriority w:val="32"/>
    <w:qFormat/>
    <w:rsid w:val="00D52626"/>
    <w:rPr>
      <w:smallCaps/>
      <w:spacing w:val="5"/>
      <w:u w:val="single"/>
    </w:rPr>
  </w:style>
  <w:style w:type="character" w:styleId="af1">
    <w:name w:val="Book Title"/>
    <w:uiPriority w:val="33"/>
    <w:qFormat/>
    <w:rsid w:val="00D52626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52626"/>
    <w:pPr>
      <w:outlineLvl w:val="9"/>
    </w:pPr>
  </w:style>
  <w:style w:type="character" w:customStyle="1" w:styleId="sr-only">
    <w:name w:val="sr-only"/>
    <w:basedOn w:val="a0"/>
    <w:rsid w:val="0059365A"/>
  </w:style>
  <w:style w:type="paragraph" w:styleId="af3">
    <w:name w:val="Normal (Web)"/>
    <w:basedOn w:val="a"/>
    <w:uiPriority w:val="99"/>
    <w:unhideWhenUsed/>
    <w:rsid w:val="0059365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5C6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C66F0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3153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semiHidden/>
    <w:unhideWhenUsed/>
    <w:rsid w:val="00FF6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FF6ECC"/>
  </w:style>
  <w:style w:type="paragraph" w:styleId="af9">
    <w:name w:val="footer"/>
    <w:basedOn w:val="a"/>
    <w:link w:val="afa"/>
    <w:uiPriority w:val="99"/>
    <w:semiHidden/>
    <w:unhideWhenUsed/>
    <w:rsid w:val="00FF6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FF6E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4083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8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8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5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32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592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770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66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5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9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7410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01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A8CDC-6A3E-40BA-A642-9458FBCF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Алесенко О.А.</dc:creator>
  <cp:lastModifiedBy>krapivina</cp:lastModifiedBy>
  <cp:revision>3</cp:revision>
  <cp:lastPrinted>2018-07-02T01:40:00Z</cp:lastPrinted>
  <dcterms:created xsi:type="dcterms:W3CDTF">2018-07-02T03:11:00Z</dcterms:created>
  <dcterms:modified xsi:type="dcterms:W3CDTF">2018-07-03T02:10:00Z</dcterms:modified>
</cp:coreProperties>
</file>