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351169" w:rsidTr="008913A4">
        <w:tc>
          <w:tcPr>
            <w:tcW w:w="9648" w:type="dxa"/>
            <w:gridSpan w:val="3"/>
          </w:tcPr>
          <w:p w:rsidR="00351169" w:rsidRDefault="00463C54">
            <w:pPr>
              <w:spacing w:line="276" w:lineRule="auto"/>
              <w:jc w:val="center"/>
              <w:rPr>
                <w:sz w:val="16"/>
                <w:szCs w:val="16"/>
              </w:rPr>
            </w:pPr>
            <w:r>
              <w:rPr>
                <w:noProof/>
              </w:rPr>
              <w:drawing>
                <wp:inline distT="0" distB="0" distL="0" distR="0">
                  <wp:extent cx="457200" cy="58483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srcRect/>
                          <a:stretch>
                            <a:fillRect/>
                          </a:stretch>
                        </pic:blipFill>
                        <pic:spPr bwMode="auto">
                          <a:xfrm>
                            <a:off x="0" y="0"/>
                            <a:ext cx="457200" cy="584835"/>
                          </a:xfrm>
                          <a:prstGeom prst="rect">
                            <a:avLst/>
                          </a:prstGeom>
                          <a:noFill/>
                          <a:ln w="9525">
                            <a:noFill/>
                            <a:miter lim="800000"/>
                            <a:headEnd/>
                            <a:tailEnd/>
                          </a:ln>
                        </pic:spPr>
                      </pic:pic>
                    </a:graphicData>
                  </a:graphic>
                </wp:inline>
              </w:drawing>
            </w:r>
          </w:p>
          <w:p w:rsidR="00351169" w:rsidRDefault="00351169">
            <w:pPr>
              <w:spacing w:line="276" w:lineRule="auto"/>
              <w:jc w:val="center"/>
              <w:rPr>
                <w:b/>
                <w:sz w:val="16"/>
                <w:szCs w:val="16"/>
              </w:rPr>
            </w:pPr>
          </w:p>
          <w:p w:rsidR="00351169" w:rsidRDefault="00351169">
            <w:pPr>
              <w:spacing w:line="276" w:lineRule="auto"/>
              <w:jc w:val="center"/>
              <w:rPr>
                <w:b/>
              </w:rPr>
            </w:pPr>
            <w:r>
              <w:rPr>
                <w:b/>
              </w:rPr>
              <w:t xml:space="preserve">АДМИНИСТРАЦИЯ  ТАМБОВСКОГО  РАЙОНА  </w:t>
            </w:r>
          </w:p>
          <w:p w:rsidR="00351169" w:rsidRDefault="00351169">
            <w:pPr>
              <w:spacing w:line="276" w:lineRule="auto"/>
              <w:jc w:val="center"/>
              <w:rPr>
                <w:b/>
              </w:rPr>
            </w:pPr>
            <w:r>
              <w:rPr>
                <w:b/>
              </w:rPr>
              <w:t>АМУРСКОЙ  ОБЛАСТИ</w:t>
            </w:r>
          </w:p>
          <w:p w:rsidR="00351169" w:rsidRDefault="00351169">
            <w:pPr>
              <w:spacing w:line="276" w:lineRule="auto"/>
              <w:jc w:val="center"/>
              <w:rPr>
                <w:b/>
              </w:rPr>
            </w:pPr>
          </w:p>
          <w:p w:rsidR="00351169" w:rsidRDefault="00351169">
            <w:pPr>
              <w:spacing w:line="276" w:lineRule="auto"/>
              <w:jc w:val="center"/>
              <w:rPr>
                <w:b/>
                <w:sz w:val="32"/>
                <w:szCs w:val="32"/>
              </w:rPr>
            </w:pPr>
            <w:r>
              <w:rPr>
                <w:b/>
                <w:sz w:val="32"/>
                <w:szCs w:val="32"/>
              </w:rPr>
              <w:t>ПОСТАНОВЛЕНИЕ</w:t>
            </w:r>
          </w:p>
          <w:p w:rsidR="00351169" w:rsidRDefault="00351169">
            <w:pPr>
              <w:spacing w:line="276" w:lineRule="auto"/>
              <w:rPr>
                <w:b/>
              </w:rPr>
            </w:pPr>
          </w:p>
        </w:tc>
      </w:tr>
      <w:tr w:rsidR="00351169" w:rsidTr="008913A4">
        <w:tc>
          <w:tcPr>
            <w:tcW w:w="3580" w:type="dxa"/>
          </w:tcPr>
          <w:p w:rsidR="00351169" w:rsidRDefault="00F076C7" w:rsidP="005709D7">
            <w:pPr>
              <w:spacing w:line="276" w:lineRule="auto"/>
              <w:rPr>
                <w:b/>
              </w:rPr>
            </w:pPr>
            <w:r>
              <w:rPr>
                <w:b/>
              </w:rPr>
              <w:t xml:space="preserve">          _______________</w:t>
            </w:r>
          </w:p>
        </w:tc>
        <w:tc>
          <w:tcPr>
            <w:tcW w:w="3368" w:type="dxa"/>
          </w:tcPr>
          <w:p w:rsidR="00351169" w:rsidRDefault="00351169">
            <w:pPr>
              <w:spacing w:line="276" w:lineRule="auto"/>
              <w:jc w:val="center"/>
              <w:rPr>
                <w:b/>
              </w:rPr>
            </w:pPr>
          </w:p>
        </w:tc>
        <w:tc>
          <w:tcPr>
            <w:tcW w:w="2700" w:type="dxa"/>
          </w:tcPr>
          <w:p w:rsidR="00351169" w:rsidRPr="005709D7" w:rsidRDefault="00E860CF" w:rsidP="00E80488">
            <w:pPr>
              <w:spacing w:line="276" w:lineRule="auto"/>
              <w:rPr>
                <w:b/>
              </w:rPr>
            </w:pPr>
            <w:r>
              <w:rPr>
                <w:b/>
              </w:rPr>
              <w:t xml:space="preserve">          </w:t>
            </w:r>
            <w:r w:rsidR="00351169">
              <w:rPr>
                <w:b/>
              </w:rPr>
              <w:t xml:space="preserve">№ </w:t>
            </w:r>
            <w:r>
              <w:rPr>
                <w:b/>
              </w:rPr>
              <w:t>_________</w:t>
            </w:r>
          </w:p>
        </w:tc>
      </w:tr>
      <w:tr w:rsidR="00351169" w:rsidTr="008913A4">
        <w:tc>
          <w:tcPr>
            <w:tcW w:w="9648" w:type="dxa"/>
            <w:gridSpan w:val="3"/>
          </w:tcPr>
          <w:p w:rsidR="00351169" w:rsidRDefault="00351169">
            <w:pPr>
              <w:spacing w:line="276" w:lineRule="auto"/>
              <w:jc w:val="center"/>
            </w:pPr>
          </w:p>
          <w:p w:rsidR="00351169" w:rsidRDefault="00351169">
            <w:pPr>
              <w:spacing w:line="276" w:lineRule="auto"/>
              <w:jc w:val="center"/>
            </w:pPr>
            <w:r>
              <w:t>с</w:t>
            </w:r>
            <w:proofErr w:type="gramStart"/>
            <w:r>
              <w:t>.Т</w:t>
            </w:r>
            <w:proofErr w:type="gramEnd"/>
            <w:r>
              <w:t>амбовка</w:t>
            </w:r>
          </w:p>
        </w:tc>
      </w:tr>
    </w:tbl>
    <w:p w:rsidR="00351169" w:rsidRDefault="00351169" w:rsidP="008913A4"/>
    <w:p w:rsidR="00351169" w:rsidRDefault="00351169" w:rsidP="00684B5E">
      <w:pPr>
        <w:jc w:val="center"/>
        <w:outlineLvl w:val="0"/>
        <w:rPr>
          <w:bCs/>
          <w:sz w:val="28"/>
          <w:szCs w:val="28"/>
        </w:rPr>
      </w:pPr>
      <w:r>
        <w:rPr>
          <w:sz w:val="28"/>
          <w:szCs w:val="28"/>
        </w:rPr>
        <w:t xml:space="preserve">Об утверждении </w:t>
      </w:r>
      <w:r w:rsidRPr="00A144B7">
        <w:rPr>
          <w:bCs/>
          <w:sz w:val="28"/>
          <w:szCs w:val="28"/>
        </w:rPr>
        <w:t>Порядк</w:t>
      </w:r>
      <w:r>
        <w:rPr>
          <w:bCs/>
          <w:sz w:val="28"/>
          <w:szCs w:val="28"/>
        </w:rPr>
        <w:t>а</w:t>
      </w:r>
      <w:r w:rsidRPr="00A144B7">
        <w:rPr>
          <w:bCs/>
          <w:sz w:val="28"/>
          <w:szCs w:val="28"/>
        </w:rPr>
        <w:t xml:space="preserve"> предоставления  субсидий </w:t>
      </w:r>
      <w:r w:rsidR="00684B5E">
        <w:rPr>
          <w:bCs/>
          <w:sz w:val="28"/>
          <w:szCs w:val="28"/>
        </w:rPr>
        <w:t>субъектам</w:t>
      </w:r>
    </w:p>
    <w:p w:rsidR="00B40BCC" w:rsidRPr="00A144B7" w:rsidRDefault="00684B5E" w:rsidP="00CD3A5F">
      <w:pPr>
        <w:jc w:val="center"/>
        <w:outlineLvl w:val="0"/>
        <w:rPr>
          <w:bCs/>
          <w:sz w:val="28"/>
          <w:szCs w:val="28"/>
        </w:rPr>
      </w:pPr>
      <w:r>
        <w:rPr>
          <w:bCs/>
          <w:sz w:val="28"/>
          <w:szCs w:val="28"/>
        </w:rPr>
        <w:t>малого и среднего предпринимательства</w:t>
      </w:r>
      <w:r w:rsidR="00CD3A5F">
        <w:rPr>
          <w:bCs/>
          <w:sz w:val="28"/>
          <w:szCs w:val="28"/>
        </w:rPr>
        <w:t xml:space="preserve">, </w:t>
      </w:r>
      <w:proofErr w:type="gramStart"/>
      <w:r w:rsidR="00CD3A5F">
        <w:rPr>
          <w:bCs/>
          <w:sz w:val="28"/>
          <w:szCs w:val="28"/>
        </w:rPr>
        <w:t>осуществляющим</w:t>
      </w:r>
      <w:proofErr w:type="gramEnd"/>
      <w:r w:rsidR="00CD3A5F">
        <w:rPr>
          <w:bCs/>
          <w:sz w:val="28"/>
          <w:szCs w:val="28"/>
        </w:rPr>
        <w:t xml:space="preserve"> деятельность в сфере общественного питания</w:t>
      </w:r>
      <w:r>
        <w:rPr>
          <w:bCs/>
          <w:sz w:val="28"/>
          <w:szCs w:val="28"/>
        </w:rPr>
        <w:t xml:space="preserve"> </w:t>
      </w:r>
    </w:p>
    <w:p w:rsidR="00351169" w:rsidRDefault="00351169" w:rsidP="00F0294C">
      <w:pPr>
        <w:rPr>
          <w:sz w:val="28"/>
          <w:szCs w:val="28"/>
        </w:rPr>
      </w:pPr>
    </w:p>
    <w:p w:rsidR="00351169" w:rsidRPr="00755642" w:rsidRDefault="00180026" w:rsidP="00B40BCC">
      <w:pPr>
        <w:ind w:firstLine="709"/>
        <w:jc w:val="both"/>
        <w:outlineLvl w:val="0"/>
        <w:rPr>
          <w:color w:val="FF0000"/>
          <w:sz w:val="28"/>
          <w:szCs w:val="28"/>
        </w:rPr>
      </w:pPr>
      <w:r>
        <w:rPr>
          <w:sz w:val="28"/>
          <w:szCs w:val="28"/>
        </w:rPr>
        <w:t>В</w:t>
      </w:r>
      <w:r w:rsidRPr="00755642">
        <w:rPr>
          <w:sz w:val="28"/>
          <w:szCs w:val="28"/>
        </w:rPr>
        <w:t xml:space="preserve"> соответствии со статьей 78 Бюджетного кодекса Российской Федерации</w:t>
      </w:r>
      <w:r w:rsidR="00B0650B">
        <w:rPr>
          <w:sz w:val="28"/>
          <w:szCs w:val="28"/>
        </w:rPr>
        <w:t>, в целях реализации</w:t>
      </w:r>
      <w:r>
        <w:rPr>
          <w:sz w:val="28"/>
          <w:szCs w:val="28"/>
        </w:rPr>
        <w:t xml:space="preserve"> постановления администрации Тамбовского района </w:t>
      </w:r>
      <w:r w:rsidR="009775DE" w:rsidRPr="002628A4">
        <w:rPr>
          <w:sz w:val="28"/>
          <w:szCs w:val="28"/>
        </w:rPr>
        <w:t xml:space="preserve">от 14.10.2019 № 891 «Развитие субъектов малого и среднего предпринимательства в Тамбовском районе» </w:t>
      </w:r>
      <w:r>
        <w:rPr>
          <w:sz w:val="28"/>
          <w:szCs w:val="28"/>
        </w:rPr>
        <w:t>и для</w:t>
      </w:r>
      <w:r w:rsidR="00351169" w:rsidRPr="00755642">
        <w:rPr>
          <w:sz w:val="28"/>
          <w:szCs w:val="28"/>
        </w:rPr>
        <w:t xml:space="preserve"> определения порядка предоставления субсидий </w:t>
      </w:r>
      <w:r w:rsidR="00684B5E">
        <w:rPr>
          <w:bCs/>
          <w:sz w:val="28"/>
          <w:szCs w:val="28"/>
        </w:rPr>
        <w:t>субъектам малого и среднего предпринимательства</w:t>
      </w:r>
      <w:r w:rsidR="00282BB9">
        <w:rPr>
          <w:bCs/>
          <w:sz w:val="28"/>
          <w:szCs w:val="28"/>
        </w:rPr>
        <w:t>,</w:t>
      </w:r>
      <w:r w:rsidR="00684B5E">
        <w:rPr>
          <w:bCs/>
          <w:sz w:val="28"/>
          <w:szCs w:val="28"/>
        </w:rPr>
        <w:t xml:space="preserve"> </w:t>
      </w:r>
      <w:r w:rsidR="00282BB9">
        <w:rPr>
          <w:bCs/>
          <w:sz w:val="28"/>
          <w:szCs w:val="28"/>
        </w:rPr>
        <w:t xml:space="preserve">осуществляющим деятельность в сфере общественного питания </w:t>
      </w:r>
      <w:r>
        <w:rPr>
          <w:bCs/>
          <w:sz w:val="28"/>
          <w:szCs w:val="28"/>
        </w:rPr>
        <w:t>администрация Тамбовского района</w:t>
      </w:r>
    </w:p>
    <w:p w:rsidR="00351169" w:rsidRDefault="00351169" w:rsidP="00B40BCC">
      <w:pPr>
        <w:jc w:val="both"/>
        <w:rPr>
          <w:b/>
          <w:sz w:val="28"/>
          <w:szCs w:val="28"/>
        </w:rPr>
      </w:pPr>
      <w:proofErr w:type="gramStart"/>
      <w:r>
        <w:rPr>
          <w:b/>
          <w:sz w:val="28"/>
          <w:szCs w:val="28"/>
        </w:rPr>
        <w:t>п</w:t>
      </w:r>
      <w:proofErr w:type="gramEnd"/>
      <w:r>
        <w:rPr>
          <w:b/>
          <w:sz w:val="28"/>
          <w:szCs w:val="28"/>
        </w:rPr>
        <w:t xml:space="preserve"> о с т а н о в л я </w:t>
      </w:r>
      <w:r w:rsidR="00180026">
        <w:rPr>
          <w:b/>
          <w:sz w:val="28"/>
          <w:szCs w:val="28"/>
        </w:rPr>
        <w:t>е</w:t>
      </w:r>
      <w:r w:rsidR="001D1CF0">
        <w:rPr>
          <w:b/>
          <w:sz w:val="28"/>
          <w:szCs w:val="28"/>
        </w:rPr>
        <w:t xml:space="preserve"> </w:t>
      </w:r>
      <w:r w:rsidR="00180026">
        <w:rPr>
          <w:b/>
          <w:sz w:val="28"/>
          <w:szCs w:val="28"/>
        </w:rPr>
        <w:t>т</w:t>
      </w:r>
      <w:r w:rsidR="001D1CF0">
        <w:rPr>
          <w:b/>
          <w:sz w:val="28"/>
          <w:szCs w:val="28"/>
        </w:rPr>
        <w:t>:</w:t>
      </w:r>
    </w:p>
    <w:p w:rsidR="00351169" w:rsidRDefault="00351169" w:rsidP="00B40BCC">
      <w:pPr>
        <w:ind w:firstLine="709"/>
        <w:jc w:val="both"/>
        <w:outlineLvl w:val="0"/>
        <w:rPr>
          <w:sz w:val="28"/>
          <w:szCs w:val="28"/>
        </w:rPr>
      </w:pPr>
      <w:r>
        <w:rPr>
          <w:sz w:val="28"/>
          <w:szCs w:val="28"/>
        </w:rPr>
        <w:t>1.</w:t>
      </w:r>
      <w:r w:rsidRPr="004A4493">
        <w:rPr>
          <w:sz w:val="28"/>
          <w:szCs w:val="28"/>
        </w:rPr>
        <w:t>Утвердить</w:t>
      </w:r>
      <w:r w:rsidR="00282BB9">
        <w:rPr>
          <w:sz w:val="28"/>
          <w:szCs w:val="28"/>
        </w:rPr>
        <w:t xml:space="preserve"> прилагаемый П</w:t>
      </w:r>
      <w:r>
        <w:rPr>
          <w:sz w:val="28"/>
          <w:szCs w:val="28"/>
        </w:rPr>
        <w:t xml:space="preserve">орядок предоставления  субсидий </w:t>
      </w:r>
      <w:r w:rsidR="00684B5E">
        <w:rPr>
          <w:bCs/>
          <w:sz w:val="28"/>
          <w:szCs w:val="28"/>
        </w:rPr>
        <w:t>субъектам</w:t>
      </w:r>
      <w:r w:rsidR="005F0668">
        <w:rPr>
          <w:bCs/>
          <w:sz w:val="28"/>
          <w:szCs w:val="28"/>
        </w:rPr>
        <w:t xml:space="preserve"> </w:t>
      </w:r>
      <w:r w:rsidR="00684B5E">
        <w:rPr>
          <w:bCs/>
          <w:sz w:val="28"/>
          <w:szCs w:val="28"/>
        </w:rPr>
        <w:t>малого и среднего предпринимательства</w:t>
      </w:r>
      <w:r w:rsidR="00CD3A5F">
        <w:rPr>
          <w:bCs/>
          <w:sz w:val="28"/>
          <w:szCs w:val="28"/>
        </w:rPr>
        <w:t>,</w:t>
      </w:r>
      <w:r w:rsidR="00684B5E">
        <w:rPr>
          <w:bCs/>
          <w:sz w:val="28"/>
          <w:szCs w:val="28"/>
        </w:rPr>
        <w:t xml:space="preserve"> </w:t>
      </w:r>
      <w:r w:rsidR="00CD3A5F">
        <w:rPr>
          <w:bCs/>
          <w:sz w:val="28"/>
          <w:szCs w:val="28"/>
        </w:rPr>
        <w:t>осуществляющим деятельность в сфере общественного питания</w:t>
      </w:r>
      <w:r>
        <w:rPr>
          <w:sz w:val="28"/>
          <w:szCs w:val="28"/>
        </w:rPr>
        <w:t>.</w:t>
      </w:r>
    </w:p>
    <w:p w:rsidR="00351169" w:rsidRDefault="00B40BCC" w:rsidP="009775DE">
      <w:pPr>
        <w:ind w:firstLine="708"/>
        <w:jc w:val="both"/>
        <w:outlineLvl w:val="0"/>
        <w:rPr>
          <w:sz w:val="28"/>
          <w:szCs w:val="28"/>
        </w:rPr>
      </w:pPr>
      <w:r>
        <w:rPr>
          <w:sz w:val="28"/>
          <w:szCs w:val="28"/>
        </w:rPr>
        <w:t>2</w:t>
      </w:r>
      <w:r w:rsidR="00351169">
        <w:rPr>
          <w:sz w:val="28"/>
          <w:szCs w:val="28"/>
        </w:rPr>
        <w:t xml:space="preserve">. Контроль исполнения настоящего постановления возложить на </w:t>
      </w:r>
      <w:r w:rsidR="009775DE">
        <w:rPr>
          <w:sz w:val="28"/>
          <w:szCs w:val="28"/>
        </w:rPr>
        <w:t xml:space="preserve">первого </w:t>
      </w:r>
      <w:r w:rsidR="00351169">
        <w:rPr>
          <w:sz w:val="28"/>
          <w:szCs w:val="28"/>
        </w:rPr>
        <w:t xml:space="preserve">заместителя главы </w:t>
      </w:r>
      <w:r w:rsidR="00AC5616">
        <w:rPr>
          <w:sz w:val="28"/>
          <w:szCs w:val="28"/>
        </w:rPr>
        <w:t>а</w:t>
      </w:r>
      <w:r w:rsidR="00351169">
        <w:rPr>
          <w:sz w:val="28"/>
          <w:szCs w:val="28"/>
        </w:rPr>
        <w:t>дминистрации района</w:t>
      </w:r>
      <w:r>
        <w:rPr>
          <w:sz w:val="28"/>
          <w:szCs w:val="28"/>
        </w:rPr>
        <w:t xml:space="preserve"> </w:t>
      </w:r>
      <w:r w:rsidR="00AC5616">
        <w:rPr>
          <w:sz w:val="28"/>
          <w:szCs w:val="28"/>
        </w:rPr>
        <w:t>– начальника финансового управления</w:t>
      </w:r>
      <w:r w:rsidR="00351169">
        <w:rPr>
          <w:sz w:val="28"/>
          <w:szCs w:val="28"/>
        </w:rPr>
        <w:t xml:space="preserve">  </w:t>
      </w:r>
      <w:r w:rsidR="00AC5616">
        <w:rPr>
          <w:sz w:val="28"/>
          <w:szCs w:val="28"/>
        </w:rPr>
        <w:t>Евсееву С.С.</w:t>
      </w:r>
    </w:p>
    <w:p w:rsidR="00351169" w:rsidRDefault="00351169" w:rsidP="008913A4">
      <w:pPr>
        <w:jc w:val="both"/>
        <w:rPr>
          <w:sz w:val="28"/>
          <w:szCs w:val="28"/>
        </w:rPr>
      </w:pPr>
    </w:p>
    <w:p w:rsidR="00351169" w:rsidRDefault="00351169" w:rsidP="008913A4">
      <w:pPr>
        <w:jc w:val="both"/>
        <w:rPr>
          <w:sz w:val="28"/>
          <w:szCs w:val="28"/>
        </w:rPr>
      </w:pPr>
    </w:p>
    <w:p w:rsidR="00351169" w:rsidRDefault="00351169" w:rsidP="008913A4">
      <w:pPr>
        <w:jc w:val="both"/>
        <w:rPr>
          <w:sz w:val="28"/>
          <w:szCs w:val="28"/>
        </w:rPr>
      </w:pPr>
    </w:p>
    <w:p w:rsidR="005F0668" w:rsidRDefault="00B041DF" w:rsidP="00C274C6">
      <w:pPr>
        <w:jc w:val="both"/>
        <w:rPr>
          <w:sz w:val="28"/>
          <w:szCs w:val="28"/>
        </w:rPr>
      </w:pPr>
      <w:r>
        <w:rPr>
          <w:sz w:val="28"/>
          <w:szCs w:val="28"/>
        </w:rPr>
        <w:t>Г</w:t>
      </w:r>
      <w:r w:rsidR="00351169">
        <w:rPr>
          <w:sz w:val="28"/>
          <w:szCs w:val="28"/>
        </w:rPr>
        <w:t>лав</w:t>
      </w:r>
      <w:r>
        <w:rPr>
          <w:sz w:val="28"/>
          <w:szCs w:val="28"/>
        </w:rPr>
        <w:t>а</w:t>
      </w:r>
      <w:r w:rsidR="00C274C6">
        <w:rPr>
          <w:sz w:val="28"/>
          <w:szCs w:val="28"/>
        </w:rPr>
        <w:t xml:space="preserve"> </w:t>
      </w:r>
      <w:r w:rsidR="00351169">
        <w:rPr>
          <w:sz w:val="28"/>
          <w:szCs w:val="28"/>
        </w:rPr>
        <w:t xml:space="preserve"> района</w:t>
      </w:r>
      <w:r w:rsidR="00351169">
        <w:rPr>
          <w:sz w:val="28"/>
          <w:szCs w:val="28"/>
        </w:rPr>
        <w:tab/>
      </w:r>
      <w:r w:rsidR="00351169">
        <w:rPr>
          <w:sz w:val="28"/>
          <w:szCs w:val="28"/>
        </w:rPr>
        <w:tab/>
      </w:r>
      <w:r w:rsidR="00351169">
        <w:rPr>
          <w:sz w:val="28"/>
          <w:szCs w:val="28"/>
        </w:rPr>
        <w:tab/>
      </w:r>
      <w:r w:rsidR="00351169">
        <w:rPr>
          <w:sz w:val="28"/>
          <w:szCs w:val="28"/>
        </w:rPr>
        <w:tab/>
      </w:r>
      <w:r w:rsidR="00351169">
        <w:rPr>
          <w:sz w:val="28"/>
          <w:szCs w:val="28"/>
        </w:rPr>
        <w:tab/>
      </w:r>
      <w:r w:rsidR="00C274C6">
        <w:rPr>
          <w:sz w:val="28"/>
          <w:szCs w:val="28"/>
        </w:rPr>
        <w:t xml:space="preserve">         </w:t>
      </w:r>
      <w:r>
        <w:rPr>
          <w:sz w:val="28"/>
          <w:szCs w:val="28"/>
        </w:rPr>
        <w:t xml:space="preserve">                             А.И. Костенко</w:t>
      </w:r>
      <w:r w:rsidR="00C274C6">
        <w:rPr>
          <w:sz w:val="28"/>
          <w:szCs w:val="28"/>
        </w:rPr>
        <w:t xml:space="preserve"> </w:t>
      </w: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5F0668" w:rsidRDefault="005F0668" w:rsidP="00A144B7">
      <w:pPr>
        <w:jc w:val="right"/>
        <w:rPr>
          <w:sz w:val="28"/>
          <w:szCs w:val="28"/>
        </w:rPr>
      </w:pPr>
    </w:p>
    <w:p w:rsidR="00C274C6" w:rsidRDefault="00C274C6" w:rsidP="00A144B7">
      <w:pPr>
        <w:jc w:val="right"/>
        <w:rPr>
          <w:sz w:val="28"/>
          <w:szCs w:val="28"/>
        </w:rPr>
      </w:pPr>
    </w:p>
    <w:p w:rsidR="00282BB9" w:rsidRDefault="00282BB9" w:rsidP="00A144B7">
      <w:pPr>
        <w:jc w:val="right"/>
        <w:rPr>
          <w:sz w:val="28"/>
          <w:szCs w:val="28"/>
        </w:rPr>
      </w:pPr>
    </w:p>
    <w:p w:rsidR="00C274C6" w:rsidRDefault="00C274C6" w:rsidP="00A144B7">
      <w:pPr>
        <w:jc w:val="right"/>
        <w:rPr>
          <w:sz w:val="28"/>
          <w:szCs w:val="28"/>
        </w:rPr>
      </w:pPr>
    </w:p>
    <w:p w:rsidR="00C274C6" w:rsidRDefault="00C274C6" w:rsidP="00A144B7">
      <w:pPr>
        <w:jc w:val="right"/>
        <w:rPr>
          <w:sz w:val="28"/>
          <w:szCs w:val="28"/>
        </w:rPr>
      </w:pPr>
    </w:p>
    <w:p w:rsidR="00C274C6" w:rsidRDefault="00C274C6" w:rsidP="00A144B7">
      <w:pPr>
        <w:jc w:val="right"/>
        <w:rPr>
          <w:sz w:val="28"/>
          <w:szCs w:val="28"/>
        </w:rPr>
      </w:pPr>
    </w:p>
    <w:p w:rsidR="00351169" w:rsidRPr="009F7333" w:rsidRDefault="00351169" w:rsidP="00A144B7">
      <w:pPr>
        <w:jc w:val="right"/>
        <w:rPr>
          <w:sz w:val="28"/>
          <w:szCs w:val="28"/>
        </w:rPr>
      </w:pPr>
      <w:r w:rsidRPr="009F7333">
        <w:rPr>
          <w:sz w:val="28"/>
          <w:szCs w:val="28"/>
        </w:rPr>
        <w:lastRenderedPageBreak/>
        <w:t>Приложение</w:t>
      </w:r>
    </w:p>
    <w:p w:rsidR="00351169" w:rsidRDefault="00351169" w:rsidP="00A144B7">
      <w:pPr>
        <w:jc w:val="right"/>
        <w:rPr>
          <w:sz w:val="28"/>
          <w:szCs w:val="28"/>
        </w:rPr>
      </w:pPr>
      <w:r w:rsidRPr="009F7333">
        <w:rPr>
          <w:sz w:val="28"/>
          <w:szCs w:val="28"/>
        </w:rPr>
        <w:t>к постановлению</w:t>
      </w:r>
    </w:p>
    <w:p w:rsidR="00351169" w:rsidRDefault="00CD3A5F" w:rsidP="00A144B7">
      <w:pPr>
        <w:jc w:val="right"/>
        <w:rPr>
          <w:sz w:val="28"/>
          <w:szCs w:val="28"/>
        </w:rPr>
      </w:pPr>
      <w:r>
        <w:rPr>
          <w:sz w:val="28"/>
          <w:szCs w:val="28"/>
        </w:rPr>
        <w:t>а</w:t>
      </w:r>
      <w:r w:rsidR="00351169">
        <w:rPr>
          <w:sz w:val="28"/>
          <w:szCs w:val="28"/>
        </w:rPr>
        <w:t>дминистрации</w:t>
      </w:r>
    </w:p>
    <w:p w:rsidR="00351169" w:rsidRDefault="00351169" w:rsidP="00A144B7">
      <w:pPr>
        <w:jc w:val="right"/>
        <w:rPr>
          <w:sz w:val="28"/>
          <w:szCs w:val="28"/>
        </w:rPr>
      </w:pPr>
      <w:r>
        <w:rPr>
          <w:sz w:val="28"/>
          <w:szCs w:val="28"/>
        </w:rPr>
        <w:t>Тамбовского района</w:t>
      </w:r>
    </w:p>
    <w:p w:rsidR="00351169" w:rsidRPr="00E80488" w:rsidRDefault="009775DE" w:rsidP="009775DE">
      <w:pPr>
        <w:jc w:val="center"/>
        <w:rPr>
          <w:color w:val="C00000"/>
          <w:sz w:val="28"/>
          <w:szCs w:val="28"/>
        </w:rPr>
      </w:pPr>
      <w:r>
        <w:rPr>
          <w:color w:val="C00000"/>
          <w:sz w:val="28"/>
          <w:szCs w:val="28"/>
        </w:rPr>
        <w:t xml:space="preserve">                                                                                            </w:t>
      </w:r>
      <w:r w:rsidR="00351169" w:rsidRPr="00E80488">
        <w:rPr>
          <w:color w:val="C00000"/>
          <w:sz w:val="28"/>
          <w:szCs w:val="28"/>
        </w:rPr>
        <w:t xml:space="preserve">от </w:t>
      </w:r>
      <w:r>
        <w:rPr>
          <w:color w:val="C00000"/>
          <w:sz w:val="28"/>
          <w:szCs w:val="28"/>
        </w:rPr>
        <w:t xml:space="preserve">                   </w:t>
      </w:r>
      <w:r w:rsidR="00351169" w:rsidRPr="00E80488">
        <w:rPr>
          <w:color w:val="C00000"/>
          <w:sz w:val="28"/>
          <w:szCs w:val="28"/>
        </w:rPr>
        <w:t xml:space="preserve">№ </w:t>
      </w:r>
    </w:p>
    <w:p w:rsidR="00351169" w:rsidRDefault="00351169" w:rsidP="00A144B7">
      <w:pPr>
        <w:jc w:val="right"/>
        <w:rPr>
          <w:sz w:val="28"/>
          <w:szCs w:val="28"/>
        </w:rPr>
      </w:pPr>
    </w:p>
    <w:p w:rsidR="00351169" w:rsidRDefault="00351169" w:rsidP="00A144B7">
      <w:pPr>
        <w:jc w:val="right"/>
        <w:rPr>
          <w:sz w:val="28"/>
          <w:szCs w:val="28"/>
        </w:rPr>
      </w:pPr>
    </w:p>
    <w:p w:rsidR="00180026" w:rsidRDefault="00351169" w:rsidP="00684B5E">
      <w:pPr>
        <w:jc w:val="center"/>
        <w:outlineLvl w:val="0"/>
        <w:rPr>
          <w:bCs/>
          <w:sz w:val="28"/>
          <w:szCs w:val="28"/>
        </w:rPr>
      </w:pPr>
      <w:r w:rsidRPr="00A144B7">
        <w:rPr>
          <w:bCs/>
          <w:sz w:val="28"/>
          <w:szCs w:val="28"/>
        </w:rPr>
        <w:t xml:space="preserve">Порядок предоставления  субсидий </w:t>
      </w:r>
    </w:p>
    <w:p w:rsidR="00180026" w:rsidRDefault="00180026" w:rsidP="00180026">
      <w:pPr>
        <w:jc w:val="center"/>
        <w:outlineLvl w:val="0"/>
        <w:rPr>
          <w:bCs/>
          <w:sz w:val="28"/>
          <w:szCs w:val="28"/>
        </w:rPr>
      </w:pPr>
      <w:r>
        <w:rPr>
          <w:bCs/>
          <w:sz w:val="28"/>
          <w:szCs w:val="28"/>
        </w:rPr>
        <w:t>с</w:t>
      </w:r>
      <w:r w:rsidR="00684B5E">
        <w:rPr>
          <w:bCs/>
          <w:sz w:val="28"/>
          <w:szCs w:val="28"/>
        </w:rPr>
        <w:t>убъектам</w:t>
      </w:r>
      <w:r>
        <w:rPr>
          <w:bCs/>
          <w:sz w:val="28"/>
          <w:szCs w:val="28"/>
        </w:rPr>
        <w:t xml:space="preserve"> </w:t>
      </w:r>
      <w:r w:rsidR="00684B5E">
        <w:rPr>
          <w:bCs/>
          <w:sz w:val="28"/>
          <w:szCs w:val="28"/>
        </w:rPr>
        <w:t>малого и среднего предпринимательства</w:t>
      </w:r>
      <w:r w:rsidR="008315BF">
        <w:rPr>
          <w:bCs/>
          <w:sz w:val="28"/>
          <w:szCs w:val="28"/>
        </w:rPr>
        <w:t>, осуществляющим деятельность в сфере общественного питания</w:t>
      </w:r>
      <w:r w:rsidR="00684B5E">
        <w:rPr>
          <w:bCs/>
          <w:sz w:val="28"/>
          <w:szCs w:val="28"/>
        </w:rPr>
        <w:t xml:space="preserve"> </w:t>
      </w:r>
    </w:p>
    <w:p w:rsidR="00351169" w:rsidRDefault="00351169" w:rsidP="00180026">
      <w:pPr>
        <w:jc w:val="center"/>
        <w:outlineLvl w:val="0"/>
        <w:rPr>
          <w:bCs/>
          <w:sz w:val="28"/>
          <w:szCs w:val="28"/>
        </w:rPr>
      </w:pPr>
    </w:p>
    <w:p w:rsidR="00180026" w:rsidRPr="00A144B7" w:rsidRDefault="00180026" w:rsidP="00180026">
      <w:pPr>
        <w:jc w:val="center"/>
        <w:outlineLvl w:val="0"/>
        <w:rPr>
          <w:bCs/>
          <w:sz w:val="28"/>
          <w:szCs w:val="28"/>
        </w:rPr>
      </w:pPr>
    </w:p>
    <w:p w:rsidR="008315BF" w:rsidRPr="00C44728" w:rsidRDefault="008315BF" w:rsidP="008315BF">
      <w:pPr>
        <w:widowControl w:val="0"/>
        <w:autoSpaceDE w:val="0"/>
        <w:autoSpaceDN w:val="0"/>
        <w:adjustRightInd w:val="0"/>
        <w:ind w:hanging="142"/>
        <w:jc w:val="center"/>
        <w:outlineLvl w:val="1"/>
        <w:rPr>
          <w:bCs/>
          <w:sz w:val="28"/>
          <w:szCs w:val="28"/>
        </w:rPr>
      </w:pPr>
      <w:r w:rsidRPr="00C44728">
        <w:rPr>
          <w:bCs/>
          <w:sz w:val="28"/>
          <w:szCs w:val="28"/>
        </w:rPr>
        <w:t>1. Общие положения</w:t>
      </w:r>
    </w:p>
    <w:p w:rsidR="008315BF" w:rsidRPr="00C44728" w:rsidRDefault="008315BF" w:rsidP="008315BF">
      <w:pPr>
        <w:widowControl w:val="0"/>
        <w:autoSpaceDE w:val="0"/>
        <w:autoSpaceDN w:val="0"/>
        <w:adjustRightInd w:val="0"/>
        <w:ind w:firstLine="709"/>
        <w:jc w:val="both"/>
        <w:rPr>
          <w:bCs/>
          <w:sz w:val="28"/>
          <w:szCs w:val="28"/>
        </w:rPr>
      </w:pPr>
    </w:p>
    <w:p w:rsidR="008315BF" w:rsidRPr="00C44728" w:rsidRDefault="008315BF" w:rsidP="008315BF">
      <w:pPr>
        <w:widowControl w:val="0"/>
        <w:autoSpaceDE w:val="0"/>
        <w:autoSpaceDN w:val="0"/>
        <w:adjustRightInd w:val="0"/>
        <w:ind w:firstLine="709"/>
        <w:jc w:val="both"/>
        <w:rPr>
          <w:rFonts w:eastAsiaTheme="minorHAnsi"/>
          <w:sz w:val="28"/>
          <w:szCs w:val="28"/>
        </w:rPr>
      </w:pPr>
      <w:bookmarkStart w:id="0" w:name="P62"/>
      <w:bookmarkEnd w:id="0"/>
      <w:r w:rsidRPr="00C44728">
        <w:rPr>
          <w:bCs/>
          <w:sz w:val="28"/>
          <w:szCs w:val="28"/>
        </w:rPr>
        <w:t xml:space="preserve">1.1 Настоящий Порядок предоставления </w:t>
      </w:r>
      <w:r w:rsidRPr="00C44728">
        <w:rPr>
          <w:sz w:val="28"/>
          <w:szCs w:val="28"/>
        </w:rPr>
        <w:t xml:space="preserve">субсидий субъектам малого и среднего предпринимательства, </w:t>
      </w:r>
      <w:r w:rsidRPr="005A2918">
        <w:rPr>
          <w:bCs/>
          <w:sz w:val="28"/>
          <w:szCs w:val="28"/>
        </w:rPr>
        <w:t>осуществляющим деятельность в сфере общественного питания</w:t>
      </w:r>
      <w:r w:rsidRPr="00C44728">
        <w:rPr>
          <w:bCs/>
          <w:sz w:val="28"/>
          <w:szCs w:val="28"/>
        </w:rPr>
        <w:t xml:space="preserve"> (далее – Порядок) разработан в соответствии с Бюджетным </w:t>
      </w:r>
      <w:hyperlink r:id="rId7" w:history="1">
        <w:r w:rsidRPr="00C44728">
          <w:rPr>
            <w:bCs/>
            <w:sz w:val="28"/>
            <w:szCs w:val="28"/>
          </w:rPr>
          <w:t>кодексом</w:t>
        </w:r>
      </w:hyperlink>
      <w:r w:rsidRPr="00C44728">
        <w:rPr>
          <w:bCs/>
          <w:sz w:val="28"/>
          <w:szCs w:val="28"/>
        </w:rPr>
        <w:t xml:space="preserve"> Российской Федерации, Федеральным </w:t>
      </w:r>
      <w:hyperlink r:id="rId8" w:history="1">
        <w:r w:rsidRPr="00C44728">
          <w:rPr>
            <w:bCs/>
            <w:sz w:val="28"/>
            <w:szCs w:val="28"/>
          </w:rPr>
          <w:t>закон</w:t>
        </w:r>
      </w:hyperlink>
      <w:r w:rsidRPr="00C44728">
        <w:rPr>
          <w:bCs/>
          <w:sz w:val="28"/>
          <w:szCs w:val="28"/>
        </w:rPr>
        <w:t xml:space="preserve">ом от 24.07.2007 № 209-ФЗ «О развитии малого и среднего предпринимательства в Российской Федерации» (далее – Федеральный закон), </w:t>
      </w:r>
      <w:hyperlink r:id="rId9" w:history="1">
        <w:r w:rsidRPr="00C44728">
          <w:rPr>
            <w:bCs/>
            <w:sz w:val="28"/>
            <w:szCs w:val="28"/>
          </w:rPr>
          <w:t>постановлением</w:t>
        </w:r>
      </w:hyperlink>
      <w:r w:rsidRPr="00C44728">
        <w:rPr>
          <w:bCs/>
          <w:sz w:val="28"/>
          <w:szCs w:val="28"/>
        </w:rPr>
        <w:t xml:space="preserve"> Правительства Российской Федерации от 18.09.2020 № 1492 «</w:t>
      </w:r>
      <w:bookmarkStart w:id="1" w:name="_Hlk54263718"/>
      <w:r w:rsidRPr="00C44728">
        <w:rPr>
          <w:rFonts w:eastAsiaTheme="minorHAnsi"/>
          <w:sz w:val="28"/>
          <w:szCs w:val="28"/>
        </w:rPr>
        <w:t>Об общих требованиях к нормативным правовым актам, муниципальным правовым актам, регулирующим предоставление субсидий,</w:t>
      </w:r>
      <w:r w:rsidR="000D16B2">
        <w:rPr>
          <w:rFonts w:eastAsiaTheme="minorHAnsi"/>
          <w:sz w:val="28"/>
          <w:szCs w:val="28"/>
        </w:rPr>
        <w:t xml:space="preserve"> в том числе грантов в форме субсидий, в том числе грантов в форме субсидий  </w:t>
      </w:r>
      <w:r w:rsidRPr="00C44728">
        <w:rPr>
          <w:rFonts w:eastAsiaTheme="minorHAnsi"/>
          <w:sz w:val="28"/>
          <w:szCs w:val="28"/>
        </w:rPr>
        <w:t>юридическим лицам, индивидуальным предпринимателям,</w:t>
      </w:r>
      <w:r w:rsidR="00AC322F">
        <w:rPr>
          <w:rFonts w:eastAsiaTheme="minorHAnsi"/>
          <w:sz w:val="28"/>
          <w:szCs w:val="28"/>
        </w:rPr>
        <w:t xml:space="preserve"> </w:t>
      </w:r>
      <w:r w:rsidRPr="00C44728">
        <w:rPr>
          <w:rFonts w:eastAsiaTheme="minorHAnsi"/>
          <w:sz w:val="28"/>
          <w:szCs w:val="28"/>
        </w:rPr>
        <w:t xml:space="preserve"> а также физическим лицам</w:t>
      </w:r>
      <w:r w:rsidR="00AC322F">
        <w:rPr>
          <w:rFonts w:eastAsiaTheme="minorHAnsi"/>
          <w:sz w:val="28"/>
          <w:szCs w:val="28"/>
        </w:rPr>
        <w:t>, не являющихся индивидуальными предпринимателями и применяю</w:t>
      </w:r>
      <w:r w:rsidR="0024398C">
        <w:rPr>
          <w:rFonts w:eastAsiaTheme="minorHAnsi"/>
          <w:sz w:val="28"/>
          <w:szCs w:val="28"/>
        </w:rPr>
        <w:t xml:space="preserve">- производителям товаров, работ, услуг, и о признании </w:t>
      </w:r>
      <w:r w:rsidRPr="00C44728">
        <w:rPr>
          <w:rFonts w:eastAsiaTheme="minorHAnsi"/>
          <w:sz w:val="28"/>
          <w:szCs w:val="28"/>
        </w:rPr>
        <w:t>утратившими силу некоторых актов Правительства Российской Федерации и отдельных положений некоторых актов Правительства Российской Федерации</w:t>
      </w:r>
      <w:bookmarkEnd w:id="1"/>
      <w:r w:rsidRPr="00C44728">
        <w:rPr>
          <w:bCs/>
          <w:sz w:val="28"/>
          <w:szCs w:val="28"/>
        </w:rPr>
        <w:t xml:space="preserve">», </w:t>
      </w:r>
      <w:hyperlink r:id="rId10" w:history="1">
        <w:r w:rsidRPr="00C44728">
          <w:rPr>
            <w:bCs/>
            <w:sz w:val="28"/>
            <w:szCs w:val="28"/>
          </w:rPr>
          <w:t>постановлением</w:t>
        </w:r>
      </w:hyperlink>
      <w:r w:rsidRPr="00C44728">
        <w:rPr>
          <w:bCs/>
          <w:sz w:val="28"/>
          <w:szCs w:val="28"/>
        </w:rPr>
        <w:t xml:space="preserve"> Правительства Амурской области от 25.09.2013 № 445 «Об утверждении государственной программы «Экономическое развитие и инновационная экономика Амурской области» (далее – государственная программа</w:t>
      </w:r>
      <w:r w:rsidRPr="00F3232D">
        <w:rPr>
          <w:bCs/>
          <w:sz w:val="28"/>
          <w:szCs w:val="28"/>
        </w:rPr>
        <w:t xml:space="preserve">), постановлением администрации Тамбовского района  </w:t>
      </w:r>
      <w:r w:rsidRPr="00AD19DE">
        <w:rPr>
          <w:sz w:val="28"/>
          <w:szCs w:val="28"/>
        </w:rPr>
        <w:t>от 14.10.2019 № 891 «Развитие субъектов малого и среднего предпринимательства в Тамбовском районе»</w:t>
      </w:r>
      <w:r w:rsidRPr="00AD19DE">
        <w:rPr>
          <w:bCs/>
          <w:sz w:val="28"/>
          <w:szCs w:val="28"/>
        </w:rPr>
        <w:t xml:space="preserve"> и определяет</w:t>
      </w:r>
      <w:r w:rsidRPr="00C44728">
        <w:rPr>
          <w:bCs/>
          <w:sz w:val="28"/>
          <w:szCs w:val="28"/>
        </w:rPr>
        <w:t xml:space="preserve"> цели, условия, порядок предоставления субсидий субъектам малого и среднего предпринимательства, </w:t>
      </w:r>
      <w:r w:rsidRPr="005A2918">
        <w:rPr>
          <w:bCs/>
          <w:sz w:val="28"/>
          <w:szCs w:val="28"/>
        </w:rPr>
        <w:t>осуществляющим деятельность в сфере общественного питания</w:t>
      </w:r>
      <w:r w:rsidRPr="00C44728">
        <w:rPr>
          <w:bCs/>
          <w:sz w:val="28"/>
          <w:szCs w:val="28"/>
        </w:rPr>
        <w:t xml:space="preserve"> (далее – субсидия), категории субъектов малого и среднего предпринимательства, имеющих право на получение субсидии, порядок проведения отбора субъектов малого и среднего предпринимательства, порядок возврата субсидии в случае нарушения условий, установленных при ее предоставлении, и положения об обязательной проверке главным распорядителем бюджетных средств, предоставляющим субсидии, и органом финансового контроля соблюдения </w:t>
      </w:r>
      <w:r w:rsidRPr="00C44728">
        <w:rPr>
          <w:bCs/>
          <w:sz w:val="28"/>
          <w:szCs w:val="28"/>
        </w:rPr>
        <w:lastRenderedPageBreak/>
        <w:t>условий, целей и порядка предоставления субсидии ее получателями.</w:t>
      </w:r>
    </w:p>
    <w:p w:rsidR="008315BF" w:rsidRDefault="008315BF" w:rsidP="008315BF">
      <w:pPr>
        <w:pStyle w:val="ConsPlusNormal"/>
        <w:ind w:firstLine="709"/>
        <w:jc w:val="both"/>
        <w:rPr>
          <w:rFonts w:ascii="Times New Roman" w:hAnsi="Times New Roman"/>
          <w:bCs/>
          <w:sz w:val="28"/>
          <w:szCs w:val="28"/>
        </w:rPr>
      </w:pPr>
      <w:r w:rsidRPr="00C44728">
        <w:rPr>
          <w:rFonts w:ascii="Times New Roman" w:hAnsi="Times New Roman"/>
          <w:sz w:val="28"/>
          <w:szCs w:val="28"/>
        </w:rPr>
        <w:t xml:space="preserve">1.2. </w:t>
      </w:r>
      <w:r w:rsidRPr="00C44728">
        <w:rPr>
          <w:rFonts w:ascii="Times New Roman" w:hAnsi="Times New Roman"/>
          <w:bCs/>
          <w:sz w:val="28"/>
          <w:szCs w:val="28"/>
        </w:rPr>
        <w:t>Субсидии</w:t>
      </w:r>
      <w:r>
        <w:rPr>
          <w:rFonts w:ascii="Times New Roman" w:hAnsi="Times New Roman"/>
          <w:bCs/>
          <w:sz w:val="28"/>
          <w:szCs w:val="28"/>
        </w:rPr>
        <w:t xml:space="preserve"> предоставляю</w:t>
      </w:r>
      <w:r w:rsidRPr="00C44728">
        <w:rPr>
          <w:rFonts w:ascii="Times New Roman" w:hAnsi="Times New Roman"/>
          <w:bCs/>
          <w:sz w:val="28"/>
          <w:szCs w:val="28"/>
        </w:rPr>
        <w:t xml:space="preserve">тся в рамках реализации мероприятий государственной программы </w:t>
      </w:r>
      <w:r w:rsidRPr="00F3232D">
        <w:rPr>
          <w:rFonts w:ascii="Times New Roman" w:hAnsi="Times New Roman"/>
          <w:bCs/>
          <w:sz w:val="28"/>
          <w:szCs w:val="28"/>
        </w:rPr>
        <w:t>в целях сохранения численности занятых у субъектов малого и среднего предпринимательства (далее – субъект МСП)</w:t>
      </w:r>
      <w:r w:rsidRPr="00F3232D">
        <w:rPr>
          <w:rFonts w:ascii="Times New Roman" w:hAnsi="Times New Roman"/>
          <w:sz w:val="28"/>
          <w:szCs w:val="28"/>
        </w:rPr>
        <w:t>, осуществляющих деятельность в сфере общественного питания, путем финансового обеспечения затрат в 2021 году.</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1.3. В целях реализации Порядка применяются следующие понятия и термины:</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участник отбора - субъект МСП, зарегистрированный в соответствии с законодательством Российской Федерации и соответствующий условиям, установленным </w:t>
      </w:r>
      <w:hyperlink r:id="rId11" w:history="1">
        <w:r w:rsidRPr="00C44728">
          <w:rPr>
            <w:bCs/>
            <w:sz w:val="28"/>
            <w:szCs w:val="28"/>
          </w:rPr>
          <w:t>статьей 4</w:t>
        </w:r>
      </w:hyperlink>
      <w:r w:rsidRPr="00C44728">
        <w:rPr>
          <w:bCs/>
          <w:sz w:val="28"/>
          <w:szCs w:val="28"/>
        </w:rPr>
        <w:t xml:space="preserve"> Федерального закона;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 комплект документов, составленный в соответствии с требованиями Порядка, необходимый для участия в отборе</w:t>
      </w:r>
      <w:r>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1.4. Субсидия предоставляется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Источником финансирования являются средства областного и </w:t>
      </w:r>
      <w:r>
        <w:rPr>
          <w:bCs/>
          <w:sz w:val="28"/>
          <w:szCs w:val="28"/>
        </w:rPr>
        <w:t>местного</w:t>
      </w:r>
      <w:r w:rsidRPr="00C44728">
        <w:rPr>
          <w:bCs/>
          <w:sz w:val="28"/>
          <w:szCs w:val="28"/>
        </w:rPr>
        <w:t xml:space="preserve"> бюджетов.</w:t>
      </w:r>
    </w:p>
    <w:p w:rsidR="008315BF" w:rsidRPr="00AD19DE" w:rsidRDefault="008315BF" w:rsidP="008315BF">
      <w:pPr>
        <w:pStyle w:val="ConsPlusNormal"/>
        <w:ind w:firstLine="709"/>
        <w:jc w:val="both"/>
        <w:rPr>
          <w:rFonts w:ascii="Times New Roman" w:hAnsi="Times New Roman"/>
          <w:bCs/>
          <w:sz w:val="28"/>
          <w:szCs w:val="28"/>
          <w:lang w:eastAsia="en-US"/>
        </w:rPr>
      </w:pPr>
      <w:r w:rsidRPr="00C44728">
        <w:rPr>
          <w:rFonts w:ascii="Times New Roman" w:hAnsi="Times New Roman"/>
          <w:bCs/>
          <w:sz w:val="28"/>
          <w:szCs w:val="28"/>
          <w:lang w:eastAsia="en-US"/>
        </w:rPr>
        <w:t xml:space="preserve">Сведения о субсидии в установленном порядке размещаются на едином портале </w:t>
      </w:r>
      <w:r w:rsidRPr="00AD19DE">
        <w:rPr>
          <w:rFonts w:ascii="Times New Roman" w:hAnsi="Times New Roman"/>
          <w:bCs/>
          <w:sz w:val="28"/>
          <w:szCs w:val="28"/>
          <w:lang w:eastAsia="en-US"/>
        </w:rPr>
        <w:t>бюджетной системы Российской Федерации в информационно-телекоммуникационной сети «Интернет» в разделе «Бюджет».</w:t>
      </w:r>
    </w:p>
    <w:p w:rsidR="008315BF" w:rsidRPr="00C44728" w:rsidRDefault="008315BF" w:rsidP="008315BF">
      <w:pPr>
        <w:widowControl w:val="0"/>
        <w:autoSpaceDE w:val="0"/>
        <w:autoSpaceDN w:val="0"/>
        <w:adjustRightInd w:val="0"/>
        <w:ind w:firstLine="709"/>
        <w:jc w:val="both"/>
        <w:rPr>
          <w:bCs/>
          <w:sz w:val="28"/>
          <w:szCs w:val="28"/>
        </w:rPr>
      </w:pPr>
      <w:r w:rsidRPr="00AD19DE">
        <w:rPr>
          <w:bCs/>
          <w:sz w:val="28"/>
          <w:szCs w:val="28"/>
        </w:rPr>
        <w:t>1.5. Главным распорядителем бюджетных средств является</w:t>
      </w:r>
      <w:r w:rsidRPr="00C44728">
        <w:rPr>
          <w:bCs/>
          <w:sz w:val="28"/>
          <w:szCs w:val="28"/>
        </w:rPr>
        <w:t xml:space="preserve"> администрация </w:t>
      </w:r>
      <w:r>
        <w:rPr>
          <w:bCs/>
          <w:sz w:val="28"/>
          <w:szCs w:val="28"/>
        </w:rPr>
        <w:t>Тамбовского района</w:t>
      </w:r>
      <w:r w:rsidRPr="00C44728">
        <w:rPr>
          <w:bCs/>
          <w:sz w:val="28"/>
          <w:szCs w:val="28"/>
        </w:rPr>
        <w:t xml:space="preserve"> (далее - главный распорядитель). Уполномоченным органом по реализации Порядка является</w:t>
      </w:r>
      <w:r>
        <w:rPr>
          <w:bCs/>
          <w:sz w:val="28"/>
          <w:szCs w:val="28"/>
        </w:rPr>
        <w:t xml:space="preserve"> отдел экономики и труда </w:t>
      </w:r>
      <w:r w:rsidRPr="00C44728">
        <w:rPr>
          <w:bCs/>
          <w:sz w:val="28"/>
          <w:szCs w:val="28"/>
        </w:rPr>
        <w:t>администрации</w:t>
      </w:r>
      <w:r>
        <w:rPr>
          <w:bCs/>
          <w:sz w:val="28"/>
          <w:szCs w:val="28"/>
        </w:rPr>
        <w:t xml:space="preserve"> Тамбовского района</w:t>
      </w:r>
      <w:r w:rsidRPr="00C44728">
        <w:rPr>
          <w:bCs/>
          <w:sz w:val="28"/>
          <w:szCs w:val="28"/>
        </w:rPr>
        <w:t xml:space="preserve"> (далее – </w:t>
      </w:r>
      <w:r>
        <w:rPr>
          <w:bCs/>
          <w:sz w:val="28"/>
          <w:szCs w:val="28"/>
        </w:rPr>
        <w:t>Отдел</w:t>
      </w:r>
      <w:r w:rsidRPr="00C44728">
        <w:rPr>
          <w:bCs/>
          <w:sz w:val="28"/>
          <w:szCs w:val="28"/>
        </w:rPr>
        <w:t>).</w:t>
      </w:r>
    </w:p>
    <w:p w:rsidR="008315BF" w:rsidRPr="005F78F4" w:rsidRDefault="008315BF" w:rsidP="008315BF">
      <w:pPr>
        <w:tabs>
          <w:tab w:val="left" w:pos="1134"/>
        </w:tabs>
        <w:autoSpaceDE w:val="0"/>
        <w:autoSpaceDN w:val="0"/>
        <w:adjustRightInd w:val="0"/>
        <w:ind w:firstLine="709"/>
        <w:jc w:val="both"/>
        <w:rPr>
          <w:sz w:val="28"/>
          <w:szCs w:val="28"/>
        </w:rPr>
      </w:pPr>
      <w:r w:rsidRPr="005A2918">
        <w:rPr>
          <w:sz w:val="28"/>
          <w:szCs w:val="28"/>
        </w:rPr>
        <w:t xml:space="preserve">1.6. К категории участников отбора, имеющих право на получение </w:t>
      </w:r>
      <w:r w:rsidRPr="005F78F4">
        <w:rPr>
          <w:sz w:val="28"/>
          <w:szCs w:val="28"/>
        </w:rPr>
        <w:t xml:space="preserve">субсидии относятся субъекты МСП, </w:t>
      </w:r>
      <w:r w:rsidRPr="005F78F4">
        <w:rPr>
          <w:bCs/>
          <w:sz w:val="28"/>
          <w:szCs w:val="28"/>
        </w:rPr>
        <w:t xml:space="preserve">осуществляющие деятельность в сфере общественного питания </w:t>
      </w:r>
      <w:r w:rsidRPr="005F78F4">
        <w:rPr>
          <w:sz w:val="28"/>
          <w:szCs w:val="28"/>
        </w:rPr>
        <w:t>по основному виду экономической деятельности (ОКВЭД 56</w:t>
      </w:r>
      <w:r w:rsidRPr="005F78F4">
        <w:rPr>
          <w:b/>
          <w:bCs/>
          <w:iCs/>
          <w:sz w:val="28"/>
          <w:szCs w:val="28"/>
        </w:rPr>
        <w:t xml:space="preserve"> </w:t>
      </w:r>
      <w:r w:rsidRPr="005F78F4">
        <w:rPr>
          <w:sz w:val="28"/>
          <w:szCs w:val="28"/>
        </w:rPr>
        <w:t xml:space="preserve">«Деятельность по предоставлению продуктов питания и напитков») и режим </w:t>
      </w:r>
      <w:proofErr w:type="gramStart"/>
      <w:r w:rsidRPr="005F78F4">
        <w:rPr>
          <w:sz w:val="28"/>
          <w:szCs w:val="28"/>
        </w:rPr>
        <w:t>осуществления</w:t>
      </w:r>
      <w:proofErr w:type="gramEnd"/>
      <w:r w:rsidRPr="005F78F4">
        <w:rPr>
          <w:sz w:val="28"/>
          <w:szCs w:val="28"/>
        </w:rPr>
        <w:t xml:space="preserve"> деятельности которых был </w:t>
      </w:r>
      <w:r w:rsidRPr="005F78F4">
        <w:rPr>
          <w:b/>
          <w:sz w:val="28"/>
          <w:szCs w:val="28"/>
        </w:rPr>
        <w:t>ограничен</w:t>
      </w:r>
      <w:r w:rsidRPr="005F78F4">
        <w:rPr>
          <w:sz w:val="28"/>
          <w:szCs w:val="28"/>
        </w:rPr>
        <w:t xml:space="preserve"> требованиями к организациям общественного питания распоряжением губернатора Амурской области от 27.01.2020 №10-р «О введении режима повышенной готовности», за исключением организаций общественного питания:</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 xml:space="preserve">являющихся объектами дорожного сервиса и расположенных вне границ населенных пунктов; </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 xml:space="preserve">осуществляющих деятельность по обслуживанию пассажиров в аэропортах, на железнодорожных вокзалах, на автовокзалах и автостанциях; </w:t>
      </w:r>
    </w:p>
    <w:p w:rsidR="008315BF" w:rsidRPr="005F78F4" w:rsidRDefault="008315BF" w:rsidP="008315BF">
      <w:pPr>
        <w:tabs>
          <w:tab w:val="left" w:pos="1134"/>
        </w:tabs>
        <w:autoSpaceDE w:val="0"/>
        <w:autoSpaceDN w:val="0"/>
        <w:adjustRightInd w:val="0"/>
        <w:ind w:firstLine="709"/>
        <w:jc w:val="both"/>
        <w:rPr>
          <w:sz w:val="28"/>
          <w:szCs w:val="28"/>
        </w:rPr>
      </w:pPr>
      <w:r w:rsidRPr="005F78F4">
        <w:rPr>
          <w:sz w:val="28"/>
          <w:szCs w:val="28"/>
        </w:rPr>
        <w:t>организации питания закрытого типа;</w:t>
      </w:r>
    </w:p>
    <w:p w:rsidR="008315BF" w:rsidRPr="00FD52A5" w:rsidRDefault="008315BF" w:rsidP="008315BF">
      <w:pPr>
        <w:tabs>
          <w:tab w:val="left" w:pos="1134"/>
        </w:tabs>
        <w:autoSpaceDE w:val="0"/>
        <w:autoSpaceDN w:val="0"/>
        <w:adjustRightInd w:val="0"/>
        <w:ind w:firstLine="709"/>
        <w:jc w:val="both"/>
        <w:rPr>
          <w:sz w:val="28"/>
          <w:szCs w:val="28"/>
        </w:rPr>
      </w:pPr>
      <w:r w:rsidRPr="005F78F4">
        <w:rPr>
          <w:sz w:val="28"/>
          <w:szCs w:val="28"/>
        </w:rPr>
        <w:t>столовых.</w:t>
      </w:r>
    </w:p>
    <w:p w:rsidR="008315BF" w:rsidRPr="00C44728" w:rsidRDefault="008315BF" w:rsidP="008315BF">
      <w:pPr>
        <w:pStyle w:val="ConsPlusNormal"/>
        <w:ind w:firstLine="709"/>
        <w:jc w:val="both"/>
        <w:rPr>
          <w:rFonts w:ascii="Times New Roman" w:hAnsi="Times New Roman"/>
          <w:bCs/>
          <w:sz w:val="28"/>
          <w:szCs w:val="28"/>
        </w:rPr>
      </w:pPr>
      <w:r w:rsidRPr="00F4372A">
        <w:rPr>
          <w:rFonts w:ascii="Times New Roman" w:hAnsi="Times New Roman"/>
          <w:sz w:val="28"/>
          <w:szCs w:val="28"/>
        </w:rPr>
        <w:t>1.7. Субсидия</w:t>
      </w:r>
      <w:r w:rsidRPr="00F4372A">
        <w:rPr>
          <w:rFonts w:ascii="Times New Roman" w:hAnsi="Times New Roman"/>
          <w:bCs/>
          <w:sz w:val="28"/>
          <w:szCs w:val="28"/>
        </w:rPr>
        <w:t xml:space="preserve"> предоставляется </w:t>
      </w:r>
      <w:r>
        <w:rPr>
          <w:rFonts w:ascii="Times New Roman" w:hAnsi="Times New Roman"/>
          <w:bCs/>
          <w:sz w:val="28"/>
          <w:szCs w:val="28"/>
        </w:rPr>
        <w:t>при соблюдении субъектом малого и среднего предпринимательства следующих условий</w:t>
      </w:r>
      <w:r w:rsidRPr="00F4372A">
        <w:rPr>
          <w:rFonts w:ascii="Times New Roman" w:hAnsi="Times New Roman"/>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1) </w:t>
      </w:r>
      <w:r w:rsidR="00282BB9">
        <w:rPr>
          <w:bCs/>
          <w:sz w:val="28"/>
          <w:szCs w:val="28"/>
        </w:rPr>
        <w:t>о</w:t>
      </w:r>
      <w:r w:rsidRPr="00EF78E4">
        <w:rPr>
          <w:rFonts w:eastAsiaTheme="minorHAnsi"/>
          <w:sz w:val="28"/>
          <w:szCs w:val="28"/>
        </w:rPr>
        <w:t>существление  деятельности  на территории Тамбовского района;</w:t>
      </w:r>
    </w:p>
    <w:p w:rsidR="008315BF" w:rsidRPr="00C44728" w:rsidRDefault="008315BF" w:rsidP="008315BF">
      <w:pPr>
        <w:widowControl w:val="0"/>
        <w:autoSpaceDE w:val="0"/>
        <w:autoSpaceDN w:val="0"/>
        <w:adjustRightInd w:val="0"/>
        <w:ind w:firstLine="709"/>
        <w:jc w:val="both"/>
        <w:rPr>
          <w:bCs/>
          <w:sz w:val="28"/>
          <w:szCs w:val="28"/>
        </w:rPr>
      </w:pPr>
      <w:r w:rsidRPr="00CA5E4D">
        <w:rPr>
          <w:bCs/>
          <w:sz w:val="28"/>
          <w:szCs w:val="28"/>
        </w:rPr>
        <w:t xml:space="preserve">2) </w:t>
      </w:r>
      <w:r w:rsidR="00282BB9">
        <w:rPr>
          <w:sz w:val="28"/>
          <w:szCs w:val="28"/>
        </w:rPr>
        <w:t>регистрация</w:t>
      </w:r>
      <w:r w:rsidRPr="00CA5E4D">
        <w:rPr>
          <w:sz w:val="28"/>
          <w:szCs w:val="28"/>
        </w:rPr>
        <w:t xml:space="preserve"> в ЕГРЮЛ или ЕГРИП не позднее 01.03.2020 и </w:t>
      </w:r>
      <w:r w:rsidRPr="00CA5E4D">
        <w:rPr>
          <w:bCs/>
          <w:sz w:val="28"/>
          <w:szCs w:val="28"/>
        </w:rPr>
        <w:t>внесен</w:t>
      </w:r>
      <w:r w:rsidR="00282BB9">
        <w:rPr>
          <w:bCs/>
          <w:sz w:val="28"/>
          <w:szCs w:val="28"/>
        </w:rPr>
        <w:t>ие</w:t>
      </w:r>
      <w:r w:rsidRPr="00CA5E4D">
        <w:rPr>
          <w:bCs/>
          <w:sz w:val="28"/>
          <w:szCs w:val="28"/>
        </w:rPr>
        <w:t xml:space="preserve"> в Единый реестр субъектов малого и среднего предпринимательства;</w:t>
      </w:r>
    </w:p>
    <w:p w:rsidR="008315BF" w:rsidRPr="00C44728" w:rsidRDefault="008315BF" w:rsidP="008315BF">
      <w:pPr>
        <w:pStyle w:val="ConsPlusNormal"/>
        <w:ind w:firstLine="709"/>
        <w:jc w:val="both"/>
        <w:rPr>
          <w:rFonts w:ascii="Times New Roman" w:hAnsi="Times New Roman"/>
          <w:sz w:val="28"/>
          <w:szCs w:val="28"/>
        </w:rPr>
      </w:pPr>
      <w:r w:rsidRPr="007E5F1D">
        <w:rPr>
          <w:rFonts w:ascii="Times New Roman" w:hAnsi="Times New Roman"/>
          <w:bCs/>
          <w:sz w:val="28"/>
          <w:szCs w:val="28"/>
        </w:rPr>
        <w:lastRenderedPageBreak/>
        <w:t xml:space="preserve">3) </w:t>
      </w:r>
      <w:r w:rsidR="00282BB9">
        <w:rPr>
          <w:rFonts w:ascii="Times New Roman" w:hAnsi="Times New Roman"/>
          <w:sz w:val="28"/>
          <w:szCs w:val="28"/>
        </w:rPr>
        <w:t>осуществление  деятельности</w:t>
      </w:r>
      <w:r w:rsidRPr="007E5F1D">
        <w:rPr>
          <w:rFonts w:ascii="Times New Roman" w:hAnsi="Times New Roman"/>
          <w:sz w:val="28"/>
          <w:szCs w:val="28"/>
        </w:rPr>
        <w:t xml:space="preserve"> в сфере </w:t>
      </w:r>
      <w:r w:rsidRPr="007E5F1D">
        <w:rPr>
          <w:rFonts w:ascii="Times New Roman" w:hAnsi="Times New Roman"/>
          <w:bCs/>
          <w:sz w:val="28"/>
          <w:szCs w:val="28"/>
        </w:rPr>
        <w:t xml:space="preserve">общественного питания </w:t>
      </w:r>
      <w:r w:rsidR="005531FA">
        <w:rPr>
          <w:rFonts w:ascii="Times New Roman" w:hAnsi="Times New Roman"/>
          <w:bCs/>
          <w:sz w:val="28"/>
          <w:szCs w:val="28"/>
        </w:rPr>
        <w:t xml:space="preserve">по </w:t>
      </w:r>
      <w:r w:rsidRPr="007E5F1D">
        <w:rPr>
          <w:rFonts w:ascii="Times New Roman" w:hAnsi="Times New Roman"/>
          <w:sz w:val="28"/>
          <w:szCs w:val="28"/>
        </w:rPr>
        <w:t>основному виду</w:t>
      </w:r>
      <w:r w:rsidRPr="00C44728">
        <w:rPr>
          <w:rFonts w:ascii="Times New Roman" w:hAnsi="Times New Roman"/>
          <w:sz w:val="28"/>
          <w:szCs w:val="28"/>
        </w:rPr>
        <w:t xml:space="preserve"> экономической деятельности (ОКВЭД </w:t>
      </w:r>
      <w:r w:rsidRPr="005A2918">
        <w:rPr>
          <w:rFonts w:ascii="Times New Roman" w:hAnsi="Times New Roman"/>
          <w:sz w:val="28"/>
          <w:szCs w:val="28"/>
        </w:rPr>
        <w:t>56</w:t>
      </w:r>
      <w:r w:rsidRPr="005A2918">
        <w:rPr>
          <w:rFonts w:ascii="Times New Roman" w:hAnsi="Times New Roman"/>
          <w:b/>
          <w:bCs/>
          <w:iCs/>
          <w:sz w:val="28"/>
          <w:szCs w:val="28"/>
        </w:rPr>
        <w:t xml:space="preserve"> </w:t>
      </w:r>
      <w:r w:rsidRPr="005A2918">
        <w:rPr>
          <w:rFonts w:ascii="Times New Roman" w:hAnsi="Times New Roman"/>
          <w:sz w:val="28"/>
          <w:szCs w:val="28"/>
        </w:rPr>
        <w:t>«Деятельность по предоставлению продуктов питания и напитков»</w:t>
      </w:r>
      <w:r>
        <w:rPr>
          <w:rFonts w:ascii="Times New Roman" w:hAnsi="Times New Roman"/>
          <w:sz w:val="28"/>
          <w:szCs w:val="28"/>
        </w:rPr>
        <w:t xml:space="preserve">) </w:t>
      </w:r>
      <w:r w:rsidRPr="00D31EFE">
        <w:rPr>
          <w:rFonts w:ascii="Times New Roman" w:hAnsi="Times New Roman"/>
          <w:sz w:val="28"/>
          <w:szCs w:val="28"/>
        </w:rPr>
        <w:t>по состоянию на 01.12.2020;</w:t>
      </w:r>
    </w:p>
    <w:p w:rsidR="008315BF" w:rsidRPr="00D97318" w:rsidRDefault="008315BF" w:rsidP="008315BF">
      <w:pPr>
        <w:pStyle w:val="ConsPlusNormal"/>
        <w:ind w:firstLine="709"/>
        <w:jc w:val="both"/>
        <w:rPr>
          <w:rFonts w:ascii="Times New Roman" w:hAnsi="Times New Roman"/>
          <w:bCs/>
          <w:sz w:val="28"/>
          <w:szCs w:val="28"/>
        </w:rPr>
      </w:pPr>
      <w:r w:rsidRPr="008400E1">
        <w:rPr>
          <w:rFonts w:ascii="Times New Roman" w:hAnsi="Times New Roman"/>
          <w:bCs/>
          <w:sz w:val="28"/>
          <w:szCs w:val="28"/>
        </w:rPr>
        <w:t xml:space="preserve">4) </w:t>
      </w:r>
      <w:r>
        <w:rPr>
          <w:rFonts w:ascii="Times New Roman" w:hAnsi="Times New Roman"/>
          <w:bCs/>
          <w:sz w:val="28"/>
          <w:szCs w:val="28"/>
        </w:rPr>
        <w:t xml:space="preserve"> соблюдение ограничительных мероприятий при осуществлении деятельности, предусмотренных распоряжением </w:t>
      </w:r>
      <w:r w:rsidRPr="007227BC">
        <w:rPr>
          <w:rFonts w:ascii="Times New Roman" w:hAnsi="Times New Roman"/>
          <w:bCs/>
          <w:sz w:val="28"/>
          <w:szCs w:val="28"/>
        </w:rPr>
        <w:t>губернатора Амурской области от 27.01.2020 №10-р  «О введении режима повышенной готовности»</w:t>
      </w:r>
      <w:r>
        <w:rPr>
          <w:rFonts w:ascii="Times New Roman" w:hAnsi="Times New Roman"/>
          <w:bCs/>
          <w:sz w:val="28"/>
          <w:szCs w:val="28"/>
        </w:rPr>
        <w:t>, в части режима работы в декабре 2020 года</w:t>
      </w:r>
      <w:r w:rsidRPr="00D97318">
        <w:rPr>
          <w:rFonts w:ascii="Times New Roman" w:hAnsi="Times New Roman"/>
          <w:bCs/>
          <w:sz w:val="28"/>
          <w:szCs w:val="28"/>
        </w:rPr>
        <w:t>;</w:t>
      </w:r>
    </w:p>
    <w:p w:rsidR="008315BF" w:rsidRPr="009D381C" w:rsidRDefault="008315BF" w:rsidP="008315BF">
      <w:pPr>
        <w:widowControl w:val="0"/>
        <w:autoSpaceDE w:val="0"/>
        <w:autoSpaceDN w:val="0"/>
        <w:adjustRightInd w:val="0"/>
        <w:ind w:firstLine="709"/>
        <w:jc w:val="both"/>
        <w:rPr>
          <w:bCs/>
          <w:sz w:val="28"/>
          <w:szCs w:val="28"/>
        </w:rPr>
      </w:pPr>
      <w:r w:rsidRPr="009D381C">
        <w:rPr>
          <w:bCs/>
          <w:sz w:val="28"/>
          <w:szCs w:val="28"/>
        </w:rPr>
        <w:t>5) количество работников</w:t>
      </w:r>
      <w:r>
        <w:rPr>
          <w:bCs/>
          <w:sz w:val="28"/>
          <w:szCs w:val="28"/>
        </w:rPr>
        <w:t xml:space="preserve"> у субъекта малого и среднего предпринимательства составляет </w:t>
      </w:r>
      <w:r w:rsidRPr="009D381C">
        <w:rPr>
          <w:bCs/>
          <w:sz w:val="28"/>
          <w:szCs w:val="28"/>
        </w:rPr>
        <w:t xml:space="preserve"> </w:t>
      </w:r>
      <w:r w:rsidRPr="00305F6E">
        <w:rPr>
          <w:bCs/>
          <w:sz w:val="28"/>
          <w:szCs w:val="28"/>
        </w:rPr>
        <w:t>не менее 2 работников за отчетный месяц, предшествующий месяцу подачи заявки;</w:t>
      </w:r>
      <w:r w:rsidRPr="009D381C">
        <w:rPr>
          <w:bCs/>
          <w:sz w:val="28"/>
          <w:szCs w:val="28"/>
        </w:rPr>
        <w:t xml:space="preserve"> </w:t>
      </w:r>
    </w:p>
    <w:p w:rsidR="008315BF" w:rsidRPr="0030614B" w:rsidRDefault="008315BF" w:rsidP="008315BF">
      <w:pPr>
        <w:widowControl w:val="0"/>
        <w:autoSpaceDE w:val="0"/>
        <w:autoSpaceDN w:val="0"/>
        <w:adjustRightInd w:val="0"/>
        <w:ind w:firstLine="709"/>
        <w:jc w:val="both"/>
        <w:rPr>
          <w:rFonts w:eastAsiaTheme="minorHAnsi"/>
          <w:sz w:val="28"/>
          <w:szCs w:val="28"/>
        </w:rPr>
      </w:pPr>
      <w:r w:rsidRPr="0030614B">
        <w:rPr>
          <w:bCs/>
          <w:sz w:val="28"/>
          <w:szCs w:val="28"/>
        </w:rPr>
        <w:t xml:space="preserve">6) субъекты малого и среднего предпринимательства </w:t>
      </w:r>
      <w:r w:rsidRPr="0030614B">
        <w:rPr>
          <w:rFonts w:eastAsiaTheme="minorHAnsi"/>
          <w:sz w:val="28"/>
          <w:szCs w:val="28"/>
        </w:rPr>
        <w:t>-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315BF" w:rsidRPr="0030614B" w:rsidRDefault="008315BF" w:rsidP="008315BF">
      <w:pPr>
        <w:widowControl w:val="0"/>
        <w:autoSpaceDE w:val="0"/>
        <w:autoSpaceDN w:val="0"/>
        <w:adjustRightInd w:val="0"/>
        <w:ind w:firstLine="709"/>
        <w:jc w:val="both"/>
        <w:rPr>
          <w:rFonts w:eastAsiaTheme="minorHAnsi"/>
          <w:sz w:val="28"/>
          <w:szCs w:val="28"/>
        </w:rPr>
      </w:pPr>
      <w:r w:rsidRPr="0030614B">
        <w:rPr>
          <w:bCs/>
          <w:sz w:val="28"/>
          <w:szCs w:val="28"/>
        </w:rPr>
        <w:t xml:space="preserve">субъекты малого и среднего предпринимательства </w:t>
      </w:r>
      <w:r w:rsidRPr="0030614B">
        <w:rPr>
          <w:rFonts w:eastAsiaTheme="minorHAnsi"/>
          <w:sz w:val="28"/>
          <w:szCs w:val="28"/>
        </w:rPr>
        <w:t>- индивидуальные предприниматели не должны прекратить деятельность в качестве индивидуального предпринимателя;</w:t>
      </w:r>
    </w:p>
    <w:p w:rsidR="008315BF" w:rsidRPr="0030614B" w:rsidRDefault="008315BF" w:rsidP="008315BF">
      <w:pPr>
        <w:widowControl w:val="0"/>
        <w:autoSpaceDE w:val="0"/>
        <w:autoSpaceDN w:val="0"/>
        <w:adjustRightInd w:val="0"/>
        <w:ind w:firstLine="709"/>
        <w:jc w:val="both"/>
        <w:rPr>
          <w:rFonts w:eastAsiaTheme="minorHAnsi"/>
          <w:sz w:val="28"/>
          <w:szCs w:val="28"/>
        </w:rPr>
      </w:pPr>
      <w:proofErr w:type="gramStart"/>
      <w:r w:rsidRPr="0030614B">
        <w:rPr>
          <w:rFonts w:eastAsiaTheme="minorHAnsi"/>
          <w:sz w:val="28"/>
          <w:szCs w:val="28"/>
        </w:rPr>
        <w:t xml:space="preserve">7) </w:t>
      </w:r>
      <w:r w:rsidRPr="0030614B">
        <w:rPr>
          <w:bCs/>
          <w:sz w:val="28"/>
          <w:szCs w:val="28"/>
        </w:rPr>
        <w:t xml:space="preserve">не являются </w:t>
      </w:r>
      <w:r w:rsidRPr="0030614B">
        <w:rPr>
          <w:sz w:val="28"/>
          <w:szCs w:val="28"/>
        </w:rPr>
        <w:t>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30614B">
        <w:rPr>
          <w:sz w:val="28"/>
          <w:szCs w:val="28"/>
        </w:rPr>
        <w:t>офшорные</w:t>
      </w:r>
      <w:proofErr w:type="spellEnd"/>
      <w:r w:rsidRPr="0030614B">
        <w:rPr>
          <w:sz w:val="28"/>
          <w:szCs w:val="28"/>
        </w:rPr>
        <w:t xml:space="preserve"> зоны), в совокупности</w:t>
      </w:r>
      <w:proofErr w:type="gramEnd"/>
      <w:r w:rsidRPr="0030614B">
        <w:rPr>
          <w:sz w:val="28"/>
          <w:szCs w:val="28"/>
        </w:rPr>
        <w:t xml:space="preserve"> превышает 50 процентов</w:t>
      </w:r>
      <w:r w:rsidRPr="0030614B">
        <w:rPr>
          <w:rFonts w:eastAsiaTheme="minorHAnsi"/>
          <w:sz w:val="28"/>
          <w:szCs w:val="28"/>
        </w:rPr>
        <w:t>;</w:t>
      </w:r>
    </w:p>
    <w:p w:rsidR="008315BF" w:rsidRPr="0030614B" w:rsidRDefault="008315BF" w:rsidP="008315BF">
      <w:pPr>
        <w:widowControl w:val="0"/>
        <w:autoSpaceDE w:val="0"/>
        <w:autoSpaceDN w:val="0"/>
        <w:adjustRightInd w:val="0"/>
        <w:ind w:firstLine="709"/>
        <w:jc w:val="both"/>
        <w:rPr>
          <w:rFonts w:eastAsiaTheme="minorHAnsi"/>
          <w:sz w:val="28"/>
          <w:szCs w:val="28"/>
        </w:rPr>
      </w:pPr>
      <w:r w:rsidRPr="0030614B">
        <w:rPr>
          <w:rFonts w:eastAsiaTheme="minorHAnsi"/>
          <w:bCs/>
          <w:sz w:val="28"/>
          <w:szCs w:val="28"/>
        </w:rPr>
        <w:t xml:space="preserve">8) </w:t>
      </w:r>
      <w:r w:rsidRPr="0030614B">
        <w:rPr>
          <w:bCs/>
          <w:sz w:val="28"/>
          <w:szCs w:val="28"/>
        </w:rPr>
        <w:t xml:space="preserve">не получают средства из бюджета Тамбовского района на основании иных нормативных правовых актов на цели, указанные в </w:t>
      </w:r>
      <w:hyperlink w:anchor="P46" w:history="1">
        <w:r w:rsidRPr="0030614B">
          <w:rPr>
            <w:bCs/>
            <w:sz w:val="28"/>
            <w:szCs w:val="28"/>
          </w:rPr>
          <w:t>пункте 1.2</w:t>
        </w:r>
      </w:hyperlink>
      <w:r w:rsidRPr="0030614B">
        <w:rPr>
          <w:bCs/>
          <w:sz w:val="28"/>
          <w:szCs w:val="28"/>
        </w:rPr>
        <w:t xml:space="preserve"> Порядка</w:t>
      </w:r>
      <w:r w:rsidRPr="0030614B">
        <w:rPr>
          <w:rFonts w:eastAsiaTheme="minorHAnsi"/>
          <w:sz w:val="28"/>
          <w:szCs w:val="28"/>
        </w:rPr>
        <w:t>;</w:t>
      </w:r>
    </w:p>
    <w:p w:rsidR="008315BF" w:rsidRPr="0030614B" w:rsidRDefault="008315BF" w:rsidP="008315BF">
      <w:pPr>
        <w:pStyle w:val="ConsPlusNonformat"/>
        <w:ind w:firstLine="709"/>
        <w:jc w:val="both"/>
        <w:rPr>
          <w:rFonts w:ascii="Times New Roman" w:hAnsi="Times New Roman" w:cs="Times New Roman"/>
          <w:sz w:val="28"/>
          <w:szCs w:val="28"/>
        </w:rPr>
      </w:pPr>
      <w:r w:rsidRPr="0030614B">
        <w:rPr>
          <w:rFonts w:ascii="Times New Roman" w:hAnsi="Times New Roman" w:cs="Times New Roman"/>
          <w:sz w:val="28"/>
          <w:szCs w:val="28"/>
        </w:rPr>
        <w:t>9)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315BF" w:rsidRPr="0030614B" w:rsidRDefault="008315BF" w:rsidP="008315BF">
      <w:pPr>
        <w:pStyle w:val="ConsPlusNonformat"/>
        <w:ind w:firstLine="709"/>
        <w:jc w:val="both"/>
        <w:rPr>
          <w:rFonts w:ascii="Times New Roman" w:hAnsi="Times New Roman" w:cs="Times New Roman"/>
          <w:sz w:val="28"/>
          <w:szCs w:val="28"/>
        </w:rPr>
      </w:pPr>
      <w:r w:rsidRPr="0030614B">
        <w:rPr>
          <w:rFonts w:ascii="Times New Roman" w:hAnsi="Times New Roman" w:cs="Times New Roman"/>
          <w:sz w:val="28"/>
          <w:szCs w:val="28"/>
        </w:rPr>
        <w:t>10) не являются участниками соглашений о разделе продукции;</w:t>
      </w:r>
    </w:p>
    <w:p w:rsidR="008315BF" w:rsidRPr="0030614B" w:rsidRDefault="008315BF" w:rsidP="008315BF">
      <w:pPr>
        <w:pStyle w:val="ConsPlusNonformat"/>
        <w:ind w:firstLine="709"/>
        <w:jc w:val="both"/>
        <w:rPr>
          <w:rFonts w:ascii="Times New Roman" w:hAnsi="Times New Roman" w:cs="Times New Roman"/>
          <w:sz w:val="28"/>
          <w:szCs w:val="28"/>
        </w:rPr>
      </w:pPr>
      <w:r w:rsidRPr="0030614B">
        <w:rPr>
          <w:rFonts w:ascii="Times New Roman" w:hAnsi="Times New Roman" w:cs="Times New Roman"/>
          <w:sz w:val="28"/>
          <w:szCs w:val="28"/>
        </w:rPr>
        <w:t>11) не осуществляют предпринимательскую деятельность в сфере игорного бизнеса;</w:t>
      </w:r>
    </w:p>
    <w:p w:rsidR="008315BF" w:rsidRPr="0030614B" w:rsidRDefault="008315BF" w:rsidP="008315BF">
      <w:pPr>
        <w:pStyle w:val="ConsPlusNonformat"/>
        <w:ind w:firstLine="709"/>
        <w:jc w:val="both"/>
        <w:rPr>
          <w:rFonts w:ascii="Times New Roman" w:hAnsi="Times New Roman" w:cs="Times New Roman"/>
          <w:sz w:val="28"/>
          <w:szCs w:val="28"/>
        </w:rPr>
      </w:pPr>
      <w:r w:rsidRPr="0030614B">
        <w:rPr>
          <w:rFonts w:ascii="Times New Roman" w:hAnsi="Times New Roman" w:cs="Times New Roman"/>
          <w:sz w:val="28"/>
          <w:szCs w:val="28"/>
        </w:rPr>
        <w:t>12) не 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315BF" w:rsidRPr="00C44728" w:rsidRDefault="008315BF" w:rsidP="008315BF">
      <w:pPr>
        <w:widowControl w:val="0"/>
        <w:autoSpaceDE w:val="0"/>
        <w:autoSpaceDN w:val="0"/>
        <w:adjustRightInd w:val="0"/>
        <w:ind w:firstLine="709"/>
        <w:jc w:val="both"/>
        <w:rPr>
          <w:sz w:val="28"/>
          <w:szCs w:val="28"/>
        </w:rPr>
      </w:pPr>
      <w:r w:rsidRPr="0030614B">
        <w:rPr>
          <w:sz w:val="28"/>
          <w:szCs w:val="28"/>
        </w:rPr>
        <w:t>13) 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315BF" w:rsidRPr="00C44728" w:rsidRDefault="008315BF" w:rsidP="008315BF">
      <w:pPr>
        <w:pStyle w:val="ConsPlusNormal"/>
        <w:ind w:firstLine="709"/>
        <w:jc w:val="both"/>
        <w:rPr>
          <w:rFonts w:ascii="Times New Roman" w:hAnsi="Times New Roman"/>
          <w:sz w:val="28"/>
          <w:szCs w:val="28"/>
        </w:rPr>
      </w:pPr>
    </w:p>
    <w:p w:rsidR="008315BF" w:rsidRPr="00C44728" w:rsidRDefault="008315BF" w:rsidP="008315BF">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2. Условия и порядок проведения отбора и предоставления субсидии субъектам малого и среднего предпринимательства</w:t>
      </w:r>
    </w:p>
    <w:p w:rsidR="008315BF" w:rsidRPr="00C44728" w:rsidRDefault="008315BF" w:rsidP="008315BF">
      <w:pPr>
        <w:pStyle w:val="ConsPlusTitle"/>
        <w:ind w:firstLine="709"/>
        <w:jc w:val="both"/>
        <w:outlineLvl w:val="1"/>
        <w:rPr>
          <w:rFonts w:ascii="Times New Roman" w:hAnsi="Times New Roman" w:cs="Times New Roman"/>
          <w:b w:val="0"/>
          <w:sz w:val="28"/>
          <w:szCs w:val="28"/>
        </w:rPr>
      </w:pPr>
    </w:p>
    <w:p w:rsidR="008315BF" w:rsidRPr="00C44728" w:rsidRDefault="008315BF" w:rsidP="008315BF">
      <w:pPr>
        <w:widowControl w:val="0"/>
        <w:autoSpaceDE w:val="0"/>
        <w:autoSpaceDN w:val="0"/>
        <w:adjustRightInd w:val="0"/>
        <w:ind w:firstLine="709"/>
        <w:jc w:val="both"/>
        <w:rPr>
          <w:b/>
          <w:sz w:val="28"/>
          <w:szCs w:val="28"/>
        </w:rPr>
      </w:pPr>
      <w:r w:rsidRPr="00C44728">
        <w:rPr>
          <w:sz w:val="28"/>
          <w:szCs w:val="28"/>
        </w:rPr>
        <w:t>2.1. Получатели субсидии определяются путем запроса предложений, на основании заявок, направленных участниками отбора для участия в отборе, исходя из соответствия участника отбора установленным требованиям и очередности поступления заявок на участие в отборе.</w:t>
      </w:r>
    </w:p>
    <w:p w:rsidR="008315BF" w:rsidRPr="00C44728" w:rsidRDefault="008315BF" w:rsidP="008315BF">
      <w:pPr>
        <w:widowControl w:val="0"/>
        <w:autoSpaceDE w:val="0"/>
        <w:autoSpaceDN w:val="0"/>
        <w:adjustRightInd w:val="0"/>
        <w:ind w:firstLine="709"/>
        <w:jc w:val="both"/>
        <w:rPr>
          <w:bCs/>
          <w:sz w:val="28"/>
          <w:szCs w:val="28"/>
        </w:rPr>
      </w:pPr>
      <w:r w:rsidRPr="00C44728">
        <w:rPr>
          <w:sz w:val="28"/>
          <w:szCs w:val="28"/>
        </w:rPr>
        <w:t xml:space="preserve">2.2. </w:t>
      </w:r>
      <w:r>
        <w:rPr>
          <w:sz w:val="28"/>
          <w:szCs w:val="28"/>
        </w:rPr>
        <w:t>Отдел</w:t>
      </w:r>
      <w:r w:rsidRPr="00C44728">
        <w:rPr>
          <w:bCs/>
          <w:sz w:val="28"/>
          <w:szCs w:val="28"/>
        </w:rPr>
        <w:t xml:space="preserve"> размещает объявление о проведении запроса предложений</w:t>
      </w:r>
      <w:r w:rsidRPr="00C44728">
        <w:rPr>
          <w:sz w:val="28"/>
          <w:szCs w:val="28"/>
        </w:rPr>
        <w:t xml:space="preserve"> </w:t>
      </w:r>
      <w:r w:rsidRPr="00C44728">
        <w:rPr>
          <w:bCs/>
          <w:sz w:val="28"/>
          <w:szCs w:val="28"/>
        </w:rPr>
        <w:t xml:space="preserve">на официальном сайте </w:t>
      </w:r>
      <w:r>
        <w:rPr>
          <w:bCs/>
          <w:sz w:val="28"/>
          <w:szCs w:val="28"/>
        </w:rPr>
        <w:t>Тамбовского района</w:t>
      </w:r>
      <w:r w:rsidRPr="00C44728">
        <w:rPr>
          <w:bCs/>
          <w:sz w:val="28"/>
          <w:szCs w:val="28"/>
        </w:rPr>
        <w:t xml:space="preserve"> </w:t>
      </w:r>
      <w:hyperlink r:id="rId12" w:history="1">
        <w:r w:rsidRPr="000E4500">
          <w:rPr>
            <w:rStyle w:val="a8"/>
            <w:bCs/>
            <w:sz w:val="28"/>
            <w:szCs w:val="28"/>
          </w:rPr>
          <w:t>www.тамбр.рф</w:t>
        </w:r>
      </w:hyperlink>
      <w:r w:rsidRPr="00C44728">
        <w:rPr>
          <w:bCs/>
          <w:sz w:val="28"/>
          <w:szCs w:val="28"/>
        </w:rPr>
        <w:t xml:space="preserve"> в информационно-телекоммуникационной сети «Интернет» (раздел «</w:t>
      </w:r>
      <w:r>
        <w:rPr>
          <w:bCs/>
          <w:sz w:val="28"/>
          <w:szCs w:val="28"/>
        </w:rPr>
        <w:t>Предпринимательство и потребительский рынок</w:t>
      </w:r>
      <w:r w:rsidRPr="00C44728">
        <w:rPr>
          <w:bCs/>
          <w:sz w:val="28"/>
          <w:szCs w:val="28"/>
        </w:rPr>
        <w:t>», рубрика «</w:t>
      </w:r>
      <w:r>
        <w:rPr>
          <w:bCs/>
          <w:sz w:val="28"/>
          <w:szCs w:val="28"/>
        </w:rPr>
        <w:t>И</w:t>
      </w:r>
      <w:r w:rsidRPr="00C44728">
        <w:rPr>
          <w:bCs/>
          <w:sz w:val="28"/>
          <w:szCs w:val="28"/>
        </w:rPr>
        <w:t xml:space="preserve">нформации») </w:t>
      </w:r>
      <w:r w:rsidRPr="00462D5F">
        <w:rPr>
          <w:bCs/>
          <w:sz w:val="28"/>
          <w:szCs w:val="28"/>
        </w:rPr>
        <w:t xml:space="preserve">не </w:t>
      </w:r>
      <w:proofErr w:type="gramStart"/>
      <w:r w:rsidRPr="00462D5F">
        <w:rPr>
          <w:bCs/>
          <w:sz w:val="28"/>
          <w:szCs w:val="28"/>
        </w:rPr>
        <w:t>позднее</w:t>
      </w:r>
      <w:proofErr w:type="gramEnd"/>
      <w:r w:rsidRPr="00462D5F">
        <w:rPr>
          <w:bCs/>
          <w:sz w:val="28"/>
          <w:szCs w:val="28"/>
        </w:rPr>
        <w:t xml:space="preserve"> чем за 1 (один) день до начала приема заявок.</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Объявление в обязательном порядке должно содержать: сведения о Порядке с указанием ссылки на официальный сайт </w:t>
      </w:r>
      <w:r>
        <w:rPr>
          <w:bCs/>
          <w:sz w:val="28"/>
          <w:szCs w:val="28"/>
        </w:rPr>
        <w:t>Тамбовского района</w:t>
      </w:r>
      <w:r w:rsidRPr="00C44728">
        <w:rPr>
          <w:bCs/>
          <w:sz w:val="28"/>
          <w:szCs w:val="28"/>
        </w:rPr>
        <w:t xml:space="preserve"> в информационно-телекоммуникационной сети «Интернет», где размещен текст Порядка; сроки представления заявок; порядок подачи заявки; контактные телефоны лиц, осуществляющих прием заявок.</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Срок представления заявок, который должен составлять не менее 30 (тридцати) </w:t>
      </w:r>
      <w:r w:rsidRPr="00C44728">
        <w:rPr>
          <w:sz w:val="28"/>
          <w:szCs w:val="28"/>
        </w:rPr>
        <w:t xml:space="preserve">календарных дней, следующих за днем размещения объявления о проведении запроса предложений, </w:t>
      </w:r>
      <w:r w:rsidRPr="00C44728">
        <w:rPr>
          <w:bCs/>
          <w:sz w:val="28"/>
          <w:szCs w:val="28"/>
        </w:rPr>
        <w:t>устанавливается главным распорядителем.</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2.3. Для рассмотрения заявок участников отбора создается комиссия, состав которой утверждается постановлением администрации </w:t>
      </w:r>
      <w:r>
        <w:rPr>
          <w:bCs/>
          <w:sz w:val="28"/>
          <w:szCs w:val="28"/>
        </w:rPr>
        <w:t>Тамбовского района</w:t>
      </w:r>
      <w:r w:rsidRPr="00C44728">
        <w:rPr>
          <w:bCs/>
          <w:sz w:val="28"/>
          <w:szCs w:val="28"/>
        </w:rPr>
        <w:t xml:space="preserve">. Комиссия формируется из представителей структурных подразделений администрации </w:t>
      </w:r>
      <w:r>
        <w:rPr>
          <w:bCs/>
          <w:sz w:val="28"/>
          <w:szCs w:val="28"/>
        </w:rPr>
        <w:t>Тамбовского района</w:t>
      </w:r>
      <w:r w:rsidRPr="00C44728">
        <w:rPr>
          <w:bCs/>
          <w:sz w:val="28"/>
          <w:szCs w:val="28"/>
        </w:rPr>
        <w:t>, предпринимательского сообщества.</w:t>
      </w:r>
    </w:p>
    <w:p w:rsidR="008315BF" w:rsidRPr="003B0AB3" w:rsidRDefault="008315BF" w:rsidP="008315BF">
      <w:pPr>
        <w:pStyle w:val="21"/>
        <w:ind w:left="0" w:firstLine="851"/>
        <w:jc w:val="both"/>
        <w:rPr>
          <w:sz w:val="28"/>
          <w:szCs w:val="28"/>
        </w:rPr>
      </w:pPr>
      <w:r w:rsidRPr="003B0AB3">
        <w:rPr>
          <w:sz w:val="28"/>
          <w:szCs w:val="28"/>
        </w:rPr>
        <w:t>Председателем комиссии назначается первый заместитель главы администрации район</w:t>
      </w:r>
      <w:proofErr w:type="gramStart"/>
      <w:r w:rsidRPr="003B0AB3">
        <w:rPr>
          <w:sz w:val="28"/>
          <w:szCs w:val="28"/>
        </w:rPr>
        <w:t>а-</w:t>
      </w:r>
      <w:proofErr w:type="gramEnd"/>
      <w:r w:rsidRPr="003B0AB3">
        <w:rPr>
          <w:sz w:val="28"/>
          <w:szCs w:val="28"/>
        </w:rPr>
        <w:t xml:space="preserve"> начальник финансового управления. В случае отсутствия председателя комиссии его функции выполняет заместитель председателя комиссии или иное лицо, если на них присутствует не менее 2/3 её членов. Решения комиссии принимаются простым большинством голосов присутствующих членов комиссии. При равном количестве голосов голос председательствующего на заседании комиссии считается решающим. По результатам рассмотрения документов комиссией оформляется протокол, который подписывается председателем комиссии.   </w:t>
      </w:r>
    </w:p>
    <w:p w:rsidR="008315BF" w:rsidRPr="00C44728" w:rsidRDefault="008315BF" w:rsidP="008315BF">
      <w:pPr>
        <w:widowControl w:val="0"/>
        <w:autoSpaceDE w:val="0"/>
        <w:autoSpaceDN w:val="0"/>
        <w:adjustRightInd w:val="0"/>
        <w:ind w:firstLine="709"/>
        <w:jc w:val="both"/>
        <w:rPr>
          <w:b/>
          <w:sz w:val="28"/>
          <w:szCs w:val="28"/>
        </w:rPr>
      </w:pPr>
      <w:r w:rsidRPr="00C44728">
        <w:rPr>
          <w:sz w:val="28"/>
          <w:szCs w:val="28"/>
        </w:rPr>
        <w:t>2.4. Для участия в отборе субъект МСП</w:t>
      </w:r>
      <w:r w:rsidRPr="00C44728">
        <w:rPr>
          <w:bCs/>
          <w:sz w:val="28"/>
          <w:szCs w:val="28"/>
        </w:rPr>
        <w:t xml:space="preserve"> </w:t>
      </w:r>
      <w:r w:rsidRPr="00C44728">
        <w:rPr>
          <w:rFonts w:eastAsiaTheme="minorHAnsi"/>
          <w:sz w:val="28"/>
          <w:szCs w:val="28"/>
        </w:rPr>
        <w:t xml:space="preserve">в сроки, установленные в объявлении о проведении отбора, представляет </w:t>
      </w:r>
      <w:r w:rsidRPr="00C44728">
        <w:rPr>
          <w:sz w:val="28"/>
          <w:szCs w:val="28"/>
        </w:rPr>
        <w:t xml:space="preserve">в </w:t>
      </w:r>
      <w:r>
        <w:rPr>
          <w:sz w:val="28"/>
          <w:szCs w:val="28"/>
        </w:rPr>
        <w:t>Отдел</w:t>
      </w:r>
      <w:r w:rsidRPr="00C44728">
        <w:rPr>
          <w:sz w:val="28"/>
          <w:szCs w:val="28"/>
        </w:rPr>
        <w:t xml:space="preserve"> заявку, включающую </w:t>
      </w:r>
      <w:r w:rsidRPr="00285C95">
        <w:rPr>
          <w:sz w:val="28"/>
          <w:szCs w:val="28"/>
        </w:rPr>
        <w:t>следующие документы:</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1) </w:t>
      </w:r>
      <w:r w:rsidRPr="00C44728">
        <w:rPr>
          <w:bCs/>
          <w:sz w:val="28"/>
          <w:szCs w:val="28"/>
        </w:rPr>
        <w:t>опись представленных документов, подписанную руководителем участника отбора;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 </w:t>
      </w:r>
      <w:r w:rsidRPr="00C44728">
        <w:rPr>
          <w:sz w:val="28"/>
          <w:szCs w:val="28"/>
        </w:rPr>
        <w:t xml:space="preserve">заявление на предоставление субсидии, по форме согласно приложению № 1 к Порядку, подписанное руководителем </w:t>
      </w:r>
      <w:r w:rsidRPr="00C44728">
        <w:rPr>
          <w:bCs/>
          <w:sz w:val="28"/>
          <w:szCs w:val="28"/>
        </w:rPr>
        <w:t>участника отбора</w:t>
      </w:r>
      <w:r w:rsidRPr="00C44728">
        <w:rPr>
          <w:sz w:val="28"/>
          <w:szCs w:val="28"/>
        </w:rPr>
        <w:t xml:space="preserve"> или уполномоченным им лицом и скрепленное печатью (при наличии) </w:t>
      </w:r>
      <w:r w:rsidRPr="00C44728">
        <w:rPr>
          <w:bCs/>
          <w:sz w:val="28"/>
          <w:szCs w:val="28"/>
        </w:rPr>
        <w:t>участника отбора;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lastRenderedPageBreak/>
        <w:t>3) копию паспорта, удостоверяющего личность индивидуального предпринимателя или руководителя юридического лица;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bCs/>
          <w:sz w:val="28"/>
          <w:szCs w:val="28"/>
        </w:rPr>
        <w:t xml:space="preserve">4) копии документов, подтверждающих полномочия руководителя юридического </w:t>
      </w:r>
      <w:r w:rsidRPr="00C44728">
        <w:rPr>
          <w:rFonts w:ascii="Times New Roman" w:hAnsi="Times New Roman"/>
          <w:sz w:val="28"/>
          <w:szCs w:val="28"/>
        </w:rPr>
        <w:t>лица на осуществление действий от имени юридического лица;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 xml:space="preserve">5) копию уведомления (справки, иного документа) российской кредитной организации об открытии расчетного счета </w:t>
      </w:r>
      <w:r w:rsidRPr="00C44728">
        <w:rPr>
          <w:rFonts w:ascii="Times New Roman" w:hAnsi="Times New Roman"/>
          <w:bCs/>
          <w:sz w:val="28"/>
          <w:szCs w:val="28"/>
        </w:rPr>
        <w:t>участника отбора</w:t>
      </w:r>
      <w:r w:rsidRPr="00C44728">
        <w:rPr>
          <w:rFonts w:ascii="Times New Roman" w:hAnsi="Times New Roman"/>
          <w:sz w:val="28"/>
          <w:szCs w:val="28"/>
        </w:rPr>
        <w:t>;</w:t>
      </w:r>
    </w:p>
    <w:p w:rsidR="008315BF" w:rsidRPr="00285C95" w:rsidRDefault="008315BF" w:rsidP="008315BF">
      <w:pPr>
        <w:widowControl w:val="0"/>
        <w:autoSpaceDE w:val="0"/>
        <w:autoSpaceDN w:val="0"/>
        <w:adjustRightInd w:val="0"/>
        <w:ind w:firstLine="709"/>
        <w:jc w:val="both"/>
        <w:rPr>
          <w:bCs/>
          <w:sz w:val="28"/>
          <w:szCs w:val="28"/>
        </w:rPr>
      </w:pPr>
      <w:r w:rsidRPr="00C44728">
        <w:rPr>
          <w:sz w:val="28"/>
          <w:szCs w:val="28"/>
        </w:rPr>
        <w:t xml:space="preserve">6) </w:t>
      </w:r>
      <w:r w:rsidRPr="00285C95">
        <w:rPr>
          <w:bCs/>
          <w:sz w:val="28"/>
          <w:szCs w:val="28"/>
        </w:rPr>
        <w:t xml:space="preserve">копию формы СЗВ-М «Сведения о застрахованных лицах», </w:t>
      </w:r>
      <w:r w:rsidRPr="00285C95">
        <w:rPr>
          <w:sz w:val="28"/>
          <w:szCs w:val="28"/>
        </w:rPr>
        <w:t>утвержденной постановлением Правления Пенсионного фонда Российской Федерации от 01.02.2016 № 83п за отчетный месяц, предшествующий месяцу подачи заявки с отметкой территориального органа Пенсионного фонда Российской Федерации</w:t>
      </w:r>
      <w:r w:rsidRPr="00285C95">
        <w:rPr>
          <w:bCs/>
          <w:sz w:val="28"/>
          <w:szCs w:val="28"/>
        </w:rPr>
        <w:t>;</w:t>
      </w:r>
    </w:p>
    <w:p w:rsidR="008315BF" w:rsidRPr="00285C95" w:rsidRDefault="008315BF" w:rsidP="008315BF">
      <w:pPr>
        <w:widowControl w:val="0"/>
        <w:autoSpaceDE w:val="0"/>
        <w:autoSpaceDN w:val="0"/>
        <w:adjustRightInd w:val="0"/>
        <w:ind w:firstLine="709"/>
        <w:jc w:val="both"/>
        <w:rPr>
          <w:bCs/>
          <w:sz w:val="28"/>
          <w:szCs w:val="28"/>
        </w:rPr>
      </w:pPr>
      <w:r w:rsidRPr="00285C95">
        <w:rPr>
          <w:bCs/>
          <w:sz w:val="28"/>
          <w:szCs w:val="28"/>
        </w:rPr>
        <w:t xml:space="preserve">7) </w:t>
      </w:r>
      <w:r w:rsidRPr="00285C95">
        <w:rPr>
          <w:sz w:val="28"/>
          <w:szCs w:val="28"/>
        </w:rPr>
        <w:t>копии документов, подтверждающих право собственности или пользования помещением для осуществления деятельности в сфере общественного питания</w:t>
      </w:r>
      <w:r w:rsidRPr="00285C95">
        <w:rPr>
          <w:bCs/>
          <w:sz w:val="28"/>
          <w:szCs w:val="28"/>
        </w:rPr>
        <w:t>;</w:t>
      </w:r>
    </w:p>
    <w:p w:rsidR="008315BF" w:rsidRDefault="008315BF" w:rsidP="008315BF">
      <w:pPr>
        <w:pStyle w:val="ConsPlusNonformat"/>
        <w:ind w:firstLine="709"/>
        <w:jc w:val="both"/>
        <w:rPr>
          <w:rFonts w:ascii="Times New Roman" w:hAnsi="Times New Roman" w:cs="Times New Roman"/>
          <w:sz w:val="28"/>
          <w:szCs w:val="28"/>
        </w:rPr>
      </w:pPr>
      <w:r w:rsidRPr="00285C95">
        <w:rPr>
          <w:rFonts w:ascii="Times New Roman" w:hAnsi="Times New Roman"/>
          <w:bCs/>
          <w:sz w:val="28"/>
          <w:szCs w:val="28"/>
        </w:rPr>
        <w:t xml:space="preserve">8) </w:t>
      </w:r>
      <w:r w:rsidRPr="00285C95">
        <w:rPr>
          <w:rFonts w:ascii="Times New Roman" w:hAnsi="Times New Roman" w:cs="Times New Roman"/>
          <w:sz w:val="28"/>
          <w:szCs w:val="28"/>
        </w:rPr>
        <w:t>копию карточки регистрации контрольно-кассовой техники, принадлежащей субъекту малого и среднего предпринимательства, установленной по адресу нахождения заявленного объекта общественного питания, с датой регистрации (перерегистрации) не позднее 01.01.2021.</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2.5. </w:t>
      </w:r>
      <w:r w:rsidRPr="00C44728">
        <w:rPr>
          <w:sz w:val="28"/>
          <w:szCs w:val="28"/>
        </w:rPr>
        <w:t>Участник отбора</w:t>
      </w:r>
      <w:r w:rsidRPr="00C44728">
        <w:rPr>
          <w:bCs/>
          <w:sz w:val="28"/>
          <w:szCs w:val="28"/>
        </w:rPr>
        <w:t xml:space="preserve"> несет ответственность за достоверность представляемых им сведений и документов в соответствии с законодательством Российской Федерации.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2.6. Заявка подается на бумажном носителе.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должна быть сброшюрована в одну папку, подписана участником отбора</w:t>
      </w:r>
      <w:r w:rsidRPr="00C44728">
        <w:rPr>
          <w:sz w:val="28"/>
          <w:szCs w:val="28"/>
        </w:rPr>
        <w:t xml:space="preserve"> и скреплена печатью (при наличии)</w:t>
      </w:r>
      <w:r w:rsidRPr="00C44728">
        <w:rPr>
          <w:bCs/>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Копии документов заверяются подписью </w:t>
      </w:r>
      <w:r w:rsidRPr="00C44728">
        <w:rPr>
          <w:bCs/>
          <w:sz w:val="28"/>
          <w:szCs w:val="28"/>
        </w:rPr>
        <w:t>участника отбора</w:t>
      </w:r>
      <w:r w:rsidRPr="00C44728">
        <w:rPr>
          <w:sz w:val="28"/>
          <w:szCs w:val="28"/>
        </w:rPr>
        <w:t xml:space="preserve"> и скрепляются печатью (при наличии).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Заявка подается лично индивидуальным предпринимателем или руководителем юридического лица либо уполномоченным представителем по доверенности с представлением документа, удостоверяющего личность.</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Расходы, связанные с подготовкой заявки, несет участник отбора.</w:t>
      </w:r>
    </w:p>
    <w:p w:rsidR="008315BF" w:rsidRPr="00841F6E" w:rsidRDefault="008315BF" w:rsidP="008315BF">
      <w:pPr>
        <w:autoSpaceDE w:val="0"/>
        <w:autoSpaceDN w:val="0"/>
        <w:adjustRightInd w:val="0"/>
        <w:ind w:firstLine="709"/>
        <w:jc w:val="both"/>
        <w:rPr>
          <w:rFonts w:eastAsiaTheme="minorHAnsi"/>
          <w:sz w:val="28"/>
          <w:szCs w:val="28"/>
        </w:rPr>
      </w:pPr>
      <w:r w:rsidRPr="00C44728">
        <w:rPr>
          <w:sz w:val="28"/>
          <w:szCs w:val="28"/>
        </w:rPr>
        <w:t>2.7.</w:t>
      </w:r>
      <w:r w:rsidRPr="00C44728">
        <w:rPr>
          <w:bCs/>
          <w:sz w:val="28"/>
          <w:szCs w:val="28"/>
        </w:rPr>
        <w:t xml:space="preserve"> </w:t>
      </w:r>
      <w:r>
        <w:rPr>
          <w:bCs/>
          <w:sz w:val="28"/>
          <w:szCs w:val="28"/>
        </w:rPr>
        <w:t>Отдел</w:t>
      </w:r>
      <w:r w:rsidRPr="00C44728">
        <w:rPr>
          <w:bCs/>
          <w:sz w:val="28"/>
          <w:szCs w:val="28"/>
        </w:rPr>
        <w:t xml:space="preserve"> регистрирует заявку в порядке очередности в журнале регистрации в день ее поступления</w:t>
      </w:r>
      <w:r>
        <w:rPr>
          <w:bCs/>
          <w:sz w:val="28"/>
          <w:szCs w:val="28"/>
        </w:rPr>
        <w:t xml:space="preserve"> </w:t>
      </w:r>
      <w:r>
        <w:rPr>
          <w:rFonts w:eastAsiaTheme="minorHAnsi"/>
          <w:sz w:val="28"/>
          <w:szCs w:val="28"/>
        </w:rPr>
        <w:t>с указанием времени поступления заявки</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2.8. Документы, представленные по истечении срока приема заявок, указанного в объявлении о проведении запроса предложений, не принимаются.</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2.9. Участник отбора вправе подать только одну заявку на участие в отборе.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В случае установления факта подачи одним участником отбора двух и более заявок на участие в отборе, при условии, что поданные ранее заявки таким участником не отозваны, все заявки на участие в отборе такого участника не рассматриваются и возвращаются участнику.</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2.10. Участник отбора вправе направить запрос в письменной форме </w:t>
      </w:r>
      <w:r>
        <w:rPr>
          <w:bCs/>
          <w:sz w:val="28"/>
          <w:szCs w:val="28"/>
        </w:rPr>
        <w:t>Отделу</w:t>
      </w:r>
      <w:r w:rsidRPr="00C44728">
        <w:rPr>
          <w:bCs/>
          <w:sz w:val="28"/>
          <w:szCs w:val="28"/>
        </w:rPr>
        <w:t xml:space="preserve"> о даче разъяснений положений Порядка на электронную почту </w:t>
      </w:r>
      <w:r>
        <w:rPr>
          <w:bCs/>
          <w:sz w:val="28"/>
          <w:szCs w:val="28"/>
          <w:lang w:val="en-US"/>
        </w:rPr>
        <w:t>econ</w:t>
      </w:r>
      <w:r w:rsidRPr="00E629E7">
        <w:rPr>
          <w:bCs/>
          <w:sz w:val="28"/>
          <w:szCs w:val="28"/>
        </w:rPr>
        <w:t>-</w:t>
      </w:r>
      <w:proofErr w:type="spellStart"/>
      <w:r>
        <w:rPr>
          <w:bCs/>
          <w:sz w:val="28"/>
          <w:szCs w:val="28"/>
          <w:lang w:val="en-US"/>
        </w:rPr>
        <w:lastRenderedPageBreak/>
        <w:t>atr</w:t>
      </w:r>
      <w:proofErr w:type="spellEnd"/>
      <w:r w:rsidRPr="00C44728">
        <w:rPr>
          <w:bCs/>
          <w:sz w:val="28"/>
          <w:szCs w:val="28"/>
        </w:rPr>
        <w:t>@</w:t>
      </w:r>
      <w:r>
        <w:rPr>
          <w:bCs/>
          <w:sz w:val="28"/>
          <w:szCs w:val="28"/>
          <w:lang w:val="en-US"/>
        </w:rPr>
        <w:t>mail</w:t>
      </w:r>
      <w:r w:rsidRPr="00C44728">
        <w:rPr>
          <w:bCs/>
          <w:sz w:val="28"/>
          <w:szCs w:val="28"/>
        </w:rPr>
        <w:t>.</w:t>
      </w:r>
      <w:proofErr w:type="spellStart"/>
      <w:r w:rsidRPr="00C44728">
        <w:rPr>
          <w:bCs/>
          <w:sz w:val="28"/>
          <w:szCs w:val="28"/>
          <w:lang w:val="en-US"/>
        </w:rPr>
        <w:t>ru</w:t>
      </w:r>
      <w:proofErr w:type="spellEnd"/>
      <w:r w:rsidRPr="00C44728">
        <w:rPr>
          <w:bCs/>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В течение двух дней с даты поступления запроса от участника отбора </w:t>
      </w:r>
      <w:r>
        <w:rPr>
          <w:sz w:val="28"/>
          <w:szCs w:val="28"/>
        </w:rPr>
        <w:t>Отдел</w:t>
      </w:r>
      <w:r w:rsidRPr="00C44728">
        <w:rPr>
          <w:sz w:val="28"/>
          <w:szCs w:val="28"/>
        </w:rPr>
        <w:t xml:space="preserve"> направляет этому участнику разъяснения положений Порядка при условии, что указанный запрос поступил в </w:t>
      </w:r>
      <w:r>
        <w:rPr>
          <w:sz w:val="28"/>
          <w:szCs w:val="28"/>
        </w:rPr>
        <w:t>Отдел</w:t>
      </w:r>
      <w:r w:rsidRPr="00C44728">
        <w:rPr>
          <w:sz w:val="28"/>
          <w:szCs w:val="28"/>
        </w:rPr>
        <w:t xml:space="preserve"> не </w:t>
      </w:r>
      <w:proofErr w:type="gramStart"/>
      <w:r w:rsidRPr="00C44728">
        <w:rPr>
          <w:sz w:val="28"/>
          <w:szCs w:val="28"/>
        </w:rPr>
        <w:t>позднее</w:t>
      </w:r>
      <w:proofErr w:type="gramEnd"/>
      <w:r w:rsidRPr="00C44728">
        <w:rPr>
          <w:sz w:val="28"/>
          <w:szCs w:val="28"/>
        </w:rPr>
        <w:t xml:space="preserve"> чем за три дня до даты окончания срока подачи заявок на участие в отборе.</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2.11. Участник отбора вправе изменить или отозвать свою заявку в любое время после ее подачи в срок до дня заседания комиссии.</w:t>
      </w:r>
    </w:p>
    <w:p w:rsidR="008315BF" w:rsidRPr="008400E1" w:rsidRDefault="008315BF" w:rsidP="008315BF">
      <w:pPr>
        <w:widowControl w:val="0"/>
        <w:autoSpaceDE w:val="0"/>
        <w:autoSpaceDN w:val="0"/>
        <w:adjustRightInd w:val="0"/>
        <w:ind w:firstLine="709"/>
        <w:jc w:val="both"/>
        <w:rPr>
          <w:sz w:val="28"/>
          <w:szCs w:val="28"/>
        </w:rPr>
      </w:pPr>
      <w:r w:rsidRPr="008400E1">
        <w:rPr>
          <w:sz w:val="28"/>
          <w:szCs w:val="28"/>
        </w:rPr>
        <w:t xml:space="preserve">2.12. </w:t>
      </w:r>
      <w:proofErr w:type="gramStart"/>
      <w:r>
        <w:rPr>
          <w:sz w:val="28"/>
          <w:szCs w:val="28"/>
        </w:rPr>
        <w:t>Отдел</w:t>
      </w:r>
      <w:r w:rsidRPr="008400E1">
        <w:rPr>
          <w:sz w:val="28"/>
          <w:szCs w:val="28"/>
        </w:rPr>
        <w:t xml:space="preserve"> в течение 3 (трех) рабочих дней с даты подачи заявки направляет </w:t>
      </w:r>
      <w:r w:rsidRPr="00132155">
        <w:rPr>
          <w:sz w:val="28"/>
          <w:szCs w:val="28"/>
        </w:rPr>
        <w:t xml:space="preserve">запрос в отношении участника отбора, представившего заявку, о фактах нарушения санитарно-эпидемиологических требований и ограничительных мероприятий при осуществлении деятельности, предусмотренных </w:t>
      </w:r>
      <w:hyperlink r:id="rId13" w:history="1">
        <w:r w:rsidRPr="00132155">
          <w:rPr>
            <w:bCs/>
            <w:sz w:val="28"/>
            <w:szCs w:val="28"/>
          </w:rPr>
          <w:t>распоряжением</w:t>
        </w:r>
      </w:hyperlink>
      <w:r w:rsidRPr="00132155">
        <w:rPr>
          <w:bCs/>
          <w:sz w:val="28"/>
          <w:szCs w:val="28"/>
        </w:rPr>
        <w:t xml:space="preserve"> губернатора Амурской области от 27.01.2020 № 10-р «О введении режима повышенной готовности» в части режима </w:t>
      </w:r>
      <w:r>
        <w:rPr>
          <w:bCs/>
          <w:sz w:val="28"/>
          <w:szCs w:val="28"/>
        </w:rPr>
        <w:t xml:space="preserve">(времени) </w:t>
      </w:r>
      <w:r w:rsidRPr="00132155">
        <w:rPr>
          <w:bCs/>
          <w:sz w:val="28"/>
          <w:szCs w:val="28"/>
        </w:rPr>
        <w:t>работы в декабре 2020 года</w:t>
      </w:r>
      <w:r w:rsidRPr="00132155">
        <w:rPr>
          <w:sz w:val="28"/>
          <w:szCs w:val="28"/>
        </w:rPr>
        <w:t>:</w:t>
      </w:r>
      <w:proofErr w:type="gramEnd"/>
    </w:p>
    <w:p w:rsidR="008315BF" w:rsidRPr="003B0AB3"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Управление Федеральной службы по надзору в сфере защиты прав потребителей и благополучия человека по Амурской области;</w:t>
      </w:r>
    </w:p>
    <w:p w:rsidR="008315BF" w:rsidRPr="003B0AB3"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министерство экономического развития и внешних связей Амурской области;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3B0AB3">
        <w:rPr>
          <w:rFonts w:eastAsiaTheme="minorHAnsi"/>
          <w:sz w:val="28"/>
          <w:szCs w:val="28"/>
        </w:rPr>
        <w:t>в  Отдел МВД по Тамбовскому</w:t>
      </w:r>
      <w:r w:rsidR="00741CA3">
        <w:rPr>
          <w:rFonts w:eastAsiaTheme="minorHAnsi"/>
          <w:sz w:val="28"/>
          <w:szCs w:val="28"/>
        </w:rPr>
        <w:t xml:space="preserve"> району</w:t>
      </w:r>
      <w:r w:rsidRPr="003B0AB3">
        <w:rPr>
          <w:rFonts w:eastAsiaTheme="minorHAnsi"/>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2.13. </w:t>
      </w:r>
      <w:r>
        <w:rPr>
          <w:sz w:val="28"/>
          <w:szCs w:val="28"/>
        </w:rPr>
        <w:t>Отдел</w:t>
      </w:r>
      <w:r w:rsidRPr="00C44728">
        <w:rPr>
          <w:sz w:val="28"/>
          <w:szCs w:val="28"/>
        </w:rPr>
        <w:t xml:space="preserve"> в течение 10 (десяти) </w:t>
      </w:r>
      <w:r w:rsidRPr="008400E1">
        <w:rPr>
          <w:sz w:val="28"/>
          <w:szCs w:val="28"/>
        </w:rPr>
        <w:t xml:space="preserve">дней со дня получения последнего ответа на запрос, указанный в </w:t>
      </w:r>
      <w:hyperlink r:id="rId14" w:history="1">
        <w:r w:rsidRPr="008400E1">
          <w:rPr>
            <w:sz w:val="28"/>
            <w:szCs w:val="28"/>
          </w:rPr>
          <w:t>пункте 2.12</w:t>
        </w:r>
      </w:hyperlink>
      <w:r w:rsidRPr="00C44728">
        <w:rPr>
          <w:sz w:val="28"/>
          <w:szCs w:val="28"/>
        </w:rPr>
        <w:t xml:space="preserve"> Порядка, передает </w:t>
      </w:r>
      <w:r>
        <w:rPr>
          <w:sz w:val="28"/>
          <w:szCs w:val="28"/>
        </w:rPr>
        <w:t xml:space="preserve">заявки </w:t>
      </w:r>
      <w:r w:rsidRPr="00C44728">
        <w:rPr>
          <w:sz w:val="28"/>
          <w:szCs w:val="28"/>
        </w:rPr>
        <w:t xml:space="preserve">в комиссию для рассмотрения. </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Заседания комиссии проводятся по мере поступления заявок. </w:t>
      </w:r>
      <w:r w:rsidRPr="00C44728">
        <w:rPr>
          <w:sz w:val="28"/>
          <w:szCs w:val="28"/>
        </w:rPr>
        <w:t>Очередность</w:t>
      </w:r>
      <w:r w:rsidRPr="00C44728">
        <w:rPr>
          <w:rFonts w:eastAsiaTheme="minorHAnsi"/>
          <w:sz w:val="28"/>
          <w:szCs w:val="28"/>
        </w:rPr>
        <w:t xml:space="preserve"> рассмотрения заявок формируется согласно дате и времени регистрации заявок.</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Заявки участников отбора рассматриваются комиссией в течение 10 (десяти) дней со дня их получения. </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Члены комиссии проверяют соответствие заявок требованиям, установленным </w:t>
      </w:r>
      <w:hyperlink w:anchor="Par55" w:history="1">
        <w:r w:rsidRPr="00C44728">
          <w:rPr>
            <w:bCs/>
            <w:sz w:val="28"/>
            <w:szCs w:val="28"/>
          </w:rPr>
          <w:t>пунктами 2.4</w:t>
        </w:r>
      </w:hyperlink>
      <w:r w:rsidRPr="00C44728">
        <w:rPr>
          <w:bCs/>
          <w:sz w:val="28"/>
          <w:szCs w:val="28"/>
        </w:rPr>
        <w:t xml:space="preserve"> и 2.6 Порядка, соответствие участника отбора условиям, установленным </w:t>
      </w:r>
      <w:hyperlink w:anchor="Par43" w:history="1">
        <w:r w:rsidRPr="00C44728">
          <w:rPr>
            <w:bCs/>
            <w:sz w:val="28"/>
            <w:szCs w:val="28"/>
          </w:rPr>
          <w:t>пунктом 1.7</w:t>
        </w:r>
      </w:hyperlink>
      <w:r w:rsidRPr="00C44728">
        <w:rPr>
          <w:sz w:val="28"/>
          <w:szCs w:val="28"/>
        </w:rPr>
        <w:t xml:space="preserve"> </w:t>
      </w:r>
      <w:r w:rsidRPr="00C44728">
        <w:rPr>
          <w:bCs/>
          <w:sz w:val="28"/>
          <w:szCs w:val="28"/>
        </w:rPr>
        <w:t>Порядка.</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Решение об отклонении заявок участников отбора принимается по следующим основаниям:</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1) несоответствие участника отбора требованиям, установленным пунктом 1.7 Порядка;</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 </w:t>
      </w:r>
      <w:r w:rsidRPr="00C44728">
        <w:rPr>
          <w:sz w:val="28"/>
          <w:szCs w:val="28"/>
        </w:rPr>
        <w:t xml:space="preserve">несоответствие представленных заявок (документов) требованиям, установленным пунктом 2.6 Порядка и (или) </w:t>
      </w:r>
      <w:r w:rsidRPr="00C44728">
        <w:rPr>
          <w:bCs/>
          <w:sz w:val="28"/>
          <w:szCs w:val="28"/>
        </w:rPr>
        <w:t xml:space="preserve">представление не всех документов, которые должны быть представлены в соответствии с </w:t>
      </w:r>
      <w:hyperlink w:anchor="Par59" w:history="1">
        <w:r w:rsidRPr="00C44728">
          <w:rPr>
            <w:bCs/>
            <w:sz w:val="28"/>
            <w:szCs w:val="28"/>
          </w:rPr>
          <w:t>пунктом</w:t>
        </w:r>
      </w:hyperlink>
      <w:r w:rsidRPr="00C44728">
        <w:rPr>
          <w:sz w:val="28"/>
          <w:szCs w:val="28"/>
        </w:rPr>
        <w:t xml:space="preserve"> </w:t>
      </w:r>
      <w:r w:rsidRPr="00C44728">
        <w:rPr>
          <w:bCs/>
          <w:sz w:val="28"/>
          <w:szCs w:val="28"/>
        </w:rPr>
        <w:t>2.4 Порядка</w:t>
      </w:r>
      <w:r w:rsidRPr="00C44728">
        <w:rPr>
          <w:sz w:val="28"/>
          <w:szCs w:val="28"/>
        </w:rPr>
        <w:t>;</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 xml:space="preserve">3) недостоверность представленной </w:t>
      </w:r>
      <w:r w:rsidRPr="00C44728">
        <w:rPr>
          <w:bCs/>
          <w:sz w:val="28"/>
          <w:szCs w:val="28"/>
        </w:rPr>
        <w:t>участником отбора</w:t>
      </w:r>
      <w:r w:rsidRPr="00C44728">
        <w:rPr>
          <w:sz w:val="28"/>
          <w:szCs w:val="28"/>
        </w:rPr>
        <w:t xml:space="preserve"> информации, в том числе информации о месте нахождения и адресе юридического лица;</w:t>
      </w:r>
    </w:p>
    <w:p w:rsidR="008315BF" w:rsidRPr="00C44728" w:rsidRDefault="008315BF" w:rsidP="008315BF">
      <w:pPr>
        <w:widowControl w:val="0"/>
        <w:autoSpaceDE w:val="0"/>
        <w:autoSpaceDN w:val="0"/>
        <w:adjustRightInd w:val="0"/>
        <w:ind w:firstLine="709"/>
        <w:jc w:val="both"/>
        <w:rPr>
          <w:sz w:val="28"/>
          <w:szCs w:val="28"/>
        </w:rPr>
      </w:pPr>
      <w:r w:rsidRPr="00C44728">
        <w:rPr>
          <w:sz w:val="28"/>
          <w:szCs w:val="28"/>
        </w:rPr>
        <w:t>4) подача заявки после даты и (или) времени, определенных для подачи заявок;</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5) не истечение 3 (трех) лет с</w:t>
      </w:r>
      <w:r>
        <w:rPr>
          <w:bCs/>
          <w:sz w:val="28"/>
          <w:szCs w:val="28"/>
        </w:rPr>
        <w:t>о</w:t>
      </w:r>
      <w:r w:rsidRPr="00C44728">
        <w:rPr>
          <w:bCs/>
          <w:sz w:val="28"/>
          <w:szCs w:val="28"/>
        </w:rPr>
        <w:t xml:space="preserve"> </w:t>
      </w:r>
      <w:r>
        <w:rPr>
          <w:bCs/>
          <w:sz w:val="28"/>
          <w:szCs w:val="28"/>
        </w:rPr>
        <w:t>дня</w:t>
      </w:r>
      <w:r w:rsidRPr="00C44728">
        <w:rPr>
          <w:bCs/>
          <w:sz w:val="28"/>
          <w:szCs w:val="28"/>
        </w:rPr>
        <w:t xml:space="preserve"> признания участника отбора </w:t>
      </w:r>
      <w:proofErr w:type="gramStart"/>
      <w:r w:rsidRPr="00C44728">
        <w:rPr>
          <w:bCs/>
          <w:sz w:val="28"/>
          <w:szCs w:val="28"/>
        </w:rPr>
        <w:t>допустившим</w:t>
      </w:r>
      <w:proofErr w:type="gramEnd"/>
      <w:r w:rsidRPr="00C44728">
        <w:rPr>
          <w:bCs/>
          <w:sz w:val="28"/>
          <w:szCs w:val="28"/>
        </w:rPr>
        <w:t xml:space="preserve"> нарушение порядка и условий оказания поддержки, в том </w:t>
      </w:r>
      <w:r w:rsidRPr="00C44728">
        <w:rPr>
          <w:bCs/>
          <w:sz w:val="28"/>
          <w:szCs w:val="28"/>
        </w:rPr>
        <w:lastRenderedPageBreak/>
        <w:t>числе не обеспечившим целевое использование средств муниципальной поддержки.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По результатам рассмотрения заявок комиссией оформляется протокол.</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2.14. Главный распорядитель в течение 10 (десяти) дней со дня получения протокола комиссии принимает одно из следующих решений:</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1) о предоставлении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2) об отказе в предоставлении субсидии.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2.15. Основанием для отказа участнику отбора в предоставлении субсидии является недостаточность бюджетных средств текущего года, предусмотренных для предоставления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2.16. </w:t>
      </w:r>
      <w:proofErr w:type="gramStart"/>
      <w:r>
        <w:rPr>
          <w:bCs/>
          <w:sz w:val="28"/>
          <w:szCs w:val="28"/>
        </w:rPr>
        <w:t>Отдел</w:t>
      </w:r>
      <w:r w:rsidRPr="00C44728">
        <w:rPr>
          <w:rFonts w:eastAsiaTheme="minorHAnsi"/>
          <w:sz w:val="28"/>
          <w:szCs w:val="28"/>
        </w:rPr>
        <w:t xml:space="preserve"> в течение 3 (трех) рабочих дней со дня принятия главным распорядителем решения направляет участникам отбора, которым отказано в предоставлении субсидии, мотивированный отказ в предоставлении субсидии на электронный или почтовый адрес участника отбора, указанный им в заявлении на предоставление субсидии, а также информирует участников отбора о предоставлении субсидии путем телефонограммы (далее - получатели субсидии).</w:t>
      </w:r>
      <w:proofErr w:type="gramEnd"/>
    </w:p>
    <w:p w:rsidR="008315BF" w:rsidRPr="00C44728" w:rsidRDefault="008315BF" w:rsidP="008315BF">
      <w:pPr>
        <w:autoSpaceDE w:val="0"/>
        <w:autoSpaceDN w:val="0"/>
        <w:adjustRightInd w:val="0"/>
        <w:ind w:firstLine="709"/>
        <w:jc w:val="both"/>
        <w:rPr>
          <w:rFonts w:eastAsiaTheme="minorHAnsi"/>
          <w:sz w:val="28"/>
          <w:szCs w:val="28"/>
        </w:rPr>
      </w:pPr>
      <w:r w:rsidRPr="00C44728">
        <w:rPr>
          <w:rFonts w:eastAsiaTheme="minorHAnsi"/>
          <w:sz w:val="28"/>
          <w:szCs w:val="28"/>
        </w:rPr>
        <w:t xml:space="preserve">2.17. </w:t>
      </w:r>
      <w:proofErr w:type="gramStart"/>
      <w:r w:rsidRPr="00C44728">
        <w:rPr>
          <w:bCs/>
          <w:sz w:val="28"/>
          <w:szCs w:val="28"/>
        </w:rPr>
        <w:t xml:space="preserve">Информация о </w:t>
      </w:r>
      <w:bookmarkStart w:id="2" w:name="_Hlk53737924"/>
      <w:r w:rsidRPr="00C44728">
        <w:rPr>
          <w:bCs/>
          <w:sz w:val="28"/>
          <w:szCs w:val="28"/>
        </w:rPr>
        <w:t>результатах проведения отбора</w:t>
      </w:r>
      <w:bookmarkEnd w:id="2"/>
      <w:r w:rsidRPr="00C44728">
        <w:rPr>
          <w:bCs/>
          <w:sz w:val="28"/>
          <w:szCs w:val="28"/>
        </w:rPr>
        <w:t xml:space="preserve">, в том числе </w:t>
      </w:r>
      <w:r w:rsidRPr="004B455B">
        <w:rPr>
          <w:bCs/>
          <w:sz w:val="28"/>
          <w:szCs w:val="28"/>
        </w:rPr>
        <w:t>информация</w:t>
      </w:r>
      <w:r w:rsidRPr="00C44728">
        <w:rPr>
          <w:bCs/>
          <w:sz w:val="28"/>
          <w:szCs w:val="28"/>
        </w:rPr>
        <w:t xml:space="preserve"> </w:t>
      </w:r>
      <w:r>
        <w:rPr>
          <w:bCs/>
          <w:sz w:val="28"/>
          <w:szCs w:val="28"/>
        </w:rPr>
        <w:t xml:space="preserve">о </w:t>
      </w:r>
      <w:r>
        <w:rPr>
          <w:rFonts w:eastAsiaTheme="minorHAnsi"/>
          <w:sz w:val="28"/>
          <w:szCs w:val="28"/>
        </w:rPr>
        <w:t xml:space="preserve">дате, времени и месте проведения рассмотрения заявок, </w:t>
      </w:r>
      <w:r w:rsidRPr="00C44728">
        <w:rPr>
          <w:bCs/>
          <w:sz w:val="28"/>
          <w:szCs w:val="28"/>
        </w:rPr>
        <w:t xml:space="preserve">об участниках отбора, заявки которых были отклонены с указанием причин их отклонения, об участниках отбора – получателях субсидии, размерах предоставляемых субсидий, размещается на официальном сайте </w:t>
      </w:r>
      <w:r>
        <w:rPr>
          <w:bCs/>
          <w:sz w:val="28"/>
          <w:szCs w:val="28"/>
        </w:rPr>
        <w:t>Тамбовского района</w:t>
      </w:r>
      <w:r w:rsidRPr="00C44728">
        <w:rPr>
          <w:bCs/>
          <w:sz w:val="28"/>
          <w:szCs w:val="28"/>
        </w:rPr>
        <w:t xml:space="preserve"> </w:t>
      </w:r>
      <w:hyperlink r:id="rId15" w:history="1">
        <w:r w:rsidRPr="000E4500">
          <w:rPr>
            <w:rStyle w:val="a8"/>
            <w:bCs/>
            <w:sz w:val="28"/>
            <w:szCs w:val="28"/>
          </w:rPr>
          <w:t>www.тамбр.рф</w:t>
        </w:r>
      </w:hyperlink>
      <w:r w:rsidRPr="00C44728">
        <w:rPr>
          <w:sz w:val="28"/>
          <w:szCs w:val="28"/>
        </w:rPr>
        <w:t xml:space="preserve"> </w:t>
      </w:r>
      <w:r w:rsidRPr="00C44728">
        <w:rPr>
          <w:bCs/>
          <w:sz w:val="28"/>
          <w:szCs w:val="28"/>
        </w:rPr>
        <w:t>в информационно-телекоммуникационной сети «Интернет» (раздел «</w:t>
      </w:r>
      <w:r>
        <w:rPr>
          <w:bCs/>
          <w:sz w:val="28"/>
          <w:szCs w:val="28"/>
        </w:rPr>
        <w:t>Предпринимательство и потребительский рынок»</w:t>
      </w:r>
      <w:r w:rsidRPr="00C44728">
        <w:rPr>
          <w:bCs/>
          <w:sz w:val="28"/>
          <w:szCs w:val="28"/>
        </w:rPr>
        <w:t>, рубрика «</w:t>
      </w:r>
      <w:r>
        <w:rPr>
          <w:bCs/>
          <w:sz w:val="28"/>
          <w:szCs w:val="28"/>
        </w:rPr>
        <w:t>Информация</w:t>
      </w:r>
      <w:r w:rsidRPr="00C44728">
        <w:rPr>
          <w:bCs/>
          <w:sz w:val="28"/>
          <w:szCs w:val="28"/>
        </w:rPr>
        <w:t>») в течение 10</w:t>
      </w:r>
      <w:proofErr w:type="gramEnd"/>
      <w:r w:rsidRPr="00C44728">
        <w:rPr>
          <w:bCs/>
          <w:sz w:val="28"/>
          <w:szCs w:val="28"/>
        </w:rPr>
        <w:t xml:space="preserve"> (десяти) рабочих дней </w:t>
      </w:r>
      <w:r w:rsidRPr="00C44728">
        <w:rPr>
          <w:rFonts w:eastAsiaTheme="minorHAnsi"/>
          <w:sz w:val="28"/>
          <w:szCs w:val="28"/>
        </w:rPr>
        <w:t>со дня принятия главным распорядителем решения</w:t>
      </w:r>
      <w:r w:rsidRPr="00C44728">
        <w:rPr>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2.18. В случае принятия главным распорядителем решения о предоставлении субсидии участникам отбора </w:t>
      </w:r>
      <w:r>
        <w:rPr>
          <w:rFonts w:eastAsiaTheme="minorHAnsi"/>
          <w:sz w:val="28"/>
          <w:szCs w:val="28"/>
        </w:rPr>
        <w:t xml:space="preserve">Отдел </w:t>
      </w:r>
      <w:r w:rsidRPr="00C44728">
        <w:rPr>
          <w:rFonts w:eastAsiaTheme="minorHAnsi"/>
          <w:sz w:val="28"/>
          <w:szCs w:val="28"/>
        </w:rPr>
        <w:t xml:space="preserve">в течение 2 (двух) рабочих дней со дня подписания протокола готовит проект </w:t>
      </w:r>
      <w:r>
        <w:rPr>
          <w:rFonts w:eastAsiaTheme="minorHAnsi"/>
          <w:sz w:val="28"/>
          <w:szCs w:val="28"/>
        </w:rPr>
        <w:t>распоряжения</w:t>
      </w:r>
      <w:r w:rsidRPr="00C44728">
        <w:rPr>
          <w:rFonts w:eastAsiaTheme="minorHAnsi"/>
          <w:sz w:val="28"/>
          <w:szCs w:val="28"/>
        </w:rPr>
        <w:t xml:space="preserve"> администрации </w:t>
      </w:r>
      <w:r>
        <w:rPr>
          <w:rFonts w:eastAsiaTheme="minorHAnsi"/>
          <w:sz w:val="28"/>
          <w:szCs w:val="28"/>
        </w:rPr>
        <w:t>Тамбовского района</w:t>
      </w:r>
      <w:r w:rsidRPr="00C44728">
        <w:rPr>
          <w:rFonts w:eastAsiaTheme="minorHAnsi"/>
          <w:sz w:val="28"/>
          <w:szCs w:val="28"/>
        </w:rPr>
        <w:t xml:space="preserve"> о предоставлении субсидии.</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rFonts w:eastAsiaTheme="minorHAnsi"/>
          <w:sz w:val="28"/>
          <w:szCs w:val="28"/>
        </w:rPr>
        <w:t xml:space="preserve">Принятое </w:t>
      </w:r>
      <w:r>
        <w:rPr>
          <w:rFonts w:eastAsiaTheme="minorHAnsi"/>
          <w:sz w:val="28"/>
          <w:szCs w:val="28"/>
        </w:rPr>
        <w:t>распоряжение</w:t>
      </w:r>
      <w:r w:rsidRPr="00C44728">
        <w:rPr>
          <w:rFonts w:eastAsiaTheme="minorHAnsi"/>
          <w:sz w:val="28"/>
          <w:szCs w:val="28"/>
        </w:rPr>
        <w:t xml:space="preserve"> администрации </w:t>
      </w:r>
      <w:r>
        <w:rPr>
          <w:rFonts w:eastAsiaTheme="minorHAnsi"/>
          <w:sz w:val="28"/>
          <w:szCs w:val="28"/>
        </w:rPr>
        <w:t>Тамбовского района</w:t>
      </w:r>
      <w:r w:rsidRPr="00C44728">
        <w:rPr>
          <w:rFonts w:eastAsiaTheme="minorHAnsi"/>
          <w:sz w:val="28"/>
          <w:szCs w:val="28"/>
        </w:rPr>
        <w:t xml:space="preserve"> о предоставлении субсидии является основанием для заключения между главным распорядителем и получателем субсидии </w:t>
      </w:r>
      <w:r>
        <w:rPr>
          <w:rFonts w:eastAsiaTheme="minorHAnsi"/>
          <w:sz w:val="28"/>
          <w:szCs w:val="28"/>
        </w:rPr>
        <w:t>соглашение</w:t>
      </w:r>
      <w:r w:rsidRPr="00C44728">
        <w:rPr>
          <w:rFonts w:eastAsiaTheme="minorHAnsi"/>
          <w:sz w:val="28"/>
          <w:szCs w:val="28"/>
        </w:rPr>
        <w:t xml:space="preserve"> о предоставлении субсидии.</w:t>
      </w:r>
    </w:p>
    <w:p w:rsidR="008315BF" w:rsidRPr="0013684B" w:rsidRDefault="008315BF" w:rsidP="008315BF">
      <w:pPr>
        <w:pStyle w:val="ConsPlusNormal"/>
        <w:ind w:firstLine="709"/>
        <w:jc w:val="both"/>
        <w:rPr>
          <w:rFonts w:ascii="Times New Roman" w:hAnsi="Times New Roman"/>
          <w:sz w:val="28"/>
          <w:szCs w:val="28"/>
        </w:rPr>
      </w:pPr>
      <w:r w:rsidRPr="0013684B">
        <w:rPr>
          <w:rFonts w:ascii="Times New Roman" w:eastAsiaTheme="minorHAnsi" w:hAnsi="Times New Roman"/>
          <w:sz w:val="28"/>
          <w:szCs w:val="28"/>
        </w:rPr>
        <w:t xml:space="preserve">2.19. </w:t>
      </w:r>
      <w:r w:rsidRPr="0013684B">
        <w:rPr>
          <w:rFonts w:ascii="Times New Roman" w:hAnsi="Times New Roman"/>
          <w:sz w:val="28"/>
          <w:szCs w:val="28"/>
        </w:rPr>
        <w:t>Размер субсидии определяется как произведение 25 000 рублей:</w:t>
      </w:r>
    </w:p>
    <w:p w:rsidR="008315BF" w:rsidRPr="0013684B" w:rsidRDefault="008315BF" w:rsidP="008315BF">
      <w:pPr>
        <w:pStyle w:val="ConsPlusNormal"/>
        <w:ind w:firstLine="709"/>
        <w:jc w:val="both"/>
        <w:rPr>
          <w:rFonts w:ascii="Times New Roman" w:hAnsi="Times New Roman"/>
          <w:sz w:val="28"/>
          <w:szCs w:val="28"/>
        </w:rPr>
      </w:pPr>
      <w:r w:rsidRPr="0013684B">
        <w:rPr>
          <w:rFonts w:ascii="Times New Roman" w:hAnsi="Times New Roman"/>
          <w:sz w:val="28"/>
          <w:szCs w:val="28"/>
        </w:rPr>
        <w:t>на количество работников в отчетном месяце, предшествующем месяцу подачи заявк</w:t>
      </w:r>
      <w:proofErr w:type="gramStart"/>
      <w:r w:rsidRPr="0013684B">
        <w:rPr>
          <w:rFonts w:ascii="Times New Roman" w:hAnsi="Times New Roman"/>
          <w:sz w:val="28"/>
          <w:szCs w:val="28"/>
        </w:rPr>
        <w:t>и-</w:t>
      </w:r>
      <w:proofErr w:type="gramEnd"/>
      <w:r w:rsidRPr="0013684B">
        <w:rPr>
          <w:rFonts w:ascii="Times New Roman" w:hAnsi="Times New Roman"/>
          <w:sz w:val="28"/>
          <w:szCs w:val="28"/>
        </w:rPr>
        <w:t xml:space="preserve"> в отношении юридических лиц;</w:t>
      </w:r>
    </w:p>
    <w:p w:rsidR="008315BF" w:rsidRDefault="008315BF" w:rsidP="008315BF">
      <w:pPr>
        <w:pStyle w:val="ConsPlusNormal"/>
        <w:ind w:firstLine="709"/>
        <w:jc w:val="both"/>
        <w:rPr>
          <w:rFonts w:ascii="Times New Roman" w:hAnsi="Times New Roman"/>
          <w:sz w:val="28"/>
          <w:szCs w:val="28"/>
        </w:rPr>
      </w:pPr>
      <w:r w:rsidRPr="0013684B">
        <w:rPr>
          <w:rFonts w:ascii="Times New Roman" w:hAnsi="Times New Roman"/>
          <w:sz w:val="28"/>
          <w:szCs w:val="28"/>
        </w:rPr>
        <w:t>на количество работников в отчетном месяце, предшествующем месяцу подачи заявки, увеличенное на единицу, - в отношении индивидуальных предпринимателей.</w:t>
      </w:r>
    </w:p>
    <w:p w:rsidR="008315BF" w:rsidRPr="00414BC7" w:rsidRDefault="008315BF" w:rsidP="008315BF">
      <w:pPr>
        <w:widowControl w:val="0"/>
        <w:autoSpaceDE w:val="0"/>
        <w:autoSpaceDN w:val="0"/>
        <w:adjustRightInd w:val="0"/>
        <w:ind w:firstLine="709"/>
        <w:jc w:val="both"/>
        <w:rPr>
          <w:rFonts w:eastAsiaTheme="minorHAnsi"/>
          <w:sz w:val="28"/>
          <w:szCs w:val="28"/>
        </w:rPr>
      </w:pPr>
      <w:r w:rsidRPr="00414BC7">
        <w:rPr>
          <w:rFonts w:eastAsiaTheme="minorHAnsi"/>
          <w:sz w:val="28"/>
          <w:szCs w:val="28"/>
        </w:rPr>
        <w:t xml:space="preserve">Конкретный размер субсидии указывается в </w:t>
      </w:r>
      <w:r>
        <w:rPr>
          <w:rFonts w:eastAsiaTheme="minorHAnsi"/>
          <w:sz w:val="28"/>
          <w:szCs w:val="28"/>
        </w:rPr>
        <w:t>соглашении</w:t>
      </w:r>
      <w:r w:rsidRPr="00414BC7">
        <w:rPr>
          <w:rFonts w:eastAsiaTheme="minorHAnsi"/>
          <w:sz w:val="28"/>
          <w:szCs w:val="28"/>
        </w:rPr>
        <w:t>.</w:t>
      </w:r>
    </w:p>
    <w:p w:rsidR="008315BF" w:rsidRPr="00132155" w:rsidRDefault="008315BF" w:rsidP="008315BF">
      <w:pPr>
        <w:widowControl w:val="0"/>
        <w:autoSpaceDE w:val="0"/>
        <w:autoSpaceDN w:val="0"/>
        <w:adjustRightInd w:val="0"/>
        <w:ind w:firstLine="709"/>
        <w:jc w:val="both"/>
        <w:rPr>
          <w:sz w:val="28"/>
          <w:szCs w:val="28"/>
        </w:rPr>
      </w:pPr>
      <w:r w:rsidRPr="00414BC7">
        <w:rPr>
          <w:bCs/>
          <w:sz w:val="28"/>
          <w:szCs w:val="28"/>
        </w:rPr>
        <w:t xml:space="preserve">2.20. </w:t>
      </w:r>
      <w:bookmarkStart w:id="3" w:name="P79"/>
      <w:bookmarkStart w:id="4" w:name="P106"/>
      <w:bookmarkEnd w:id="3"/>
      <w:bookmarkEnd w:id="4"/>
      <w:r w:rsidRPr="00414BC7">
        <w:rPr>
          <w:sz w:val="28"/>
          <w:szCs w:val="28"/>
        </w:rPr>
        <w:t>Субсидия может быть использована по одному или нескольким направлениям:</w:t>
      </w:r>
    </w:p>
    <w:p w:rsidR="008315BF" w:rsidRPr="00414BC7" w:rsidRDefault="008315BF" w:rsidP="008315BF">
      <w:pPr>
        <w:pStyle w:val="ConsPlusNormal"/>
        <w:ind w:firstLine="709"/>
        <w:jc w:val="both"/>
        <w:rPr>
          <w:rFonts w:ascii="Times New Roman" w:hAnsi="Times New Roman"/>
          <w:sz w:val="28"/>
          <w:szCs w:val="28"/>
        </w:rPr>
      </w:pPr>
      <w:r w:rsidRPr="00414BC7">
        <w:rPr>
          <w:rFonts w:ascii="Times New Roman" w:hAnsi="Times New Roman"/>
          <w:sz w:val="28"/>
          <w:szCs w:val="28"/>
        </w:rPr>
        <w:t xml:space="preserve">а) оплата коммунальных услуг, в том числе холодная вода, горячая </w:t>
      </w:r>
      <w:r w:rsidRPr="00414BC7">
        <w:rPr>
          <w:rFonts w:ascii="Times New Roman" w:hAnsi="Times New Roman"/>
          <w:sz w:val="28"/>
          <w:szCs w:val="28"/>
        </w:rPr>
        <w:lastRenderedPageBreak/>
        <w:t>вода, тепловая энергия, водоотведение, электроснабжение, отопление, содержание и ремонт общего имущества, вывоз мусора;</w:t>
      </w:r>
    </w:p>
    <w:p w:rsidR="008315BF" w:rsidRPr="00132155" w:rsidRDefault="008315BF" w:rsidP="008315BF">
      <w:pPr>
        <w:pStyle w:val="ConsPlusNormal"/>
        <w:ind w:firstLine="709"/>
        <w:jc w:val="both"/>
        <w:rPr>
          <w:rFonts w:ascii="Times New Roman" w:hAnsi="Times New Roman"/>
          <w:sz w:val="28"/>
          <w:szCs w:val="28"/>
        </w:rPr>
      </w:pPr>
      <w:r w:rsidRPr="00414BC7">
        <w:rPr>
          <w:rFonts w:ascii="Times New Roman" w:hAnsi="Times New Roman"/>
          <w:sz w:val="28"/>
          <w:szCs w:val="28"/>
        </w:rPr>
        <w:t xml:space="preserve">б) оплата арендных платежей </w:t>
      </w:r>
      <w:r w:rsidRPr="00132155">
        <w:rPr>
          <w:rFonts w:ascii="Times New Roman" w:hAnsi="Times New Roman"/>
          <w:sz w:val="28"/>
          <w:szCs w:val="28"/>
        </w:rPr>
        <w:t>по договорам аренды (субаренды) объектов недвижимости, используемых в целях осуществления предпринимательской деятельности, а также коммунальных платежей за арендованное имущество, предусмотренных договором аренды (субаренды), за исключением договоров аренды государственного и муниципального имущества;</w:t>
      </w:r>
    </w:p>
    <w:p w:rsidR="008315BF" w:rsidRPr="00132155" w:rsidRDefault="008315BF" w:rsidP="008315BF">
      <w:pPr>
        <w:pStyle w:val="ConsPlusNormal"/>
        <w:ind w:firstLine="709"/>
        <w:jc w:val="both"/>
        <w:rPr>
          <w:rFonts w:ascii="Times New Roman" w:hAnsi="Times New Roman"/>
          <w:sz w:val="28"/>
          <w:szCs w:val="28"/>
        </w:rPr>
      </w:pPr>
      <w:r w:rsidRPr="001866FE">
        <w:rPr>
          <w:rFonts w:ascii="Times New Roman" w:hAnsi="Times New Roman"/>
          <w:sz w:val="28"/>
          <w:szCs w:val="28"/>
        </w:rPr>
        <w:t xml:space="preserve">в) оплата труда работников, определяемая на каждого работника, а также выплата индивидуальному предпринимателю (в случае если получатель субсидии - индивидуальный предприниматель) исходя из минимального </w:t>
      </w:r>
      <w:proofErr w:type="gramStart"/>
      <w:r w:rsidRPr="001866FE">
        <w:rPr>
          <w:rFonts w:ascii="Times New Roman" w:hAnsi="Times New Roman"/>
          <w:sz w:val="28"/>
          <w:szCs w:val="28"/>
        </w:rPr>
        <w:t>размера оплаты труда</w:t>
      </w:r>
      <w:proofErr w:type="gramEnd"/>
      <w:r w:rsidRPr="001866FE">
        <w:rPr>
          <w:rFonts w:ascii="Times New Roman" w:hAnsi="Times New Roman"/>
          <w:sz w:val="28"/>
          <w:szCs w:val="28"/>
        </w:rPr>
        <w:t xml:space="preserve"> по состоянию на 01.01.2021;</w:t>
      </w:r>
    </w:p>
    <w:p w:rsidR="008315BF" w:rsidRPr="00132155" w:rsidRDefault="008315BF" w:rsidP="008315BF">
      <w:pPr>
        <w:widowControl w:val="0"/>
        <w:autoSpaceDE w:val="0"/>
        <w:autoSpaceDN w:val="0"/>
        <w:adjustRightInd w:val="0"/>
        <w:ind w:firstLine="709"/>
        <w:jc w:val="both"/>
        <w:rPr>
          <w:sz w:val="28"/>
          <w:szCs w:val="28"/>
        </w:rPr>
      </w:pPr>
      <w:r w:rsidRPr="00FF3077">
        <w:rPr>
          <w:sz w:val="28"/>
          <w:szCs w:val="28"/>
        </w:rPr>
        <w:t>г) уплата процентов по кредитам на осуществление предпринимательской деятельности, привлеченным в российских кредитных организациях.</w:t>
      </w:r>
    </w:p>
    <w:p w:rsidR="008315BF" w:rsidRPr="00C52FE2" w:rsidRDefault="008315BF" w:rsidP="008315BF">
      <w:pPr>
        <w:widowControl w:val="0"/>
        <w:autoSpaceDE w:val="0"/>
        <w:autoSpaceDN w:val="0"/>
        <w:adjustRightInd w:val="0"/>
        <w:ind w:firstLine="709"/>
        <w:jc w:val="both"/>
        <w:rPr>
          <w:sz w:val="28"/>
          <w:szCs w:val="28"/>
        </w:rPr>
      </w:pPr>
      <w:r w:rsidRPr="00D5392A">
        <w:rPr>
          <w:sz w:val="28"/>
          <w:szCs w:val="28"/>
        </w:rPr>
        <w:t>2.21. Получатели субсидии вправе расходовать субсидию по текущим платежам, возникшим не ранее месяца подачи заявки на предоставление субсидии и до 25.12.2021 включительно.</w:t>
      </w:r>
      <w:r w:rsidRPr="00D5392A">
        <w:rPr>
          <w:color w:val="FF0000"/>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rFonts w:eastAsiaTheme="minorHAnsi"/>
          <w:sz w:val="28"/>
          <w:szCs w:val="28"/>
        </w:rPr>
        <w:t xml:space="preserve">2.22. </w:t>
      </w:r>
      <w:r w:rsidRPr="00C44728">
        <w:rPr>
          <w:bCs/>
          <w:sz w:val="28"/>
          <w:szCs w:val="28"/>
        </w:rPr>
        <w:t>Получателям субсидии запрещается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2.23. Главный распорядитель на основании </w:t>
      </w:r>
      <w:r>
        <w:rPr>
          <w:bCs/>
          <w:sz w:val="28"/>
          <w:szCs w:val="28"/>
        </w:rPr>
        <w:t>распоряжения</w:t>
      </w:r>
      <w:r w:rsidRPr="00C44728">
        <w:rPr>
          <w:bCs/>
          <w:sz w:val="28"/>
          <w:szCs w:val="28"/>
        </w:rPr>
        <w:t xml:space="preserve"> о предоставлении субсидии в течение 10 (десяти) рабочих дней после его подписания заключает </w:t>
      </w:r>
      <w:r>
        <w:rPr>
          <w:bCs/>
          <w:sz w:val="28"/>
          <w:szCs w:val="28"/>
        </w:rPr>
        <w:t xml:space="preserve"> соглашение </w:t>
      </w:r>
      <w:r w:rsidRPr="00C44728">
        <w:rPr>
          <w:bCs/>
          <w:sz w:val="28"/>
          <w:szCs w:val="28"/>
        </w:rPr>
        <w:t xml:space="preserve">о предоставлении субсидии с получателем субсидии в соответствии с типовой формой, утвержденной финансовым управлением </w:t>
      </w:r>
      <w:r>
        <w:rPr>
          <w:bCs/>
          <w:sz w:val="28"/>
          <w:szCs w:val="28"/>
        </w:rPr>
        <w:t>Тамбовского района</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В </w:t>
      </w:r>
      <w:r>
        <w:rPr>
          <w:bCs/>
          <w:sz w:val="28"/>
          <w:szCs w:val="28"/>
        </w:rPr>
        <w:t xml:space="preserve">соглашение </w:t>
      </w:r>
      <w:r w:rsidRPr="00C44728">
        <w:rPr>
          <w:bCs/>
          <w:sz w:val="28"/>
          <w:szCs w:val="28"/>
        </w:rPr>
        <w:t xml:space="preserve"> включается условие о сог</w:t>
      </w:r>
      <w:r>
        <w:rPr>
          <w:bCs/>
          <w:sz w:val="28"/>
          <w:szCs w:val="28"/>
        </w:rPr>
        <w:t>ласовании новых условий соглашения</w:t>
      </w:r>
      <w:r w:rsidRPr="00C44728">
        <w:rPr>
          <w:bCs/>
          <w:sz w:val="28"/>
          <w:szCs w:val="28"/>
        </w:rPr>
        <w:t xml:space="preserve"> или о расторжении </w:t>
      </w:r>
      <w:r>
        <w:rPr>
          <w:bCs/>
          <w:sz w:val="28"/>
          <w:szCs w:val="28"/>
        </w:rPr>
        <w:t>соглашения</w:t>
      </w:r>
      <w:r w:rsidRPr="00C44728">
        <w:rPr>
          <w:bCs/>
          <w:sz w:val="28"/>
          <w:szCs w:val="28"/>
        </w:rPr>
        <w:t xml:space="preserve"> при </w:t>
      </w:r>
      <w:proofErr w:type="spellStart"/>
      <w:r w:rsidRPr="00C44728">
        <w:rPr>
          <w:bCs/>
          <w:sz w:val="28"/>
          <w:szCs w:val="28"/>
        </w:rPr>
        <w:t>недостижении</w:t>
      </w:r>
      <w:proofErr w:type="spellEnd"/>
      <w:r w:rsidRPr="00C44728">
        <w:rPr>
          <w:bCs/>
          <w:sz w:val="28"/>
          <w:szCs w:val="28"/>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w:t>
      </w:r>
      <w:r>
        <w:rPr>
          <w:bCs/>
          <w:sz w:val="28"/>
          <w:szCs w:val="28"/>
        </w:rPr>
        <w:t>размере, определенном в соглашении</w:t>
      </w:r>
      <w:r w:rsidRPr="00C44728">
        <w:rPr>
          <w:bCs/>
          <w:sz w:val="28"/>
          <w:szCs w:val="28"/>
        </w:rPr>
        <w:t xml:space="preserve">. </w:t>
      </w:r>
    </w:p>
    <w:p w:rsidR="008315BF" w:rsidRPr="00C44728" w:rsidRDefault="008315BF" w:rsidP="008315BF">
      <w:pPr>
        <w:pStyle w:val="formattext"/>
        <w:widowControl w:val="0"/>
        <w:shd w:val="clear" w:color="auto" w:fill="FFFFFF"/>
        <w:spacing w:before="0" w:beforeAutospacing="0" w:after="0" w:afterAutospacing="0" w:line="315" w:lineRule="atLeast"/>
        <w:ind w:firstLine="709"/>
        <w:jc w:val="both"/>
        <w:textAlignment w:val="baseline"/>
        <w:rPr>
          <w:bCs/>
          <w:sz w:val="28"/>
          <w:szCs w:val="28"/>
          <w:lang w:eastAsia="en-US"/>
        </w:rPr>
      </w:pPr>
      <w:r w:rsidRPr="00C44728">
        <w:rPr>
          <w:bCs/>
          <w:sz w:val="28"/>
          <w:szCs w:val="28"/>
          <w:lang w:eastAsia="en-US"/>
        </w:rPr>
        <w:t xml:space="preserve">В случае если получатель субсидии не подписал </w:t>
      </w:r>
      <w:r>
        <w:rPr>
          <w:bCs/>
          <w:sz w:val="28"/>
          <w:szCs w:val="28"/>
          <w:lang w:eastAsia="en-US"/>
        </w:rPr>
        <w:t>соглашение</w:t>
      </w:r>
      <w:r w:rsidRPr="00C44728">
        <w:rPr>
          <w:bCs/>
          <w:sz w:val="28"/>
          <w:szCs w:val="28"/>
          <w:lang w:eastAsia="en-US"/>
        </w:rPr>
        <w:t xml:space="preserve"> о предоставлении субсидии в течение 10 (десяти) рабочих дней со дня принятия главным распорядителем решения о предоставлении субсидии, это расценивается как отказ получателя от получения субсидии.</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2.24. Обязательным условием предоставления субсидии является согласие получателя субсидии на осуществление в отношении него проверки главным распорядителем </w:t>
      </w:r>
      <w:r w:rsidRPr="00A8493F">
        <w:rPr>
          <w:bCs/>
          <w:sz w:val="28"/>
          <w:szCs w:val="28"/>
        </w:rPr>
        <w:t>и уполномоченным органом муниципального финансового контроля соблюдения целей, условий и порядка предоставления субсидии.</w:t>
      </w:r>
      <w:r w:rsidRPr="00C44728">
        <w:rPr>
          <w:bCs/>
          <w:sz w:val="28"/>
          <w:szCs w:val="28"/>
        </w:rPr>
        <w:t xml:space="preserve"> </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lastRenderedPageBreak/>
        <w:t xml:space="preserve">2.25. </w:t>
      </w:r>
      <w:r>
        <w:rPr>
          <w:bCs/>
          <w:sz w:val="28"/>
          <w:szCs w:val="28"/>
        </w:rPr>
        <w:t>Отдел</w:t>
      </w:r>
      <w:r w:rsidRPr="00C44728">
        <w:rPr>
          <w:bCs/>
          <w:sz w:val="28"/>
          <w:szCs w:val="28"/>
        </w:rPr>
        <w:t xml:space="preserve"> в течение 3 (трех) рабочих дней со дня подписания сторонами </w:t>
      </w:r>
      <w:r>
        <w:rPr>
          <w:bCs/>
          <w:sz w:val="28"/>
          <w:szCs w:val="28"/>
        </w:rPr>
        <w:t>соглашения</w:t>
      </w:r>
      <w:r w:rsidRPr="00C44728">
        <w:rPr>
          <w:bCs/>
          <w:sz w:val="28"/>
          <w:szCs w:val="28"/>
        </w:rPr>
        <w:t xml:space="preserve"> о предоставлении субсидии направляет в</w:t>
      </w:r>
      <w:r>
        <w:rPr>
          <w:bCs/>
          <w:sz w:val="28"/>
          <w:szCs w:val="28"/>
        </w:rPr>
        <w:t xml:space="preserve"> отдел учета и отчетности </w:t>
      </w:r>
      <w:r w:rsidRPr="00A8493F">
        <w:rPr>
          <w:bCs/>
          <w:sz w:val="28"/>
          <w:szCs w:val="28"/>
        </w:rPr>
        <w:t>администрации Тамбовского района</w:t>
      </w:r>
      <w:r w:rsidRPr="00C44728">
        <w:rPr>
          <w:bCs/>
          <w:sz w:val="28"/>
          <w:szCs w:val="28"/>
        </w:rPr>
        <w:t xml:space="preserve"> </w:t>
      </w:r>
      <w:r>
        <w:rPr>
          <w:bCs/>
          <w:sz w:val="28"/>
          <w:szCs w:val="28"/>
        </w:rPr>
        <w:t>соглашения</w:t>
      </w:r>
      <w:r w:rsidRPr="00C44728">
        <w:rPr>
          <w:bCs/>
          <w:sz w:val="28"/>
          <w:szCs w:val="28"/>
        </w:rPr>
        <w:t xml:space="preserve"> для перечисления в установленном порядке денежных сре</w:t>
      </w:r>
      <w:proofErr w:type="gramStart"/>
      <w:r w:rsidRPr="00C44728">
        <w:rPr>
          <w:bCs/>
          <w:sz w:val="28"/>
          <w:szCs w:val="28"/>
        </w:rPr>
        <w:t>дств с л</w:t>
      </w:r>
      <w:proofErr w:type="gramEnd"/>
      <w:r w:rsidRPr="00C44728">
        <w:rPr>
          <w:bCs/>
          <w:sz w:val="28"/>
          <w:szCs w:val="28"/>
        </w:rPr>
        <w:t xml:space="preserve">ицевого счета главного распорядителя на расчетные </w:t>
      </w:r>
      <w:r w:rsidRPr="00C44728">
        <w:rPr>
          <w:sz w:val="28"/>
          <w:szCs w:val="28"/>
        </w:rPr>
        <w:t xml:space="preserve">или корреспондентские </w:t>
      </w:r>
      <w:r w:rsidRPr="00C44728">
        <w:rPr>
          <w:bCs/>
          <w:sz w:val="28"/>
          <w:szCs w:val="28"/>
        </w:rPr>
        <w:t xml:space="preserve">счета получателей субсидии, открытые в российских кредитных организациях. </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 xml:space="preserve">2.26. </w:t>
      </w:r>
      <w:r w:rsidRPr="00C44728">
        <w:rPr>
          <w:sz w:val="28"/>
          <w:szCs w:val="28"/>
        </w:rPr>
        <w:t xml:space="preserve">Перечисление субсидии производится в течение </w:t>
      </w:r>
      <w:r w:rsidRPr="00A8493F">
        <w:rPr>
          <w:sz w:val="28"/>
          <w:szCs w:val="28"/>
        </w:rPr>
        <w:t>20 (двадцати</w:t>
      </w:r>
      <w:r w:rsidRPr="00C44728">
        <w:rPr>
          <w:sz w:val="28"/>
          <w:szCs w:val="28"/>
        </w:rPr>
        <w:t xml:space="preserve">) рабочих дней со дня заключения договора о предоставлении субсидии </w:t>
      </w:r>
      <w:r w:rsidRPr="00C44728">
        <w:rPr>
          <w:rFonts w:eastAsiaTheme="minorHAnsi"/>
          <w:sz w:val="28"/>
          <w:szCs w:val="28"/>
        </w:rPr>
        <w:t>в текущем финансовом году</w:t>
      </w:r>
      <w:r w:rsidRPr="00C44728">
        <w:rPr>
          <w:bCs/>
          <w:sz w:val="28"/>
          <w:szCs w:val="28"/>
        </w:rPr>
        <w:t xml:space="preserve"> в </w:t>
      </w:r>
      <w:proofErr w:type="gramStart"/>
      <w:r w:rsidRPr="00C44728">
        <w:rPr>
          <w:bCs/>
          <w:sz w:val="28"/>
          <w:szCs w:val="28"/>
        </w:rPr>
        <w:t>пределах</w:t>
      </w:r>
      <w:proofErr w:type="gramEnd"/>
      <w:r w:rsidRPr="00C44728">
        <w:rPr>
          <w:bCs/>
          <w:sz w:val="28"/>
          <w:szCs w:val="28"/>
        </w:rPr>
        <w:t xml:space="preserve"> доведенных до главного распорядителя бюджетных средств лимитов бюджетных обязательств на 202</w:t>
      </w:r>
      <w:r>
        <w:rPr>
          <w:bCs/>
          <w:sz w:val="28"/>
          <w:szCs w:val="28"/>
        </w:rPr>
        <w:t>1</w:t>
      </w:r>
      <w:r w:rsidRPr="00C44728">
        <w:rPr>
          <w:bCs/>
          <w:sz w:val="28"/>
          <w:szCs w:val="28"/>
        </w:rPr>
        <w:t xml:space="preserve"> год</w:t>
      </w:r>
      <w:r w:rsidRPr="00C44728">
        <w:rPr>
          <w:sz w:val="28"/>
          <w:szCs w:val="28"/>
        </w:rPr>
        <w:t>.</w:t>
      </w:r>
    </w:p>
    <w:p w:rsidR="008315BF" w:rsidRPr="00C44728" w:rsidRDefault="008315BF" w:rsidP="008315BF">
      <w:pPr>
        <w:pStyle w:val="ConsPlusNormal"/>
        <w:ind w:firstLine="709"/>
        <w:jc w:val="both"/>
        <w:rPr>
          <w:rFonts w:ascii="Times New Roman" w:hAnsi="Times New Roman"/>
          <w:sz w:val="28"/>
          <w:szCs w:val="28"/>
        </w:rPr>
      </w:pPr>
      <w:bookmarkStart w:id="5" w:name="P135"/>
      <w:bookmarkStart w:id="6" w:name="P147"/>
      <w:bookmarkEnd w:id="5"/>
      <w:bookmarkEnd w:id="6"/>
      <w:r w:rsidRPr="00C44728">
        <w:rPr>
          <w:rFonts w:ascii="Times New Roman" w:hAnsi="Times New Roman"/>
          <w:sz w:val="28"/>
          <w:szCs w:val="28"/>
        </w:rPr>
        <w:t xml:space="preserve">2.27. В случае наличия бюджетных ассигнований и лимитов бюджетных обязательств в размере, недостаточном для предоставления субсидии в полном объеме, </w:t>
      </w:r>
      <w:r>
        <w:rPr>
          <w:rFonts w:ascii="Times New Roman" w:hAnsi="Times New Roman"/>
          <w:sz w:val="28"/>
          <w:szCs w:val="28"/>
        </w:rPr>
        <w:t>соглашение</w:t>
      </w:r>
      <w:r w:rsidRPr="00C44728">
        <w:rPr>
          <w:rFonts w:ascii="Times New Roman" w:hAnsi="Times New Roman"/>
          <w:sz w:val="28"/>
          <w:szCs w:val="28"/>
        </w:rPr>
        <w:t xml:space="preserve"> с последним получателем субсидии заключается в пределах остатка бюджетных ассигнований и лимитов бюджетных обязательств, предусмотренных главному распорядителю на предоставление субсидии на текущий финансовый год, с согласия получателя субсидии.</w:t>
      </w:r>
    </w:p>
    <w:p w:rsidR="008315BF" w:rsidRPr="00C44728" w:rsidRDefault="008315BF" w:rsidP="008315BF">
      <w:pPr>
        <w:pStyle w:val="ConsPlusNormal"/>
        <w:ind w:firstLine="709"/>
        <w:jc w:val="both"/>
        <w:rPr>
          <w:rFonts w:ascii="Times New Roman" w:hAnsi="Times New Roman"/>
          <w:bCs/>
          <w:sz w:val="28"/>
          <w:szCs w:val="28"/>
        </w:rPr>
      </w:pPr>
      <w:proofErr w:type="gramStart"/>
      <w:r w:rsidRPr="00C44728">
        <w:rPr>
          <w:rFonts w:ascii="Times New Roman" w:hAnsi="Times New Roman"/>
          <w:sz w:val="28"/>
          <w:szCs w:val="28"/>
        </w:rPr>
        <w:t>В случае утверждения дополнительных бюджетных ассигнований и лимитов бюджетных обязательств на предоставление субсидии на текущий финансовый год главный распорядитель в течение 15 (пятнадцати) рабочих дней со дня доведения главному распорядителю бюджетных ассигнований и лимитов бюджетных обязательств на предоставление субсидии принимает решение о заключении с получателем субсидии, которому была предоставлена субсидия в пределах остатка бюджетных ассигнований и лимитов бюджетных обязательств, предусмотренных</w:t>
      </w:r>
      <w:proofErr w:type="gramEnd"/>
      <w:r w:rsidRPr="00C44728">
        <w:rPr>
          <w:rFonts w:ascii="Times New Roman" w:hAnsi="Times New Roman"/>
          <w:sz w:val="28"/>
          <w:szCs w:val="28"/>
        </w:rPr>
        <w:t xml:space="preserve"> главному распорядителю на предоставление субсидии на текущий финансовый год, дополнительного соглашения к </w:t>
      </w:r>
      <w:r>
        <w:rPr>
          <w:rFonts w:ascii="Times New Roman" w:hAnsi="Times New Roman"/>
          <w:sz w:val="28"/>
          <w:szCs w:val="28"/>
        </w:rPr>
        <w:t>соглашению</w:t>
      </w:r>
      <w:r w:rsidRPr="00C44728">
        <w:rPr>
          <w:rFonts w:ascii="Times New Roman" w:hAnsi="Times New Roman"/>
          <w:sz w:val="28"/>
          <w:szCs w:val="28"/>
        </w:rPr>
        <w:t xml:space="preserve"> в части изменения размера субсидии</w:t>
      </w:r>
      <w:r w:rsidRPr="00C44728">
        <w:rPr>
          <w:rFonts w:ascii="Times New Roman" w:hAnsi="Times New Roman"/>
          <w:bCs/>
          <w:sz w:val="28"/>
          <w:szCs w:val="28"/>
        </w:rPr>
        <w:t xml:space="preserve"> в соответствии с типовой формой, утвержденной финансовым управлением администрации</w:t>
      </w:r>
      <w:r>
        <w:rPr>
          <w:rFonts w:ascii="Times New Roman" w:hAnsi="Times New Roman"/>
          <w:bCs/>
          <w:sz w:val="28"/>
          <w:szCs w:val="28"/>
        </w:rPr>
        <w:t xml:space="preserve"> Тамбовского района</w:t>
      </w:r>
      <w:r w:rsidRPr="00C44728">
        <w:rPr>
          <w:rFonts w:ascii="Times New Roman" w:hAnsi="Times New Roman"/>
          <w:bCs/>
          <w:sz w:val="28"/>
          <w:szCs w:val="28"/>
        </w:rPr>
        <w:t>.</w:t>
      </w:r>
    </w:p>
    <w:p w:rsidR="008315BF" w:rsidRPr="00C44728" w:rsidRDefault="008315BF" w:rsidP="008315BF">
      <w:pPr>
        <w:widowControl w:val="0"/>
        <w:autoSpaceDE w:val="0"/>
        <w:autoSpaceDN w:val="0"/>
        <w:adjustRightInd w:val="0"/>
        <w:ind w:firstLine="709"/>
        <w:jc w:val="both"/>
        <w:rPr>
          <w:rFonts w:eastAsiaTheme="minorHAnsi"/>
          <w:sz w:val="28"/>
          <w:szCs w:val="28"/>
        </w:rPr>
      </w:pPr>
      <w:r w:rsidRPr="00C44728">
        <w:rPr>
          <w:bCs/>
          <w:sz w:val="28"/>
          <w:szCs w:val="28"/>
        </w:rPr>
        <w:t xml:space="preserve">2.28. </w:t>
      </w:r>
      <w:r w:rsidRPr="00C44728">
        <w:rPr>
          <w:rFonts w:eastAsiaTheme="minorHAnsi"/>
          <w:sz w:val="28"/>
          <w:szCs w:val="28"/>
        </w:rPr>
        <w:t>Показателем результативности предоставления субсидии является</w:t>
      </w:r>
      <w:r>
        <w:rPr>
          <w:rFonts w:eastAsiaTheme="minorHAnsi"/>
          <w:sz w:val="28"/>
          <w:szCs w:val="28"/>
        </w:rPr>
        <w:t>:</w:t>
      </w:r>
      <w:r w:rsidRPr="00C44728">
        <w:rPr>
          <w:rFonts w:eastAsiaTheme="minorHAnsi"/>
          <w:sz w:val="28"/>
          <w:szCs w:val="28"/>
        </w:rPr>
        <w:t xml:space="preserve"> </w:t>
      </w:r>
    </w:p>
    <w:p w:rsidR="008315BF" w:rsidRPr="00D00A66" w:rsidRDefault="008315BF" w:rsidP="008315BF">
      <w:pPr>
        <w:autoSpaceDE w:val="0"/>
        <w:autoSpaceDN w:val="0"/>
        <w:adjustRightInd w:val="0"/>
        <w:ind w:firstLine="709"/>
        <w:jc w:val="both"/>
        <w:rPr>
          <w:sz w:val="28"/>
          <w:szCs w:val="28"/>
        </w:rPr>
      </w:pPr>
      <w:r w:rsidRPr="00D00A66">
        <w:rPr>
          <w:sz w:val="28"/>
          <w:szCs w:val="28"/>
        </w:rPr>
        <w:t>1) осуществление предпринимательской деятельности СМСП - получателями поддержки на 01.01.2022;</w:t>
      </w:r>
    </w:p>
    <w:p w:rsidR="008315BF" w:rsidRPr="00132155" w:rsidRDefault="008315BF" w:rsidP="008315BF">
      <w:pPr>
        <w:autoSpaceDE w:val="0"/>
        <w:autoSpaceDN w:val="0"/>
        <w:adjustRightInd w:val="0"/>
        <w:ind w:firstLine="709"/>
        <w:jc w:val="both"/>
        <w:rPr>
          <w:sz w:val="28"/>
          <w:szCs w:val="28"/>
        </w:rPr>
      </w:pPr>
      <w:r w:rsidRPr="00D00A66">
        <w:rPr>
          <w:sz w:val="28"/>
          <w:szCs w:val="28"/>
        </w:rPr>
        <w:t>2) сохранение численности работников, занятых у СМСП - получателей поддержки не менее 85% от численности работников на дату подачи заявки по состоянию на 01.01.2022.</w:t>
      </w:r>
    </w:p>
    <w:p w:rsidR="008315BF" w:rsidRDefault="008315BF" w:rsidP="008315BF">
      <w:pPr>
        <w:pStyle w:val="ConsPlusTitle"/>
        <w:ind w:firstLine="709"/>
        <w:jc w:val="center"/>
        <w:outlineLvl w:val="1"/>
        <w:rPr>
          <w:rFonts w:ascii="Times New Roman" w:hAnsi="Times New Roman" w:cs="Times New Roman"/>
          <w:b w:val="0"/>
          <w:sz w:val="28"/>
          <w:szCs w:val="28"/>
        </w:rPr>
      </w:pPr>
    </w:p>
    <w:p w:rsidR="008315BF" w:rsidRPr="00C44728" w:rsidRDefault="008315BF" w:rsidP="008315BF">
      <w:pPr>
        <w:pStyle w:val="ConsPlusTitle"/>
        <w:ind w:firstLine="709"/>
        <w:jc w:val="center"/>
        <w:outlineLvl w:val="1"/>
        <w:rPr>
          <w:rFonts w:ascii="Times New Roman" w:hAnsi="Times New Roman" w:cs="Times New Roman"/>
          <w:b w:val="0"/>
          <w:sz w:val="28"/>
          <w:szCs w:val="28"/>
        </w:rPr>
      </w:pPr>
      <w:r w:rsidRPr="00C44728">
        <w:rPr>
          <w:rFonts w:ascii="Times New Roman" w:hAnsi="Times New Roman" w:cs="Times New Roman"/>
          <w:b w:val="0"/>
          <w:sz w:val="28"/>
          <w:szCs w:val="28"/>
        </w:rPr>
        <w:t>3. Требования к отчетности</w:t>
      </w:r>
    </w:p>
    <w:p w:rsidR="008315BF" w:rsidRPr="00C44728" w:rsidRDefault="008315BF" w:rsidP="008315BF">
      <w:pPr>
        <w:pStyle w:val="ConsPlusNormal"/>
        <w:ind w:firstLine="709"/>
        <w:jc w:val="both"/>
        <w:rPr>
          <w:rFonts w:ascii="Times New Roman" w:hAnsi="Times New Roman"/>
          <w:sz w:val="28"/>
          <w:szCs w:val="28"/>
        </w:rPr>
      </w:pPr>
    </w:p>
    <w:p w:rsidR="008315BF"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 xml:space="preserve">3.1. Факт осуществления предпринимательской деятельности получателей субсидии по состоянию </w:t>
      </w:r>
      <w:r w:rsidRPr="009D5867">
        <w:rPr>
          <w:rFonts w:ascii="Times New Roman" w:hAnsi="Times New Roman"/>
          <w:sz w:val="28"/>
          <w:szCs w:val="28"/>
        </w:rPr>
        <w:t>на 01.01.2022 проверяется Отделом</w:t>
      </w:r>
      <w:r w:rsidRPr="00C44728">
        <w:rPr>
          <w:rFonts w:ascii="Times New Roman" w:hAnsi="Times New Roman"/>
          <w:sz w:val="28"/>
          <w:szCs w:val="28"/>
        </w:rPr>
        <w:t xml:space="preserve"> путем получения выписки в ЕГРЮЛ/ЕГРИП о юридическом лице/индивидуальном предпринимателе с официального ресурса ФНС России.</w:t>
      </w:r>
    </w:p>
    <w:p w:rsidR="008315BF" w:rsidRPr="00D00A66" w:rsidRDefault="008315BF" w:rsidP="008315BF">
      <w:pPr>
        <w:widowControl w:val="0"/>
        <w:autoSpaceDE w:val="0"/>
        <w:autoSpaceDN w:val="0"/>
        <w:adjustRightInd w:val="0"/>
        <w:ind w:firstLine="709"/>
        <w:jc w:val="both"/>
        <w:rPr>
          <w:sz w:val="28"/>
          <w:szCs w:val="28"/>
        </w:rPr>
      </w:pPr>
      <w:r w:rsidRPr="00D00A66">
        <w:rPr>
          <w:sz w:val="28"/>
          <w:szCs w:val="28"/>
        </w:rPr>
        <w:lastRenderedPageBreak/>
        <w:t xml:space="preserve">3.2 Получатели субсидии представляют в Отдел </w:t>
      </w:r>
      <w:r w:rsidRPr="00D00A66">
        <w:rPr>
          <w:bCs/>
          <w:sz w:val="28"/>
          <w:szCs w:val="28"/>
        </w:rPr>
        <w:t xml:space="preserve">копии формы СЗВ-М «Сведения о застрахованных лицах», </w:t>
      </w:r>
      <w:r w:rsidRPr="00D00A66">
        <w:rPr>
          <w:sz w:val="28"/>
          <w:szCs w:val="28"/>
        </w:rPr>
        <w:t>утвержденной постановлением Правления Пенсионного фонда Российской Федерации от 01.02.2016 № 83п с отметкой территориального органа Пенсионного фонда Российской Федерации за декабрь</w:t>
      </w:r>
      <w:r>
        <w:rPr>
          <w:sz w:val="28"/>
          <w:szCs w:val="28"/>
        </w:rPr>
        <w:t xml:space="preserve"> 2021 г. </w:t>
      </w:r>
      <w:r w:rsidRPr="00D00A66">
        <w:rPr>
          <w:sz w:val="28"/>
          <w:szCs w:val="28"/>
        </w:rPr>
        <w:t>в срок до 01.02.2022 года.</w:t>
      </w:r>
    </w:p>
    <w:p w:rsidR="008315BF" w:rsidRPr="00D00A66" w:rsidRDefault="008315BF" w:rsidP="008315BF">
      <w:pPr>
        <w:pStyle w:val="ConsPlusNormal"/>
        <w:ind w:firstLine="709"/>
        <w:jc w:val="both"/>
        <w:rPr>
          <w:rFonts w:ascii="Times New Roman" w:hAnsi="Times New Roman"/>
          <w:sz w:val="28"/>
          <w:szCs w:val="28"/>
        </w:rPr>
      </w:pPr>
      <w:r w:rsidRPr="00D00A66">
        <w:rPr>
          <w:rFonts w:ascii="Times New Roman" w:hAnsi="Times New Roman"/>
          <w:sz w:val="28"/>
          <w:szCs w:val="28"/>
        </w:rPr>
        <w:t xml:space="preserve">3.3. </w:t>
      </w:r>
      <w:r w:rsidRPr="00D00A66">
        <w:rPr>
          <w:rFonts w:ascii="Times New Roman" w:hAnsi="Times New Roman"/>
          <w:bCs/>
          <w:sz w:val="28"/>
          <w:szCs w:val="28"/>
        </w:rPr>
        <w:t>П</w:t>
      </w:r>
      <w:r w:rsidRPr="00D00A66">
        <w:rPr>
          <w:rFonts w:ascii="Times New Roman" w:hAnsi="Times New Roman"/>
          <w:sz w:val="28"/>
          <w:szCs w:val="28"/>
        </w:rPr>
        <w:t xml:space="preserve">олучатели субсидии в срок до 01 февраля 2022 года предоставляют в Отдел </w:t>
      </w:r>
      <w:bookmarkStart w:id="7" w:name="_Hlk54272140"/>
      <w:r w:rsidRPr="00D00A66">
        <w:rPr>
          <w:rFonts w:ascii="Times New Roman" w:hAnsi="Times New Roman"/>
          <w:sz w:val="28"/>
          <w:szCs w:val="28"/>
        </w:rPr>
        <w:t xml:space="preserve">отчет по форме согласно приложению № 3 к Порядку </w:t>
      </w:r>
      <w:bookmarkEnd w:id="7"/>
      <w:r w:rsidRPr="00D00A66">
        <w:rPr>
          <w:rFonts w:ascii="Times New Roman" w:hAnsi="Times New Roman"/>
          <w:sz w:val="28"/>
          <w:szCs w:val="28"/>
        </w:rPr>
        <w:t xml:space="preserve">с копиями </w:t>
      </w:r>
      <w:r>
        <w:rPr>
          <w:rFonts w:ascii="Times New Roman" w:hAnsi="Times New Roman"/>
          <w:sz w:val="28"/>
          <w:szCs w:val="28"/>
        </w:rPr>
        <w:t xml:space="preserve">заверенных </w:t>
      </w:r>
      <w:r w:rsidRPr="00D00A66">
        <w:rPr>
          <w:rFonts w:ascii="Times New Roman" w:hAnsi="Times New Roman"/>
          <w:sz w:val="28"/>
          <w:szCs w:val="28"/>
        </w:rPr>
        <w:t>документов, подтверждающих произведенные затраты,</w:t>
      </w:r>
      <w:r>
        <w:rPr>
          <w:rFonts w:ascii="Times New Roman" w:hAnsi="Times New Roman"/>
          <w:sz w:val="28"/>
          <w:szCs w:val="28"/>
        </w:rPr>
        <w:t xml:space="preserve"> </w:t>
      </w:r>
      <w:r w:rsidRPr="00D00A66">
        <w:rPr>
          <w:rFonts w:ascii="Times New Roman" w:hAnsi="Times New Roman"/>
          <w:sz w:val="28"/>
          <w:szCs w:val="28"/>
        </w:rPr>
        <w:t>в том числе:</w:t>
      </w:r>
    </w:p>
    <w:p w:rsidR="008315BF" w:rsidRPr="00D00A66" w:rsidRDefault="008315BF" w:rsidP="008315BF">
      <w:pPr>
        <w:pStyle w:val="ConsPlusNormal"/>
        <w:tabs>
          <w:tab w:val="left" w:pos="1666"/>
        </w:tabs>
        <w:ind w:firstLine="709"/>
        <w:jc w:val="both"/>
        <w:rPr>
          <w:rFonts w:ascii="Times New Roman" w:hAnsi="Times New Roman"/>
          <w:sz w:val="28"/>
          <w:szCs w:val="28"/>
        </w:rPr>
      </w:pPr>
      <w:r w:rsidRPr="00D00A66">
        <w:rPr>
          <w:rFonts w:ascii="Times New Roman" w:hAnsi="Times New Roman"/>
          <w:sz w:val="28"/>
          <w:szCs w:val="28"/>
        </w:rPr>
        <w:t>по направлению, указанному в подпункте «а» пункта 2.20 Порядка:</w:t>
      </w:r>
    </w:p>
    <w:p w:rsidR="008315BF" w:rsidRPr="00132155" w:rsidRDefault="008315BF" w:rsidP="008315BF">
      <w:pPr>
        <w:widowControl w:val="0"/>
        <w:autoSpaceDE w:val="0"/>
        <w:autoSpaceDN w:val="0"/>
        <w:adjustRightInd w:val="0"/>
        <w:ind w:firstLine="709"/>
        <w:jc w:val="both"/>
        <w:rPr>
          <w:sz w:val="28"/>
          <w:szCs w:val="28"/>
        </w:rPr>
      </w:pPr>
      <w:proofErr w:type="gramStart"/>
      <w:r w:rsidRPr="00D00A66">
        <w:rPr>
          <w:sz w:val="28"/>
          <w:szCs w:val="28"/>
        </w:rPr>
        <w:t xml:space="preserve">- </w:t>
      </w:r>
      <w:r w:rsidRPr="00D00A66">
        <w:rPr>
          <w:rFonts w:eastAsiaTheme="minorHAnsi"/>
          <w:sz w:val="28"/>
          <w:szCs w:val="28"/>
        </w:rPr>
        <w:t>счета (счета-фактуры) на оплату коммунальных услуг, в том числе</w:t>
      </w:r>
      <w:r w:rsidRPr="00132155">
        <w:rPr>
          <w:rFonts w:eastAsiaTheme="minorHAnsi"/>
          <w:sz w:val="28"/>
          <w:szCs w:val="28"/>
        </w:rPr>
        <w:t xml:space="preserve"> холодная вода, горячая вода, тепловая энергия, водоотведение, электроснабжение, отопление, вывоз мусора, а также содержание и ремонт общего имущества</w:t>
      </w:r>
      <w:r w:rsidRPr="00132155">
        <w:rPr>
          <w:sz w:val="28"/>
          <w:szCs w:val="28"/>
        </w:rPr>
        <w:t>;</w:t>
      </w:r>
      <w:proofErr w:type="gramEnd"/>
    </w:p>
    <w:p w:rsidR="008315BF" w:rsidRPr="00132155" w:rsidRDefault="008315BF" w:rsidP="008315BF">
      <w:pPr>
        <w:widowControl w:val="0"/>
        <w:autoSpaceDE w:val="0"/>
        <w:autoSpaceDN w:val="0"/>
        <w:adjustRightInd w:val="0"/>
        <w:ind w:firstLine="709"/>
        <w:jc w:val="both"/>
        <w:rPr>
          <w:sz w:val="28"/>
          <w:szCs w:val="28"/>
        </w:rPr>
      </w:pPr>
      <w:r w:rsidRPr="00132155">
        <w:rPr>
          <w:sz w:val="28"/>
          <w:szCs w:val="28"/>
        </w:rPr>
        <w:t xml:space="preserve">- </w:t>
      </w:r>
      <w:r w:rsidRPr="00132155">
        <w:rPr>
          <w:rFonts w:eastAsiaTheme="minorHAnsi"/>
          <w:sz w:val="28"/>
          <w:szCs w:val="28"/>
        </w:rPr>
        <w:t>платежные поручения, подтверждающие фактическое направление оплаты за коммунальные услуги, а также содержание и ремонт общего имущества</w:t>
      </w:r>
      <w:r w:rsidRPr="00132155">
        <w:rPr>
          <w:sz w:val="28"/>
          <w:szCs w:val="28"/>
        </w:rPr>
        <w:t xml:space="preserve">; </w:t>
      </w:r>
      <w:bookmarkStart w:id="8" w:name="P87"/>
      <w:bookmarkEnd w:id="8"/>
    </w:p>
    <w:p w:rsidR="008315BF" w:rsidRPr="00132155" w:rsidRDefault="008315BF" w:rsidP="008315BF">
      <w:pPr>
        <w:widowControl w:val="0"/>
        <w:autoSpaceDE w:val="0"/>
        <w:autoSpaceDN w:val="0"/>
        <w:adjustRightInd w:val="0"/>
        <w:ind w:firstLine="709"/>
        <w:jc w:val="both"/>
        <w:rPr>
          <w:bCs/>
          <w:sz w:val="28"/>
          <w:szCs w:val="28"/>
        </w:rPr>
      </w:pPr>
      <w:r w:rsidRPr="00132155">
        <w:rPr>
          <w:sz w:val="28"/>
          <w:szCs w:val="28"/>
        </w:rPr>
        <w:t xml:space="preserve">- </w:t>
      </w:r>
      <w:r w:rsidRPr="00132155">
        <w:rPr>
          <w:rFonts w:eastAsiaTheme="minorHAnsi"/>
          <w:sz w:val="28"/>
          <w:szCs w:val="28"/>
        </w:rPr>
        <w:t>договоры на предоставление соответствующих коммунальных услуг, а также содержание и ремонт общего имущества</w:t>
      </w:r>
      <w:r w:rsidRPr="00132155">
        <w:rPr>
          <w:bCs/>
          <w:sz w:val="28"/>
          <w:szCs w:val="28"/>
        </w:rPr>
        <w:t xml:space="preserve">; </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по направлению, указанному в подпункте «б» пункта 2.20 Порядка:</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платежные поручения, подтверждающие фактическое направление оплаты за аренду помещения;</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договоры аренды (субаренды) объектов недвижимости, в которых осуществляется предпринимательская деятельность;</w:t>
      </w:r>
    </w:p>
    <w:p w:rsidR="008315BF" w:rsidRPr="00132155" w:rsidRDefault="008315BF" w:rsidP="008315BF">
      <w:pPr>
        <w:widowControl w:val="0"/>
        <w:autoSpaceDE w:val="0"/>
        <w:autoSpaceDN w:val="0"/>
        <w:adjustRightInd w:val="0"/>
        <w:ind w:firstLine="709"/>
        <w:jc w:val="both"/>
        <w:rPr>
          <w:rFonts w:eastAsiaTheme="minorHAnsi"/>
          <w:sz w:val="28"/>
          <w:szCs w:val="28"/>
        </w:rPr>
      </w:pPr>
      <w:r w:rsidRPr="00132155">
        <w:rPr>
          <w:rFonts w:eastAsiaTheme="minorHAnsi"/>
          <w:sz w:val="28"/>
          <w:szCs w:val="28"/>
        </w:rPr>
        <w:t>- счета на оплату и платежные поручения, подтверждающие оплату коммунальных услуг (холодная вода, горячая вода, тепловая энергия, водоотведение, электроснабжение, отопление, вывоз мусора) и платы за содержание и ремонт арендованного имущества, предусмотренные договором аренды (субаренды);</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по направлению, указанному в подпункте «в» пункта 2.20 Порядка:</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документы, подтверждающие направление выплаты заработной платы работникам (например, платежные поручения на перечисление заработной платы на банковскую карту с реестром сотрудников, платежную ведомость, расчетно-платежную ведомость, расходный кассовый ордер);</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xml:space="preserve">- </w:t>
      </w:r>
      <w:hyperlink r:id="rId16" w:history="1">
        <w:r w:rsidRPr="00132155">
          <w:rPr>
            <w:rFonts w:ascii="Times New Roman" w:hAnsi="Times New Roman"/>
            <w:sz w:val="28"/>
            <w:szCs w:val="28"/>
          </w:rPr>
          <w:t>согласие</w:t>
        </w:r>
      </w:hyperlink>
      <w:r w:rsidRPr="00132155">
        <w:rPr>
          <w:rFonts w:ascii="Times New Roman" w:hAnsi="Times New Roman"/>
          <w:sz w:val="28"/>
          <w:szCs w:val="28"/>
        </w:rPr>
        <w:t xml:space="preserve"> на обработку персональных данных на каждого сотрудника, получившего заработную плату с использованием субсидии, по форме согласно приложению № 2 к настоящему Порядку.</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по направлению, указанному в подпункте «г» пункта 2.20 Порядка:</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заверенную кредитной организацией копию кредитного договора со всеми изменениями и приложениями, включая график погашения кредита и уплаты процентов по нему;</w:t>
      </w:r>
    </w:p>
    <w:p w:rsidR="008315BF" w:rsidRPr="00132155" w:rsidRDefault="008315BF" w:rsidP="008315BF">
      <w:pPr>
        <w:pStyle w:val="ConsPlusNormal"/>
        <w:tabs>
          <w:tab w:val="left" w:pos="1666"/>
        </w:tabs>
        <w:ind w:firstLine="709"/>
        <w:jc w:val="both"/>
        <w:rPr>
          <w:rFonts w:ascii="Times New Roman" w:hAnsi="Times New Roman"/>
          <w:sz w:val="28"/>
          <w:szCs w:val="28"/>
        </w:rPr>
      </w:pPr>
      <w:r w:rsidRPr="00132155">
        <w:rPr>
          <w:rFonts w:ascii="Times New Roman" w:hAnsi="Times New Roman"/>
          <w:sz w:val="28"/>
          <w:szCs w:val="28"/>
        </w:rPr>
        <w:t xml:space="preserve">- документы, подтверждающие уплату получателем субсидии процентов и основного долга по кредитному договору (платежные поручения либо платежные требования или мемориальные ордера, а также выписка со </w:t>
      </w:r>
      <w:r w:rsidRPr="00132155">
        <w:rPr>
          <w:rFonts w:ascii="Times New Roman" w:hAnsi="Times New Roman"/>
          <w:sz w:val="28"/>
          <w:szCs w:val="28"/>
        </w:rPr>
        <w:lastRenderedPageBreak/>
        <w:t>счета, заверенная банком).</w:t>
      </w:r>
    </w:p>
    <w:p w:rsidR="008315BF" w:rsidRPr="00C44728" w:rsidRDefault="008315BF" w:rsidP="008315BF">
      <w:pPr>
        <w:pStyle w:val="ConsPlusNormal"/>
        <w:ind w:firstLine="709"/>
        <w:jc w:val="both"/>
        <w:rPr>
          <w:rFonts w:ascii="Times New Roman" w:hAnsi="Times New Roman"/>
          <w:sz w:val="28"/>
          <w:szCs w:val="28"/>
        </w:rPr>
      </w:pPr>
    </w:p>
    <w:p w:rsidR="008315BF" w:rsidRPr="00C44728" w:rsidRDefault="008315BF" w:rsidP="008315BF">
      <w:pPr>
        <w:pStyle w:val="ConsPlusNormal"/>
        <w:ind w:firstLine="709"/>
        <w:jc w:val="center"/>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 </w:t>
      </w:r>
      <w:proofErr w:type="gramStart"/>
      <w:r w:rsidRPr="00C44728">
        <w:rPr>
          <w:rFonts w:ascii="Times New Roman" w:eastAsiaTheme="minorHAnsi" w:hAnsi="Times New Roman"/>
          <w:bCs/>
          <w:sz w:val="28"/>
          <w:szCs w:val="28"/>
          <w:lang w:eastAsia="en-US"/>
        </w:rPr>
        <w:t>Контроль за</w:t>
      </w:r>
      <w:proofErr w:type="gramEnd"/>
      <w:r w:rsidRPr="00C44728">
        <w:rPr>
          <w:rFonts w:ascii="Times New Roman" w:eastAsiaTheme="minorHAnsi" w:hAnsi="Times New Roman"/>
          <w:bCs/>
          <w:sz w:val="28"/>
          <w:szCs w:val="28"/>
          <w:lang w:eastAsia="en-US"/>
        </w:rPr>
        <w:t xml:space="preserve"> соблюдением условий, целей и порядка предоставления субсидии и ответственность за их нарушение</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4.1. Контроль соблюдения условий, целей и порядка предоставления субсидии осуществляют главный распорядитель и органы </w:t>
      </w:r>
      <w:r w:rsidRPr="00C44728">
        <w:rPr>
          <w:rFonts w:ascii="Times New Roman" w:hAnsi="Times New Roman"/>
          <w:bCs/>
          <w:sz w:val="28"/>
          <w:szCs w:val="28"/>
        </w:rPr>
        <w:t xml:space="preserve">муниципального </w:t>
      </w:r>
      <w:r w:rsidRPr="00C44728">
        <w:rPr>
          <w:rFonts w:ascii="Times New Roman" w:eastAsiaTheme="minorHAnsi" w:hAnsi="Times New Roman"/>
          <w:bCs/>
          <w:sz w:val="28"/>
          <w:szCs w:val="28"/>
          <w:lang w:eastAsia="en-US"/>
        </w:rPr>
        <w:t>финансового контроля, в порядке, установленном для осуществления финансового контроля.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Со дня подачи заявки до окончания срока оказания поддержки главный распорядитель, органы финансового контроля вправе запрашивать у субъекта МСП документы, необходимые для контроля соблюдения условий, целей и порядка предоставления субсидии.</w:t>
      </w:r>
    </w:p>
    <w:p w:rsidR="008315BF" w:rsidRPr="00C44728" w:rsidRDefault="008315BF" w:rsidP="008315BF">
      <w:pPr>
        <w:widowControl w:val="0"/>
        <w:autoSpaceDE w:val="0"/>
        <w:autoSpaceDN w:val="0"/>
        <w:adjustRightInd w:val="0"/>
        <w:ind w:firstLine="709"/>
        <w:jc w:val="both"/>
        <w:rPr>
          <w:sz w:val="28"/>
          <w:szCs w:val="28"/>
        </w:rPr>
      </w:pPr>
      <w:r w:rsidRPr="00C44728">
        <w:rPr>
          <w:bCs/>
          <w:sz w:val="28"/>
          <w:szCs w:val="28"/>
        </w:rPr>
        <w:t>Субъекты МСП обязаны представить документы и информацию,</w:t>
      </w:r>
      <w:r w:rsidRPr="00C44728">
        <w:rPr>
          <w:sz w:val="28"/>
          <w:szCs w:val="28"/>
        </w:rPr>
        <w:t xml:space="preserve"> необходимые для осуществления контроля, в течение 10 (десяти) рабочих дней со дня получения указанного запроса.</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Субъект МСП обязан обеспечить доступ представителям главного распорядителя,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rsidR="008315BF"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 xml:space="preserve">4.3. Ответственность за нарушение условий, целей и порядка предоставления субсидии устанавливается в виде возврата субсидии в бюджет </w:t>
      </w:r>
      <w:r>
        <w:rPr>
          <w:rFonts w:ascii="Times New Roman" w:eastAsiaTheme="minorHAnsi" w:hAnsi="Times New Roman"/>
          <w:bCs/>
          <w:sz w:val="28"/>
          <w:szCs w:val="28"/>
          <w:lang w:eastAsia="en-US"/>
        </w:rPr>
        <w:t>Тамбовского района</w:t>
      </w:r>
      <w:r w:rsidRPr="00C44728">
        <w:rPr>
          <w:rFonts w:ascii="Times New Roman" w:eastAsiaTheme="minorHAnsi" w:hAnsi="Times New Roman"/>
          <w:bCs/>
          <w:sz w:val="28"/>
          <w:szCs w:val="28"/>
          <w:lang w:eastAsia="en-US"/>
        </w:rPr>
        <w:t>.</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bookmarkStart w:id="9" w:name="P255"/>
      <w:bookmarkEnd w:id="9"/>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 Основанием для применения мер ответственности является: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.1. нарушение субъектом МСП условий, установленных при предоставлении субсидии, выявленное по фактам проверок, проведенных главным распорядителем, органом финансового контроля;</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.2. установление факта представления недостоверных сведений и (или) подложных документов;</w:t>
      </w:r>
    </w:p>
    <w:p w:rsidR="008315BF" w:rsidRPr="00C44728"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eastAsiaTheme="minorHAnsi" w:hAnsi="Times New Roman"/>
          <w:bCs/>
          <w:sz w:val="28"/>
          <w:szCs w:val="28"/>
          <w:lang w:eastAsia="en-US"/>
        </w:rPr>
        <w:t>4.</w:t>
      </w:r>
      <w:r>
        <w:rPr>
          <w:rFonts w:ascii="Times New Roman" w:eastAsiaTheme="minorHAnsi" w:hAnsi="Times New Roman"/>
          <w:bCs/>
          <w:sz w:val="28"/>
          <w:szCs w:val="28"/>
          <w:lang w:eastAsia="en-US"/>
        </w:rPr>
        <w:t>4</w:t>
      </w:r>
      <w:r w:rsidRPr="00C44728">
        <w:rPr>
          <w:rFonts w:ascii="Times New Roman" w:eastAsiaTheme="minorHAnsi" w:hAnsi="Times New Roman"/>
          <w:bCs/>
          <w:sz w:val="28"/>
          <w:szCs w:val="28"/>
          <w:lang w:eastAsia="en-US"/>
        </w:rPr>
        <w:t>.3.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rsidR="008315BF" w:rsidRPr="00132155" w:rsidRDefault="008315BF" w:rsidP="008315BF">
      <w:pPr>
        <w:pStyle w:val="ConsPlusNormal"/>
        <w:ind w:firstLine="709"/>
        <w:jc w:val="both"/>
        <w:rPr>
          <w:rFonts w:ascii="Times New Roman" w:eastAsiaTheme="minorHAnsi" w:hAnsi="Times New Roman"/>
          <w:bCs/>
          <w:sz w:val="28"/>
          <w:szCs w:val="28"/>
          <w:lang w:eastAsia="en-US"/>
        </w:rPr>
      </w:pPr>
      <w:r w:rsidRPr="00C44728">
        <w:rPr>
          <w:rFonts w:ascii="Times New Roman" w:hAnsi="Times New Roman"/>
          <w:bCs/>
          <w:sz w:val="28"/>
          <w:szCs w:val="28"/>
        </w:rPr>
        <w:t>4</w:t>
      </w:r>
      <w:r>
        <w:rPr>
          <w:rFonts w:ascii="Times New Roman" w:hAnsi="Times New Roman"/>
          <w:bCs/>
          <w:sz w:val="28"/>
          <w:szCs w:val="28"/>
        </w:rPr>
        <w:t>.4</w:t>
      </w:r>
      <w:r w:rsidRPr="00C44728">
        <w:rPr>
          <w:rFonts w:ascii="Times New Roman" w:hAnsi="Times New Roman"/>
          <w:bCs/>
          <w:sz w:val="28"/>
          <w:szCs w:val="28"/>
        </w:rPr>
        <w:t xml:space="preserve">.4. непредставление отчетности, предусмотренной пунктом </w:t>
      </w:r>
      <w:hyperlink w:anchor="Par222" w:history="1">
        <w:r w:rsidRPr="00132155">
          <w:rPr>
            <w:rFonts w:ascii="Times New Roman" w:hAnsi="Times New Roman"/>
            <w:bCs/>
            <w:sz w:val="28"/>
            <w:szCs w:val="28"/>
          </w:rPr>
          <w:t>3.2</w:t>
        </w:r>
      </w:hyperlink>
      <w:r w:rsidRPr="00132155">
        <w:rPr>
          <w:rFonts w:ascii="Times New Roman" w:hAnsi="Times New Roman"/>
          <w:bCs/>
          <w:sz w:val="28"/>
          <w:szCs w:val="28"/>
        </w:rPr>
        <w:t xml:space="preserve"> Порядка </w:t>
      </w:r>
      <w:r w:rsidRPr="00132155">
        <w:rPr>
          <w:rFonts w:ascii="Times New Roman" w:eastAsiaTheme="minorHAnsi" w:hAnsi="Times New Roman"/>
          <w:bCs/>
          <w:sz w:val="28"/>
          <w:szCs w:val="28"/>
          <w:lang w:eastAsia="en-US"/>
        </w:rPr>
        <w:t>в установленный срок;</w:t>
      </w:r>
    </w:p>
    <w:p w:rsidR="008315BF" w:rsidRPr="00C44728" w:rsidRDefault="008315BF" w:rsidP="008315BF">
      <w:pPr>
        <w:pStyle w:val="ConsPlusNormal"/>
        <w:ind w:firstLine="709"/>
        <w:jc w:val="both"/>
        <w:rPr>
          <w:rFonts w:ascii="Times New Roman" w:hAnsi="Times New Roman"/>
          <w:sz w:val="28"/>
          <w:szCs w:val="28"/>
        </w:rPr>
      </w:pPr>
      <w:r w:rsidRPr="00132155">
        <w:rPr>
          <w:rFonts w:ascii="Times New Roman" w:eastAsiaTheme="minorHAnsi" w:hAnsi="Times New Roman"/>
          <w:bCs/>
          <w:sz w:val="28"/>
          <w:szCs w:val="28"/>
          <w:lang w:eastAsia="en-US"/>
        </w:rPr>
        <w:t xml:space="preserve">4.4.5. </w:t>
      </w:r>
      <w:proofErr w:type="spellStart"/>
      <w:r w:rsidRPr="00132155">
        <w:rPr>
          <w:rFonts w:ascii="Times New Roman" w:eastAsiaTheme="minorHAnsi" w:hAnsi="Times New Roman"/>
          <w:bCs/>
          <w:sz w:val="28"/>
          <w:szCs w:val="28"/>
          <w:lang w:eastAsia="en-US"/>
        </w:rPr>
        <w:t>недостижение</w:t>
      </w:r>
      <w:proofErr w:type="spellEnd"/>
      <w:r w:rsidRPr="00132155">
        <w:rPr>
          <w:rFonts w:ascii="Times New Roman" w:eastAsiaTheme="minorHAnsi" w:hAnsi="Times New Roman"/>
          <w:bCs/>
          <w:sz w:val="28"/>
          <w:szCs w:val="28"/>
          <w:lang w:eastAsia="en-US"/>
        </w:rPr>
        <w:t xml:space="preserve"> результатов</w:t>
      </w:r>
      <w:r w:rsidRPr="00132155">
        <w:rPr>
          <w:rFonts w:ascii="Times New Roman" w:hAnsi="Times New Roman"/>
          <w:sz w:val="28"/>
          <w:szCs w:val="28"/>
        </w:rPr>
        <w:t xml:space="preserve"> предоставления </w:t>
      </w:r>
      <w:r w:rsidRPr="00132155">
        <w:rPr>
          <w:rFonts w:ascii="Times New Roman" w:eastAsiaTheme="minorHAnsi" w:hAnsi="Times New Roman"/>
          <w:bCs/>
          <w:sz w:val="28"/>
          <w:szCs w:val="28"/>
          <w:lang w:eastAsia="en-US"/>
        </w:rPr>
        <w:t>субсидии</w:t>
      </w:r>
      <w:r w:rsidRPr="00132155">
        <w:rPr>
          <w:rFonts w:ascii="Times New Roman" w:hAnsi="Times New Roman"/>
          <w:sz w:val="28"/>
          <w:szCs w:val="28"/>
        </w:rPr>
        <w:t xml:space="preserve"> в</w:t>
      </w:r>
      <w:r>
        <w:rPr>
          <w:rFonts w:ascii="Times New Roman" w:hAnsi="Times New Roman"/>
          <w:sz w:val="28"/>
          <w:szCs w:val="28"/>
        </w:rPr>
        <w:t xml:space="preserve"> соответствии с пунктом 2.28 Порядка.</w:t>
      </w:r>
    </w:p>
    <w:p w:rsidR="008315BF" w:rsidRPr="00C44728" w:rsidRDefault="008315BF" w:rsidP="008315BF">
      <w:pPr>
        <w:pStyle w:val="ConsPlusNormal"/>
        <w:ind w:firstLine="709"/>
        <w:jc w:val="both"/>
        <w:rPr>
          <w:rFonts w:ascii="Times New Roman" w:hAnsi="Times New Roman"/>
          <w:sz w:val="28"/>
          <w:szCs w:val="28"/>
        </w:rPr>
      </w:pPr>
      <w:r w:rsidRPr="00C44728">
        <w:rPr>
          <w:rFonts w:ascii="Times New Roman" w:hAnsi="Times New Roman"/>
          <w:sz w:val="28"/>
          <w:szCs w:val="28"/>
        </w:rPr>
        <w:t>4.</w:t>
      </w:r>
      <w:r>
        <w:rPr>
          <w:rFonts w:ascii="Times New Roman" w:hAnsi="Times New Roman"/>
          <w:sz w:val="28"/>
          <w:szCs w:val="28"/>
        </w:rPr>
        <w:t>5</w:t>
      </w:r>
      <w:r w:rsidRPr="00C44728">
        <w:rPr>
          <w:rFonts w:ascii="Times New Roman" w:hAnsi="Times New Roman"/>
          <w:sz w:val="28"/>
          <w:szCs w:val="28"/>
        </w:rPr>
        <w:t xml:space="preserve">. При </w:t>
      </w:r>
      <w:r>
        <w:rPr>
          <w:rFonts w:ascii="Times New Roman" w:hAnsi="Times New Roman"/>
          <w:sz w:val="28"/>
          <w:szCs w:val="28"/>
        </w:rPr>
        <w:t xml:space="preserve">не </w:t>
      </w:r>
      <w:r w:rsidRPr="00C44728">
        <w:rPr>
          <w:rFonts w:ascii="Times New Roman" w:hAnsi="Times New Roman"/>
          <w:bCs/>
          <w:sz w:val="28"/>
          <w:szCs w:val="28"/>
        </w:rPr>
        <w:t>предоставлении отчетности в соответствии с пунктом 3.2 Порядка,</w:t>
      </w:r>
      <w:r w:rsidRPr="00C44728">
        <w:rPr>
          <w:rFonts w:ascii="Times New Roman" w:hAnsi="Times New Roman"/>
          <w:sz w:val="28"/>
          <w:szCs w:val="28"/>
        </w:rPr>
        <w:t xml:space="preserve"> </w:t>
      </w:r>
      <w:r w:rsidRPr="00C44728">
        <w:rPr>
          <w:rFonts w:ascii="Times New Roman" w:eastAsiaTheme="minorHAnsi" w:hAnsi="Times New Roman"/>
          <w:bCs/>
          <w:sz w:val="28"/>
          <w:szCs w:val="28"/>
          <w:lang w:eastAsia="en-US"/>
        </w:rPr>
        <w:t>субсидии</w:t>
      </w:r>
      <w:r w:rsidRPr="00C44728">
        <w:rPr>
          <w:rFonts w:ascii="Times New Roman" w:hAnsi="Times New Roman"/>
          <w:sz w:val="28"/>
          <w:szCs w:val="28"/>
        </w:rPr>
        <w:t xml:space="preserve"> </w:t>
      </w:r>
      <w:proofErr w:type="gramStart"/>
      <w:r w:rsidRPr="00C44728">
        <w:rPr>
          <w:rFonts w:ascii="Times New Roman" w:hAnsi="Times New Roman"/>
          <w:sz w:val="28"/>
          <w:szCs w:val="28"/>
        </w:rPr>
        <w:t>обязан</w:t>
      </w:r>
      <w:proofErr w:type="gramEnd"/>
      <w:r w:rsidRPr="00C44728">
        <w:rPr>
          <w:rFonts w:ascii="Times New Roman" w:hAnsi="Times New Roman"/>
          <w:sz w:val="28"/>
          <w:szCs w:val="28"/>
        </w:rPr>
        <w:t xml:space="preserve"> вернуть средства в </w:t>
      </w:r>
      <w:r>
        <w:rPr>
          <w:rFonts w:ascii="Times New Roman" w:hAnsi="Times New Roman"/>
          <w:sz w:val="28"/>
          <w:szCs w:val="28"/>
        </w:rPr>
        <w:t xml:space="preserve">полном </w:t>
      </w:r>
      <w:r w:rsidRPr="00C44728">
        <w:rPr>
          <w:rFonts w:ascii="Times New Roman" w:hAnsi="Times New Roman"/>
          <w:sz w:val="28"/>
          <w:szCs w:val="28"/>
        </w:rPr>
        <w:t>объеме.</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4.</w:t>
      </w:r>
      <w:r>
        <w:rPr>
          <w:bCs/>
          <w:sz w:val="28"/>
          <w:szCs w:val="28"/>
        </w:rPr>
        <w:t>6</w:t>
      </w:r>
      <w:r w:rsidRPr="00C44728">
        <w:rPr>
          <w:bCs/>
          <w:sz w:val="28"/>
          <w:szCs w:val="28"/>
        </w:rPr>
        <w:t>. Главный распорядитель в течение 10 (десяти) рабочих дней со дня установления фактов, указанных в пункте 4.</w:t>
      </w:r>
      <w:r>
        <w:rPr>
          <w:bCs/>
          <w:sz w:val="28"/>
          <w:szCs w:val="28"/>
        </w:rPr>
        <w:t>5</w:t>
      </w:r>
      <w:r w:rsidRPr="00C44728">
        <w:rPr>
          <w:bCs/>
          <w:sz w:val="28"/>
          <w:szCs w:val="28"/>
        </w:rPr>
        <w:t xml:space="preserve"> Порядка</w:t>
      </w:r>
      <w:r>
        <w:rPr>
          <w:bCs/>
          <w:sz w:val="28"/>
          <w:szCs w:val="28"/>
        </w:rPr>
        <w:t>,</w:t>
      </w:r>
      <w:r w:rsidRPr="00C44728">
        <w:rPr>
          <w:bCs/>
          <w:sz w:val="28"/>
          <w:szCs w:val="28"/>
        </w:rPr>
        <w:t xml:space="preserve"> направляет </w:t>
      </w:r>
      <w:r w:rsidRPr="00C44728">
        <w:rPr>
          <w:bCs/>
          <w:sz w:val="28"/>
          <w:szCs w:val="28"/>
        </w:rPr>
        <w:lastRenderedPageBreak/>
        <w:t xml:space="preserve">получателю </w:t>
      </w:r>
      <w:r w:rsidRPr="00C44728">
        <w:rPr>
          <w:rFonts w:eastAsiaTheme="minorHAnsi"/>
          <w:bCs/>
          <w:sz w:val="28"/>
          <w:szCs w:val="28"/>
        </w:rPr>
        <w:t>субсидии</w:t>
      </w:r>
      <w:r w:rsidRPr="00C44728">
        <w:rPr>
          <w:bCs/>
          <w:sz w:val="28"/>
          <w:szCs w:val="28"/>
        </w:rPr>
        <w:t xml:space="preserve"> требование о возврате </w:t>
      </w:r>
      <w:r w:rsidRPr="00C44728">
        <w:rPr>
          <w:rFonts w:eastAsiaTheme="minorHAnsi"/>
          <w:bCs/>
          <w:sz w:val="28"/>
          <w:szCs w:val="28"/>
        </w:rPr>
        <w:t>субсидии</w:t>
      </w:r>
      <w:r w:rsidRPr="00C44728">
        <w:rPr>
          <w:bCs/>
          <w:sz w:val="28"/>
          <w:szCs w:val="28"/>
        </w:rPr>
        <w:t>.</w:t>
      </w:r>
    </w:p>
    <w:p w:rsidR="008315BF" w:rsidRPr="00C44728" w:rsidRDefault="008315BF" w:rsidP="008315BF">
      <w:pPr>
        <w:widowControl w:val="0"/>
        <w:autoSpaceDE w:val="0"/>
        <w:autoSpaceDN w:val="0"/>
        <w:adjustRightInd w:val="0"/>
        <w:ind w:firstLine="709"/>
        <w:jc w:val="both"/>
        <w:rPr>
          <w:bCs/>
          <w:sz w:val="28"/>
          <w:szCs w:val="28"/>
        </w:rPr>
      </w:pPr>
      <w:r w:rsidRPr="00C44728">
        <w:rPr>
          <w:bCs/>
          <w:sz w:val="28"/>
          <w:szCs w:val="28"/>
        </w:rPr>
        <w:t xml:space="preserve">Возврат </w:t>
      </w:r>
      <w:r w:rsidRPr="00C44728">
        <w:rPr>
          <w:rFonts w:eastAsiaTheme="minorHAnsi"/>
          <w:bCs/>
          <w:sz w:val="28"/>
          <w:szCs w:val="28"/>
        </w:rPr>
        <w:t>субсидии</w:t>
      </w:r>
      <w:r w:rsidRPr="00C44728">
        <w:rPr>
          <w:bCs/>
          <w:sz w:val="28"/>
          <w:szCs w:val="28"/>
        </w:rPr>
        <w:t xml:space="preserve"> осуществляется в течение 30 (тридцати) дней со дня получения требования от главного распорядителя по реквизитам и коду </w:t>
      </w:r>
      <w:hyperlink r:id="rId17" w:history="1">
        <w:r w:rsidRPr="00C44728">
          <w:rPr>
            <w:bCs/>
            <w:sz w:val="28"/>
            <w:szCs w:val="28"/>
          </w:rPr>
          <w:t>классификации</w:t>
        </w:r>
      </w:hyperlink>
      <w:r w:rsidRPr="00C44728">
        <w:rPr>
          <w:bCs/>
          <w:sz w:val="28"/>
          <w:szCs w:val="28"/>
        </w:rPr>
        <w:t xml:space="preserve"> доходов бюджетов Российской Федерации, указанным в требовании.</w:t>
      </w:r>
    </w:p>
    <w:p w:rsidR="008315BF" w:rsidRPr="00C44728" w:rsidRDefault="008315BF" w:rsidP="008315BF">
      <w:pPr>
        <w:widowControl w:val="0"/>
        <w:autoSpaceDE w:val="0"/>
        <w:autoSpaceDN w:val="0"/>
        <w:adjustRightInd w:val="0"/>
        <w:ind w:firstLine="709"/>
        <w:jc w:val="both"/>
        <w:rPr>
          <w:color w:val="FF0000"/>
          <w:sz w:val="28"/>
          <w:szCs w:val="28"/>
        </w:rPr>
      </w:pPr>
      <w:r w:rsidRPr="00C44728">
        <w:rPr>
          <w:bCs/>
          <w:sz w:val="28"/>
          <w:szCs w:val="28"/>
        </w:rPr>
        <w:t>4.</w:t>
      </w:r>
      <w:r>
        <w:rPr>
          <w:bCs/>
          <w:sz w:val="28"/>
          <w:szCs w:val="28"/>
        </w:rPr>
        <w:t>7</w:t>
      </w:r>
      <w:r w:rsidRPr="00C44728">
        <w:rPr>
          <w:bCs/>
          <w:sz w:val="28"/>
          <w:szCs w:val="28"/>
        </w:rPr>
        <w:t xml:space="preserve">. В случае </w:t>
      </w:r>
      <w:proofErr w:type="spellStart"/>
      <w:r w:rsidRPr="00C44728">
        <w:rPr>
          <w:bCs/>
          <w:sz w:val="28"/>
          <w:szCs w:val="28"/>
        </w:rPr>
        <w:t>невозврата</w:t>
      </w:r>
      <w:proofErr w:type="spellEnd"/>
      <w:r w:rsidRPr="00C44728">
        <w:rPr>
          <w:bCs/>
          <w:sz w:val="28"/>
          <w:szCs w:val="28"/>
        </w:rPr>
        <w:t xml:space="preserve"> </w:t>
      </w:r>
      <w:r w:rsidRPr="00C44728">
        <w:rPr>
          <w:rFonts w:eastAsiaTheme="minorHAnsi"/>
          <w:bCs/>
          <w:sz w:val="28"/>
          <w:szCs w:val="28"/>
        </w:rPr>
        <w:t>субсидии</w:t>
      </w:r>
      <w:r w:rsidRPr="00C44728">
        <w:rPr>
          <w:bCs/>
          <w:sz w:val="28"/>
          <w:szCs w:val="28"/>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sidRPr="00C44728">
        <w:rPr>
          <w:color w:val="FF0000"/>
          <w:sz w:val="28"/>
          <w:szCs w:val="28"/>
        </w:rPr>
        <w:br w:type="page"/>
      </w:r>
    </w:p>
    <w:p w:rsidR="008315BF" w:rsidRPr="00914723" w:rsidRDefault="008315BF" w:rsidP="008315BF">
      <w:pPr>
        <w:autoSpaceDE w:val="0"/>
        <w:autoSpaceDN w:val="0"/>
        <w:adjustRightInd w:val="0"/>
        <w:ind w:firstLine="6946"/>
        <w:outlineLvl w:val="1"/>
        <w:rPr>
          <w:bCs/>
          <w:sz w:val="28"/>
          <w:szCs w:val="28"/>
        </w:rPr>
      </w:pPr>
      <w:r w:rsidRPr="00914723">
        <w:rPr>
          <w:bCs/>
          <w:sz w:val="28"/>
          <w:szCs w:val="28"/>
        </w:rPr>
        <w:lastRenderedPageBreak/>
        <w:t>Приложение № 1</w:t>
      </w:r>
    </w:p>
    <w:p w:rsidR="008315BF" w:rsidRPr="00914723" w:rsidRDefault="008315BF" w:rsidP="008315BF">
      <w:pPr>
        <w:autoSpaceDE w:val="0"/>
        <w:autoSpaceDN w:val="0"/>
        <w:adjustRightInd w:val="0"/>
        <w:ind w:firstLine="6946"/>
        <w:rPr>
          <w:bCs/>
          <w:sz w:val="28"/>
          <w:szCs w:val="28"/>
        </w:rPr>
      </w:pPr>
      <w:r w:rsidRPr="00914723">
        <w:rPr>
          <w:bCs/>
          <w:sz w:val="28"/>
          <w:szCs w:val="28"/>
        </w:rPr>
        <w:t>к Порядку</w:t>
      </w:r>
    </w:p>
    <w:p w:rsidR="008315BF" w:rsidRDefault="008315BF" w:rsidP="008315BF">
      <w:pPr>
        <w:autoSpaceDE w:val="0"/>
        <w:autoSpaceDN w:val="0"/>
        <w:adjustRightInd w:val="0"/>
        <w:jc w:val="right"/>
        <w:rPr>
          <w:bCs/>
          <w:sz w:val="28"/>
          <w:szCs w:val="2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4785"/>
        <w:gridCol w:w="4785"/>
      </w:tblGrid>
      <w:tr w:rsidR="008315BF" w:rsidRPr="00090631" w:rsidTr="00B56196">
        <w:tc>
          <w:tcPr>
            <w:tcW w:w="4785" w:type="dxa"/>
            <w:tcBorders>
              <w:top w:val="single" w:sz="4" w:space="0" w:color="auto"/>
              <w:bottom w:val="nil"/>
              <w:right w:val="single" w:sz="4" w:space="0" w:color="auto"/>
            </w:tcBorders>
          </w:tcPr>
          <w:p w:rsidR="008315BF" w:rsidRPr="00090631" w:rsidRDefault="008315BF" w:rsidP="00B56196">
            <w:pPr>
              <w:autoSpaceDE w:val="0"/>
              <w:autoSpaceDN w:val="0"/>
              <w:adjustRightInd w:val="0"/>
              <w:jc w:val="both"/>
              <w:rPr>
                <w:bCs/>
                <w:sz w:val="28"/>
                <w:szCs w:val="28"/>
              </w:rPr>
            </w:pPr>
            <w:proofErr w:type="spellStart"/>
            <w:r w:rsidRPr="00090631">
              <w:rPr>
                <w:sz w:val="28"/>
                <w:szCs w:val="28"/>
              </w:rPr>
              <w:t>Рег</w:t>
            </w:r>
            <w:proofErr w:type="spellEnd"/>
            <w:r w:rsidRPr="00090631">
              <w:rPr>
                <w:sz w:val="28"/>
                <w:szCs w:val="28"/>
              </w:rPr>
              <w:t>. № _________________________</w:t>
            </w:r>
          </w:p>
        </w:tc>
        <w:tc>
          <w:tcPr>
            <w:tcW w:w="4785" w:type="dxa"/>
            <w:vMerge w:val="restart"/>
            <w:tcBorders>
              <w:top w:val="nil"/>
              <w:left w:val="single" w:sz="4" w:space="0" w:color="auto"/>
              <w:bottom w:val="nil"/>
              <w:right w:val="nil"/>
            </w:tcBorders>
            <w:vAlign w:val="center"/>
          </w:tcPr>
          <w:p w:rsidR="008315BF" w:rsidRPr="00090631" w:rsidRDefault="008315BF" w:rsidP="00B56196">
            <w:pPr>
              <w:autoSpaceDE w:val="0"/>
              <w:autoSpaceDN w:val="0"/>
              <w:adjustRightInd w:val="0"/>
              <w:jc w:val="center"/>
              <w:rPr>
                <w:sz w:val="28"/>
                <w:szCs w:val="28"/>
              </w:rPr>
            </w:pPr>
            <w:r w:rsidRPr="00090631">
              <w:rPr>
                <w:sz w:val="28"/>
                <w:szCs w:val="28"/>
              </w:rPr>
              <w:t xml:space="preserve">В </w:t>
            </w:r>
            <w:r>
              <w:rPr>
                <w:sz w:val="28"/>
                <w:szCs w:val="28"/>
              </w:rPr>
              <w:t xml:space="preserve"> администрацию</w:t>
            </w:r>
          </w:p>
          <w:p w:rsidR="008315BF" w:rsidRPr="00090631" w:rsidRDefault="008315BF" w:rsidP="00B56196">
            <w:pPr>
              <w:autoSpaceDE w:val="0"/>
              <w:autoSpaceDN w:val="0"/>
              <w:adjustRightInd w:val="0"/>
              <w:jc w:val="center"/>
              <w:rPr>
                <w:bCs/>
                <w:sz w:val="28"/>
                <w:szCs w:val="28"/>
              </w:rPr>
            </w:pPr>
            <w:r>
              <w:rPr>
                <w:sz w:val="28"/>
                <w:szCs w:val="28"/>
              </w:rPr>
              <w:t>Тамбовского района</w:t>
            </w:r>
          </w:p>
        </w:tc>
      </w:tr>
      <w:tr w:rsidR="008315BF" w:rsidRPr="00090631" w:rsidTr="00B56196">
        <w:tc>
          <w:tcPr>
            <w:tcW w:w="4785" w:type="dxa"/>
            <w:tcBorders>
              <w:top w:val="nil"/>
              <w:bottom w:val="nil"/>
              <w:right w:val="single" w:sz="4" w:space="0" w:color="auto"/>
            </w:tcBorders>
          </w:tcPr>
          <w:p w:rsidR="008315BF" w:rsidRPr="00090631" w:rsidRDefault="008315BF" w:rsidP="00B56196">
            <w:pPr>
              <w:autoSpaceDE w:val="0"/>
              <w:autoSpaceDN w:val="0"/>
              <w:adjustRightInd w:val="0"/>
              <w:jc w:val="both"/>
              <w:rPr>
                <w:bCs/>
                <w:sz w:val="28"/>
                <w:szCs w:val="28"/>
              </w:rPr>
            </w:pPr>
            <w:r w:rsidRPr="00090631">
              <w:rPr>
                <w:sz w:val="28"/>
                <w:szCs w:val="28"/>
              </w:rPr>
              <w:t>Дата ___________________________</w:t>
            </w: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sz w:val="28"/>
                <w:szCs w:val="28"/>
              </w:rPr>
            </w:pPr>
          </w:p>
        </w:tc>
      </w:tr>
      <w:tr w:rsidR="008315BF" w:rsidRPr="00090631" w:rsidTr="00B56196">
        <w:tc>
          <w:tcPr>
            <w:tcW w:w="4785" w:type="dxa"/>
            <w:tcBorders>
              <w:top w:val="nil"/>
              <w:bottom w:val="nil"/>
              <w:right w:val="single" w:sz="4" w:space="0" w:color="auto"/>
            </w:tcBorders>
          </w:tcPr>
          <w:p w:rsidR="008315BF" w:rsidRPr="00090631" w:rsidRDefault="008315BF" w:rsidP="00B56196">
            <w:pPr>
              <w:autoSpaceDE w:val="0"/>
              <w:autoSpaceDN w:val="0"/>
              <w:adjustRightInd w:val="0"/>
              <w:jc w:val="both"/>
              <w:rPr>
                <w:bCs/>
                <w:sz w:val="28"/>
                <w:szCs w:val="28"/>
              </w:rPr>
            </w:pPr>
            <w:r w:rsidRPr="00090631">
              <w:rPr>
                <w:sz w:val="28"/>
                <w:szCs w:val="28"/>
              </w:rPr>
              <w:t>Время __________________________</w:t>
            </w: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sz w:val="28"/>
                <w:szCs w:val="28"/>
              </w:rPr>
            </w:pPr>
          </w:p>
        </w:tc>
      </w:tr>
      <w:tr w:rsidR="008315BF" w:rsidRPr="00090631" w:rsidTr="00B56196">
        <w:tc>
          <w:tcPr>
            <w:tcW w:w="4785" w:type="dxa"/>
            <w:tcBorders>
              <w:top w:val="nil"/>
              <w:bottom w:val="single" w:sz="4" w:space="0" w:color="auto"/>
              <w:right w:val="single" w:sz="4" w:space="0" w:color="auto"/>
            </w:tcBorders>
          </w:tcPr>
          <w:p w:rsidR="008315BF" w:rsidRPr="00090631" w:rsidRDefault="008315BF" w:rsidP="00B56196">
            <w:pPr>
              <w:autoSpaceDE w:val="0"/>
              <w:autoSpaceDN w:val="0"/>
              <w:adjustRightInd w:val="0"/>
              <w:jc w:val="both"/>
            </w:pPr>
            <w:r w:rsidRPr="00090631">
              <w:rPr>
                <w:sz w:val="28"/>
                <w:szCs w:val="28"/>
              </w:rPr>
              <w:t xml:space="preserve">Подпись </w:t>
            </w:r>
            <w:r w:rsidRPr="00090631">
              <w:t>____________________________</w:t>
            </w:r>
          </w:p>
          <w:p w:rsidR="008315BF" w:rsidRPr="00090631" w:rsidRDefault="008315BF" w:rsidP="00B56196">
            <w:pPr>
              <w:autoSpaceDE w:val="0"/>
              <w:autoSpaceDN w:val="0"/>
              <w:adjustRightInd w:val="0"/>
              <w:jc w:val="both"/>
              <w:rPr>
                <w:bCs/>
              </w:rPr>
            </w:pPr>
          </w:p>
        </w:tc>
        <w:tc>
          <w:tcPr>
            <w:tcW w:w="4785" w:type="dxa"/>
            <w:vMerge/>
            <w:tcBorders>
              <w:top w:val="nil"/>
              <w:left w:val="single" w:sz="4" w:space="0" w:color="auto"/>
              <w:bottom w:val="nil"/>
              <w:right w:val="nil"/>
            </w:tcBorders>
          </w:tcPr>
          <w:p w:rsidR="008315BF" w:rsidRPr="00090631" w:rsidRDefault="008315BF" w:rsidP="00B56196">
            <w:pPr>
              <w:autoSpaceDE w:val="0"/>
              <w:autoSpaceDN w:val="0"/>
              <w:adjustRightInd w:val="0"/>
              <w:jc w:val="both"/>
              <w:rPr>
                <w:bCs/>
              </w:rPr>
            </w:pPr>
          </w:p>
        </w:tc>
      </w:tr>
    </w:tbl>
    <w:p w:rsidR="008315BF" w:rsidRPr="00914723" w:rsidRDefault="008315BF" w:rsidP="008315BF">
      <w:pPr>
        <w:autoSpaceDE w:val="0"/>
        <w:autoSpaceDN w:val="0"/>
        <w:adjustRightInd w:val="0"/>
        <w:jc w:val="right"/>
        <w:rPr>
          <w:bCs/>
          <w:sz w:val="28"/>
          <w:szCs w:val="28"/>
        </w:rPr>
      </w:pPr>
    </w:p>
    <w:p w:rsidR="008315BF" w:rsidRPr="00914723" w:rsidRDefault="008315BF" w:rsidP="008315BF">
      <w:pPr>
        <w:autoSpaceDE w:val="0"/>
        <w:autoSpaceDN w:val="0"/>
        <w:adjustRightInd w:val="0"/>
        <w:jc w:val="center"/>
        <w:rPr>
          <w:sz w:val="28"/>
          <w:szCs w:val="28"/>
        </w:rPr>
      </w:pPr>
      <w:bookmarkStart w:id="10" w:name="Par248"/>
      <w:bookmarkEnd w:id="10"/>
      <w:r>
        <w:rPr>
          <w:sz w:val="28"/>
          <w:szCs w:val="28"/>
        </w:rPr>
        <w:t>ЗАЯВЛЕНИЕ</w:t>
      </w:r>
    </w:p>
    <w:p w:rsidR="008315BF" w:rsidRPr="00914723" w:rsidRDefault="008315BF" w:rsidP="008315BF">
      <w:pPr>
        <w:autoSpaceDE w:val="0"/>
        <w:autoSpaceDN w:val="0"/>
        <w:adjustRightInd w:val="0"/>
        <w:jc w:val="center"/>
        <w:rPr>
          <w:sz w:val="28"/>
          <w:szCs w:val="28"/>
        </w:rPr>
      </w:pPr>
      <w:r w:rsidRPr="00914723">
        <w:rPr>
          <w:sz w:val="28"/>
          <w:szCs w:val="28"/>
        </w:rPr>
        <w:t xml:space="preserve">на предоставление </w:t>
      </w:r>
      <w:r>
        <w:rPr>
          <w:sz w:val="28"/>
          <w:szCs w:val="28"/>
        </w:rPr>
        <w:t>субсидии</w:t>
      </w:r>
    </w:p>
    <w:p w:rsidR="008315BF" w:rsidRPr="00C44728" w:rsidRDefault="008315BF" w:rsidP="008315BF">
      <w:pPr>
        <w:autoSpaceDE w:val="0"/>
        <w:autoSpaceDN w:val="0"/>
        <w:adjustRightInd w:val="0"/>
        <w:jc w:val="center"/>
        <w:rPr>
          <w:sz w:val="16"/>
          <w:szCs w:val="16"/>
        </w:rPr>
      </w:pPr>
    </w:p>
    <w:p w:rsidR="008315BF" w:rsidRPr="00A51F15" w:rsidRDefault="008315BF" w:rsidP="008315BF">
      <w:pPr>
        <w:pStyle w:val="ConsPlusTitle"/>
        <w:jc w:val="both"/>
        <w:rPr>
          <w:rFonts w:ascii="Times New Roman" w:hAnsi="Times New Roman" w:cs="Times New Roman"/>
          <w:b w:val="0"/>
          <w:sz w:val="28"/>
          <w:szCs w:val="28"/>
        </w:rPr>
      </w:pPr>
      <w:r w:rsidRPr="00B5057A">
        <w:rPr>
          <w:rFonts w:ascii="Times New Roman" w:hAnsi="Times New Roman" w:cs="Times New Roman"/>
          <w:b w:val="0"/>
          <w:sz w:val="28"/>
          <w:szCs w:val="28"/>
        </w:rPr>
        <w:t>Ознакомившись с Порядком</w:t>
      </w:r>
      <w:r>
        <w:rPr>
          <w:rFonts w:ascii="Times New Roman" w:hAnsi="Times New Roman" w:cs="Times New Roman"/>
          <w:b w:val="0"/>
          <w:sz w:val="28"/>
          <w:szCs w:val="28"/>
        </w:rPr>
        <w:t xml:space="preserve"> предоставления субсидий</w:t>
      </w:r>
      <w:r w:rsidRPr="00914723">
        <w:rPr>
          <w:rFonts w:ascii="Times New Roman" w:hAnsi="Times New Roman" w:cs="Times New Roman"/>
          <w:b w:val="0"/>
          <w:sz w:val="28"/>
          <w:szCs w:val="28"/>
        </w:rPr>
        <w:t xml:space="preserve"> субъектам малого и среднего предпринимательства, </w:t>
      </w:r>
      <w:r w:rsidRPr="005A2918">
        <w:rPr>
          <w:rFonts w:ascii="Times New Roman" w:hAnsi="Times New Roman" w:cs="Times New Roman"/>
          <w:b w:val="0"/>
          <w:sz w:val="28"/>
          <w:szCs w:val="28"/>
        </w:rPr>
        <w:t>осуществляющим деятельность в сфере общественного питания</w:t>
      </w:r>
    </w:p>
    <w:p w:rsidR="008315BF" w:rsidRPr="00914723" w:rsidRDefault="008315BF" w:rsidP="008315BF">
      <w:pPr>
        <w:pStyle w:val="ConsPlusTitle"/>
        <w:jc w:val="center"/>
        <w:rPr>
          <w:rFonts w:ascii="Times New Roman" w:hAnsi="Times New Roman"/>
          <w:sz w:val="24"/>
          <w:szCs w:val="24"/>
        </w:rPr>
      </w:pPr>
      <w:r w:rsidRPr="00914723">
        <w:rPr>
          <w:rFonts w:ascii="Times New Roman" w:hAnsi="Times New Roman"/>
          <w:sz w:val="24"/>
          <w:szCs w:val="24"/>
        </w:rPr>
        <w:t>_____________________________________________________________________________</w:t>
      </w:r>
    </w:p>
    <w:p w:rsidR="008315BF" w:rsidRPr="00914723" w:rsidRDefault="008315BF" w:rsidP="008315BF">
      <w:pPr>
        <w:autoSpaceDE w:val="0"/>
        <w:autoSpaceDN w:val="0"/>
        <w:adjustRightInd w:val="0"/>
        <w:jc w:val="both"/>
      </w:pPr>
      <w:r w:rsidRPr="00914723">
        <w:t xml:space="preserve">   </w:t>
      </w:r>
      <w:r>
        <w:t xml:space="preserve">       </w:t>
      </w:r>
      <w:r w:rsidRPr="00914723">
        <w:t xml:space="preserve">   (полное наименование субъекта малого и среднего предпринимательства)</w:t>
      </w:r>
    </w:p>
    <w:p w:rsidR="008315BF" w:rsidRPr="00914723" w:rsidRDefault="008315BF" w:rsidP="008315BF">
      <w:pPr>
        <w:autoSpaceDE w:val="0"/>
        <w:autoSpaceDN w:val="0"/>
        <w:adjustRightInd w:val="0"/>
        <w:jc w:val="both"/>
        <w:rPr>
          <w:sz w:val="28"/>
          <w:szCs w:val="28"/>
        </w:rPr>
      </w:pPr>
      <w:r w:rsidRPr="00914723">
        <w:rPr>
          <w:sz w:val="28"/>
          <w:szCs w:val="28"/>
        </w:rPr>
        <w:t>сообщаю следующие сведения: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4678"/>
        <w:gridCol w:w="4820"/>
      </w:tblGrid>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Полное и сокращенное наименование </w:t>
            </w:r>
            <w:r>
              <w:rPr>
                <w:rFonts w:ascii="Times New Roman" w:hAnsi="Times New Roman"/>
                <w:sz w:val="28"/>
                <w:szCs w:val="28"/>
                <w:lang w:eastAsia="en-US"/>
              </w:rPr>
              <w:t>участника отбора</w:t>
            </w:r>
            <w:r w:rsidRPr="00914723">
              <w:rPr>
                <w:rFonts w:ascii="Times New Roman" w:hAnsi="Times New Roman"/>
                <w:sz w:val="28"/>
                <w:szCs w:val="28"/>
                <w:lang w:eastAsia="en-US"/>
              </w:rPr>
              <w:t>, организационно-правовая форма (фамилия, имя, отчество (последнее – при наличии) индивидуального предпринимателя)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proofErr w:type="gramStart"/>
            <w:r w:rsidRPr="00914723">
              <w:rPr>
                <w:rFonts w:ascii="Times New Roman" w:hAnsi="Times New Roman"/>
                <w:sz w:val="28"/>
                <w:szCs w:val="28"/>
                <w:lang w:eastAsia="en-US"/>
              </w:rPr>
              <w:t xml:space="preserve">Фамилия, имя, отчество (последнее – при наличии) руководителя </w:t>
            </w:r>
            <w:r>
              <w:rPr>
                <w:rFonts w:ascii="Times New Roman" w:hAnsi="Times New Roman"/>
                <w:sz w:val="28"/>
                <w:szCs w:val="28"/>
                <w:lang w:eastAsia="en-US"/>
              </w:rPr>
              <w:t>участника отбора</w:t>
            </w:r>
            <w:r w:rsidRPr="00914723">
              <w:rPr>
                <w:rFonts w:ascii="Times New Roman" w:hAnsi="Times New Roman"/>
                <w:sz w:val="28"/>
                <w:szCs w:val="28"/>
                <w:lang w:eastAsia="en-US"/>
              </w:rPr>
              <w:t xml:space="preserve"> (индивидуального предпринимателя)</w:t>
            </w:r>
            <w:proofErr w:type="gramEnd"/>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ОГРН (ОГРНИП)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ФИО контактного лица, должность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jc w:val="both"/>
              <w:rPr>
                <w:rFonts w:ascii="Times New Roman" w:hAnsi="Times New Roman"/>
                <w:sz w:val="28"/>
                <w:szCs w:val="28"/>
                <w:lang w:eastAsia="en-US"/>
              </w:rPr>
            </w:pPr>
          </w:p>
        </w:tc>
      </w:tr>
      <w:tr w:rsidR="008315BF" w:rsidRPr="00914723"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914723" w:rsidRDefault="008315BF" w:rsidP="00B56196">
            <w:pPr>
              <w:pStyle w:val="ConsPlusNormal"/>
              <w:jc w:val="both"/>
              <w:rPr>
                <w:rFonts w:ascii="Times New Roman" w:hAnsi="Times New Roman"/>
                <w:sz w:val="28"/>
                <w:szCs w:val="28"/>
                <w:lang w:eastAsia="en-US"/>
              </w:rPr>
            </w:pPr>
            <w:r w:rsidRPr="00914723">
              <w:rPr>
                <w:rFonts w:ascii="Times New Roman" w:hAnsi="Times New Roman"/>
                <w:sz w:val="28"/>
                <w:szCs w:val="28"/>
                <w:lang w:eastAsia="en-US"/>
              </w:rPr>
              <w:t xml:space="preserve">Номер контактного телефона </w:t>
            </w:r>
            <w:r>
              <w:rPr>
                <w:rFonts w:ascii="Times New Roman" w:hAnsi="Times New Roman"/>
                <w:sz w:val="28"/>
                <w:szCs w:val="28"/>
                <w:lang w:eastAsia="en-US"/>
              </w:rPr>
              <w:t>участника отбора</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914723"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xml:space="preserve">Электронный адрес </w:t>
            </w:r>
            <w:r>
              <w:rPr>
                <w:rFonts w:ascii="Times New Roman" w:hAnsi="Times New Roman"/>
                <w:sz w:val="28"/>
                <w:szCs w:val="28"/>
                <w:lang w:eastAsia="en-US"/>
              </w:rPr>
              <w:t>участника отбора</w:t>
            </w:r>
            <w:r w:rsidRPr="004E7F1A">
              <w:rPr>
                <w:rFonts w:ascii="Times New Roman" w:hAnsi="Times New Roman"/>
                <w:sz w:val="28"/>
                <w:szCs w:val="28"/>
                <w:lang w:eastAsia="en-US"/>
              </w:rPr>
              <w:t xml:space="preserve"> (</w:t>
            </w:r>
            <w:proofErr w:type="spellStart"/>
            <w:r w:rsidRPr="004E7F1A">
              <w:rPr>
                <w:rFonts w:ascii="Times New Roman" w:hAnsi="Times New Roman"/>
                <w:sz w:val="28"/>
                <w:szCs w:val="28"/>
                <w:lang w:eastAsia="en-US"/>
              </w:rPr>
              <w:t>e-mail</w:t>
            </w:r>
            <w:proofErr w:type="spellEnd"/>
            <w:r w:rsidRPr="004E7F1A">
              <w:rPr>
                <w:rFonts w:ascii="Times New Roman" w:hAnsi="Times New Roman"/>
                <w:sz w:val="28"/>
                <w:szCs w:val="28"/>
                <w:lang w:eastAsia="en-US"/>
              </w:rPr>
              <w:t>)</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Юридический адрес</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xml:space="preserve">Почтовый адрес </w:t>
            </w:r>
            <w:r>
              <w:rPr>
                <w:rFonts w:ascii="Times New Roman" w:hAnsi="Times New Roman"/>
                <w:sz w:val="28"/>
                <w:szCs w:val="28"/>
                <w:lang w:eastAsia="en-US"/>
              </w:rPr>
              <w:t>участника отбора</w:t>
            </w:r>
            <w:r w:rsidRPr="004E7F1A">
              <w:rPr>
                <w:rFonts w:ascii="Times New Roman" w:hAnsi="Times New Roman"/>
                <w:sz w:val="28"/>
                <w:szCs w:val="28"/>
                <w:lang w:eastAsia="en-US"/>
              </w:rPr>
              <w:t xml:space="preserve"> </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1453F"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jc w:val="both"/>
              <w:rPr>
                <w:rFonts w:ascii="Times New Roman" w:hAnsi="Times New Roman"/>
                <w:sz w:val="28"/>
                <w:szCs w:val="28"/>
                <w:highlight w:val="yellow"/>
                <w:lang w:eastAsia="en-US"/>
              </w:rPr>
            </w:pPr>
            <w:r w:rsidRPr="00A21522">
              <w:rPr>
                <w:rFonts w:ascii="Times New Roman" w:hAnsi="Times New Roman"/>
                <w:sz w:val="28"/>
                <w:szCs w:val="28"/>
                <w:lang w:eastAsia="en-US"/>
              </w:rPr>
              <w:t>Наименование и адрес расположения объекта предпринимательской деятельности</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rPr>
                <w:rFonts w:ascii="Times New Roman" w:hAnsi="Times New Roman"/>
                <w:sz w:val="28"/>
                <w:szCs w:val="28"/>
                <w:highlight w:val="yellow"/>
                <w:lang w:eastAsia="en-US"/>
              </w:rPr>
            </w:pPr>
          </w:p>
        </w:tc>
      </w:tr>
      <w:tr w:rsidR="008315BF" w:rsidRPr="0041453F"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A21522" w:rsidRDefault="008315BF" w:rsidP="00B56196">
            <w:pPr>
              <w:pStyle w:val="ConsPlusNormal"/>
              <w:jc w:val="both"/>
              <w:rPr>
                <w:rFonts w:ascii="Times New Roman" w:hAnsi="Times New Roman"/>
                <w:sz w:val="28"/>
                <w:szCs w:val="28"/>
                <w:lang w:eastAsia="en-US"/>
              </w:rPr>
            </w:pPr>
            <w:r>
              <w:rPr>
                <w:rFonts w:ascii="Times New Roman" w:hAnsi="Times New Roman"/>
                <w:sz w:val="28"/>
                <w:szCs w:val="28"/>
                <w:lang w:eastAsia="en-US"/>
              </w:rPr>
              <w:lastRenderedPageBreak/>
              <w:t>Количество работников</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1453F" w:rsidRDefault="008315BF" w:rsidP="00B56196">
            <w:pPr>
              <w:pStyle w:val="ConsPlusNormal"/>
              <w:rPr>
                <w:rFonts w:ascii="Times New Roman" w:hAnsi="Times New Roman"/>
                <w:sz w:val="28"/>
                <w:szCs w:val="28"/>
                <w:highlight w:val="yellow"/>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Применяемая система налогообложения</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Реквизиты для перечисления субсидии, в том числе:</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наименование банка, в котором открыт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расчетный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корреспондентский счет</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БИК</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ИНН</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r w:rsidR="008315BF" w:rsidRPr="004E7F1A" w:rsidTr="00B56196">
        <w:tc>
          <w:tcPr>
            <w:tcW w:w="4678" w:type="dxa"/>
            <w:tcBorders>
              <w:top w:val="single" w:sz="4" w:space="0" w:color="auto"/>
              <w:left w:val="single" w:sz="4" w:space="0" w:color="auto"/>
              <w:bottom w:val="single" w:sz="4" w:space="0" w:color="auto"/>
              <w:right w:val="single" w:sz="4" w:space="0" w:color="auto"/>
            </w:tcBorders>
            <w:tcMar>
              <w:top w:w="57" w:type="dxa"/>
              <w:bottom w:w="57" w:type="dxa"/>
            </w:tcMar>
            <w:hideMark/>
          </w:tcPr>
          <w:p w:rsidR="008315BF" w:rsidRPr="004E7F1A" w:rsidRDefault="008315BF" w:rsidP="00B56196">
            <w:pPr>
              <w:pStyle w:val="ConsPlusNormal"/>
              <w:jc w:val="both"/>
              <w:rPr>
                <w:rFonts w:ascii="Times New Roman" w:hAnsi="Times New Roman"/>
                <w:sz w:val="28"/>
                <w:szCs w:val="28"/>
                <w:lang w:eastAsia="en-US"/>
              </w:rPr>
            </w:pPr>
            <w:r w:rsidRPr="004E7F1A">
              <w:rPr>
                <w:rFonts w:ascii="Times New Roman" w:hAnsi="Times New Roman"/>
                <w:sz w:val="28"/>
                <w:szCs w:val="28"/>
                <w:lang w:eastAsia="en-US"/>
              </w:rPr>
              <w:t>- КПП</w:t>
            </w:r>
          </w:p>
        </w:tc>
        <w:tc>
          <w:tcPr>
            <w:tcW w:w="4820" w:type="dxa"/>
            <w:tcBorders>
              <w:top w:val="single" w:sz="4" w:space="0" w:color="auto"/>
              <w:left w:val="single" w:sz="4" w:space="0" w:color="auto"/>
              <w:bottom w:val="single" w:sz="4" w:space="0" w:color="auto"/>
              <w:right w:val="single" w:sz="4" w:space="0" w:color="auto"/>
            </w:tcBorders>
            <w:tcMar>
              <w:top w:w="57" w:type="dxa"/>
              <w:bottom w:w="57" w:type="dxa"/>
            </w:tcMar>
          </w:tcPr>
          <w:p w:rsidR="008315BF" w:rsidRPr="004E7F1A" w:rsidRDefault="008315BF" w:rsidP="00B56196">
            <w:pPr>
              <w:pStyle w:val="ConsPlusNormal"/>
              <w:rPr>
                <w:rFonts w:ascii="Times New Roman" w:hAnsi="Times New Roman"/>
                <w:sz w:val="28"/>
                <w:szCs w:val="28"/>
                <w:lang w:eastAsia="en-US"/>
              </w:rPr>
            </w:pPr>
          </w:p>
        </w:tc>
      </w:tr>
    </w:tbl>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ind w:firstLine="540"/>
        <w:jc w:val="both"/>
        <w:rPr>
          <w:bCs/>
          <w:sz w:val="28"/>
          <w:szCs w:val="28"/>
        </w:rPr>
      </w:pPr>
      <w:r w:rsidRPr="004E7F1A">
        <w:rPr>
          <w:bCs/>
          <w:sz w:val="28"/>
          <w:szCs w:val="28"/>
        </w:rPr>
        <w:t>Заполнению подлежат все строки, в случае отсутствия информации ставится прочерк.</w:t>
      </w:r>
    </w:p>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ind w:firstLine="567"/>
        <w:jc w:val="both"/>
        <w:rPr>
          <w:sz w:val="28"/>
          <w:szCs w:val="28"/>
        </w:rPr>
      </w:pPr>
      <w:r w:rsidRPr="004E7F1A">
        <w:rPr>
          <w:sz w:val="28"/>
          <w:szCs w:val="28"/>
        </w:rPr>
        <w:t>Предоставляю согласие:</w:t>
      </w:r>
    </w:p>
    <w:p w:rsidR="008315BF" w:rsidRPr="004E7F1A" w:rsidRDefault="008315BF" w:rsidP="008315BF">
      <w:pPr>
        <w:autoSpaceDE w:val="0"/>
        <w:autoSpaceDN w:val="0"/>
        <w:adjustRightInd w:val="0"/>
        <w:ind w:firstLine="567"/>
        <w:jc w:val="both"/>
        <w:rPr>
          <w:sz w:val="28"/>
          <w:szCs w:val="28"/>
        </w:rPr>
      </w:pPr>
      <w:r w:rsidRPr="004E7F1A">
        <w:rPr>
          <w:sz w:val="28"/>
          <w:szCs w:val="28"/>
        </w:rPr>
        <w:t xml:space="preserve">1) </w:t>
      </w:r>
      <w:r w:rsidRPr="005F39B8">
        <w:rPr>
          <w:sz w:val="28"/>
          <w:szCs w:val="28"/>
        </w:rPr>
        <w:t>на обработку (включая сбор, запись, систематизацию, накопление,</w:t>
      </w:r>
      <w:r>
        <w:rPr>
          <w:sz w:val="28"/>
          <w:szCs w:val="28"/>
        </w:rPr>
        <w:t xml:space="preserve"> </w:t>
      </w:r>
      <w:r w:rsidRPr="005F39B8">
        <w:rPr>
          <w:sz w:val="28"/>
          <w:szCs w:val="28"/>
        </w:rPr>
        <w:t>хранение, уточнение (обновление, изменение), извлечение, использование,</w:t>
      </w:r>
      <w:r>
        <w:rPr>
          <w:sz w:val="28"/>
          <w:szCs w:val="28"/>
        </w:rPr>
        <w:t xml:space="preserve"> </w:t>
      </w:r>
      <w:r w:rsidRPr="005F39B8">
        <w:rPr>
          <w:sz w:val="28"/>
          <w:szCs w:val="28"/>
        </w:rPr>
        <w:t>блокирование, удаление) персональных данных, включая размещение в средствах</w:t>
      </w:r>
      <w:r>
        <w:rPr>
          <w:sz w:val="28"/>
          <w:szCs w:val="28"/>
        </w:rPr>
        <w:t xml:space="preserve"> </w:t>
      </w:r>
      <w:r w:rsidRPr="005F39B8">
        <w:rPr>
          <w:sz w:val="28"/>
          <w:szCs w:val="28"/>
        </w:rPr>
        <w:t xml:space="preserve">массовой информации, </w:t>
      </w:r>
      <w:r w:rsidRPr="006E4F5B">
        <w:rPr>
          <w:bCs/>
          <w:sz w:val="28"/>
          <w:szCs w:val="28"/>
        </w:rPr>
        <w:t>информационно-телекоммуникационной сети «Интернет»</w:t>
      </w:r>
      <w:r w:rsidRPr="005F39B8">
        <w:rPr>
          <w:sz w:val="28"/>
          <w:szCs w:val="28"/>
        </w:rPr>
        <w:t xml:space="preserve"> и социальных сетях, на публикацию</w:t>
      </w:r>
      <w:r>
        <w:rPr>
          <w:sz w:val="28"/>
          <w:szCs w:val="28"/>
        </w:rPr>
        <w:t xml:space="preserve"> </w:t>
      </w:r>
      <w:r w:rsidRPr="005F39B8">
        <w:rPr>
          <w:sz w:val="28"/>
          <w:szCs w:val="28"/>
        </w:rPr>
        <w:t xml:space="preserve">сведений в реестре субъектов малого и среднего  предпринимательства </w:t>
      </w:r>
      <w:proofErr w:type="gramStart"/>
      <w:r w:rsidRPr="005F39B8">
        <w:rPr>
          <w:sz w:val="28"/>
          <w:szCs w:val="28"/>
        </w:rPr>
        <w:t>-п</w:t>
      </w:r>
      <w:proofErr w:type="gramEnd"/>
      <w:r w:rsidRPr="005F39B8">
        <w:rPr>
          <w:sz w:val="28"/>
          <w:szCs w:val="28"/>
        </w:rPr>
        <w:t xml:space="preserve">олучателей поддержки в соответствии с </w:t>
      </w:r>
      <w:hyperlink r:id="rId18" w:history="1">
        <w:r w:rsidRPr="005F39B8">
          <w:rPr>
            <w:sz w:val="28"/>
            <w:szCs w:val="28"/>
          </w:rPr>
          <w:t>приказом</w:t>
        </w:r>
      </w:hyperlink>
      <w:r w:rsidRPr="005F39B8">
        <w:rPr>
          <w:sz w:val="28"/>
          <w:szCs w:val="28"/>
        </w:rPr>
        <w:t xml:space="preserve"> Министерства экономического</w:t>
      </w:r>
      <w:r>
        <w:rPr>
          <w:sz w:val="28"/>
          <w:szCs w:val="28"/>
        </w:rPr>
        <w:t xml:space="preserve"> </w:t>
      </w:r>
      <w:r w:rsidRPr="005F39B8">
        <w:rPr>
          <w:sz w:val="28"/>
          <w:szCs w:val="28"/>
        </w:rPr>
        <w:t xml:space="preserve">развития Российской </w:t>
      </w:r>
      <w:r>
        <w:rPr>
          <w:sz w:val="28"/>
          <w:szCs w:val="28"/>
        </w:rPr>
        <w:t>Ф</w:t>
      </w:r>
      <w:r w:rsidRPr="005F39B8">
        <w:rPr>
          <w:sz w:val="28"/>
          <w:szCs w:val="28"/>
        </w:rPr>
        <w:t xml:space="preserve">едерации от 31.05.2017 </w:t>
      </w:r>
      <w:r>
        <w:rPr>
          <w:sz w:val="28"/>
          <w:szCs w:val="28"/>
        </w:rPr>
        <w:t>№</w:t>
      </w:r>
      <w:r w:rsidRPr="005F39B8">
        <w:rPr>
          <w:sz w:val="28"/>
          <w:szCs w:val="28"/>
        </w:rPr>
        <w:t xml:space="preserve"> 262 </w:t>
      </w:r>
      <w:r>
        <w:rPr>
          <w:sz w:val="28"/>
          <w:szCs w:val="28"/>
        </w:rPr>
        <w:t>«</w:t>
      </w:r>
      <w:r w:rsidRPr="005F39B8">
        <w:rPr>
          <w:sz w:val="28"/>
          <w:szCs w:val="28"/>
        </w:rPr>
        <w:t>Об утверждении Порядка</w:t>
      </w:r>
      <w:r>
        <w:rPr>
          <w:sz w:val="28"/>
          <w:szCs w:val="28"/>
        </w:rPr>
        <w:t xml:space="preserve"> </w:t>
      </w:r>
      <w:r w:rsidRPr="005F39B8">
        <w:rPr>
          <w:sz w:val="28"/>
          <w:szCs w:val="28"/>
        </w:rPr>
        <w:t xml:space="preserve">ведения реестров субъектов малого и среднего предпринимательства </w:t>
      </w:r>
      <w:proofErr w:type="gramStart"/>
      <w:r w:rsidRPr="005F39B8">
        <w:rPr>
          <w:sz w:val="28"/>
          <w:szCs w:val="28"/>
        </w:rPr>
        <w:t>-п</w:t>
      </w:r>
      <w:proofErr w:type="gramEnd"/>
      <w:r w:rsidRPr="005F39B8">
        <w:rPr>
          <w:sz w:val="28"/>
          <w:szCs w:val="28"/>
        </w:rPr>
        <w:t>олучателей поддержки и о Требованиях к технологическим, программным,</w:t>
      </w:r>
      <w:r>
        <w:rPr>
          <w:sz w:val="28"/>
          <w:szCs w:val="28"/>
        </w:rPr>
        <w:t xml:space="preserve"> </w:t>
      </w:r>
      <w:r w:rsidRPr="005F39B8">
        <w:rPr>
          <w:sz w:val="28"/>
          <w:szCs w:val="28"/>
        </w:rPr>
        <w:t>лингвистическим, правовым и организационным средствам обеспечения</w:t>
      </w:r>
      <w:r>
        <w:rPr>
          <w:sz w:val="28"/>
          <w:szCs w:val="28"/>
        </w:rPr>
        <w:t xml:space="preserve"> </w:t>
      </w:r>
      <w:r w:rsidRPr="005F39B8">
        <w:rPr>
          <w:sz w:val="28"/>
          <w:szCs w:val="28"/>
        </w:rPr>
        <w:t>пользования указанными реестрами</w:t>
      </w:r>
      <w:r>
        <w:rPr>
          <w:sz w:val="28"/>
          <w:szCs w:val="28"/>
        </w:rPr>
        <w:t>»</w:t>
      </w:r>
    </w:p>
    <w:p w:rsidR="008315BF" w:rsidRPr="004E7F1A" w:rsidRDefault="008315BF" w:rsidP="008315BF">
      <w:pPr>
        <w:autoSpaceDE w:val="0"/>
        <w:autoSpaceDN w:val="0"/>
        <w:adjustRightInd w:val="0"/>
        <w:jc w:val="both"/>
      </w:pPr>
      <w:r w:rsidRPr="004E7F1A">
        <w:rPr>
          <w:sz w:val="28"/>
          <w:szCs w:val="28"/>
        </w:rPr>
        <w:t>__________________________________________________________________</w:t>
      </w:r>
      <w:r w:rsidRPr="004E7F1A">
        <w:t xml:space="preserve">   (наименование юридического лица, индивидуального предпринимателя)</w:t>
      </w:r>
    </w:p>
    <w:p w:rsidR="008315BF" w:rsidRPr="004E7F1A" w:rsidRDefault="008315BF" w:rsidP="008315BF">
      <w:pPr>
        <w:autoSpaceDE w:val="0"/>
        <w:autoSpaceDN w:val="0"/>
        <w:adjustRightInd w:val="0"/>
        <w:ind w:firstLine="567"/>
        <w:jc w:val="both"/>
        <w:rPr>
          <w:sz w:val="28"/>
          <w:szCs w:val="28"/>
        </w:rPr>
      </w:pPr>
      <w:r w:rsidRPr="004E7F1A">
        <w:rPr>
          <w:sz w:val="28"/>
          <w:szCs w:val="28"/>
        </w:rPr>
        <w:t xml:space="preserve">2) на осуществление администрацией </w:t>
      </w:r>
      <w:r>
        <w:rPr>
          <w:sz w:val="28"/>
          <w:szCs w:val="28"/>
        </w:rPr>
        <w:t>Тамбовского района</w:t>
      </w:r>
      <w:r w:rsidRPr="004E7F1A">
        <w:rPr>
          <w:sz w:val="28"/>
          <w:szCs w:val="28"/>
        </w:rPr>
        <w:t xml:space="preserve"> и уполномоченным органом финансового контроля обязательных проверок соблюдения условий, целей и порядка предоставления субсидии.</w:t>
      </w:r>
    </w:p>
    <w:p w:rsidR="008315BF" w:rsidRPr="004E7F1A" w:rsidRDefault="008315BF" w:rsidP="008315BF">
      <w:pPr>
        <w:autoSpaceDE w:val="0"/>
        <w:autoSpaceDN w:val="0"/>
        <w:adjustRightInd w:val="0"/>
        <w:ind w:firstLine="540"/>
        <w:jc w:val="both"/>
        <w:rPr>
          <w:bCs/>
          <w:sz w:val="28"/>
          <w:szCs w:val="28"/>
        </w:rPr>
      </w:pPr>
    </w:p>
    <w:p w:rsidR="008315BF" w:rsidRPr="004E7F1A" w:rsidRDefault="008315BF" w:rsidP="008315BF">
      <w:pPr>
        <w:autoSpaceDE w:val="0"/>
        <w:autoSpaceDN w:val="0"/>
        <w:adjustRightInd w:val="0"/>
        <w:jc w:val="both"/>
        <w:rPr>
          <w:sz w:val="28"/>
          <w:szCs w:val="28"/>
        </w:rPr>
      </w:pPr>
      <w:r w:rsidRPr="004E7F1A">
        <w:rPr>
          <w:sz w:val="28"/>
          <w:szCs w:val="28"/>
        </w:rPr>
        <w:t>Руководитель субъекта</w:t>
      </w:r>
    </w:p>
    <w:p w:rsidR="008315BF" w:rsidRPr="004E7F1A" w:rsidRDefault="008315BF" w:rsidP="008315BF">
      <w:pPr>
        <w:autoSpaceDE w:val="0"/>
        <w:autoSpaceDN w:val="0"/>
        <w:adjustRightInd w:val="0"/>
        <w:jc w:val="both"/>
        <w:rPr>
          <w:sz w:val="28"/>
          <w:szCs w:val="28"/>
        </w:rPr>
      </w:pPr>
      <w:r w:rsidRPr="004E7F1A">
        <w:rPr>
          <w:sz w:val="28"/>
          <w:szCs w:val="28"/>
        </w:rPr>
        <w:t>малого или среднего</w:t>
      </w:r>
    </w:p>
    <w:p w:rsidR="008315BF" w:rsidRPr="004E7F1A" w:rsidRDefault="008315BF" w:rsidP="008315BF">
      <w:pPr>
        <w:autoSpaceDE w:val="0"/>
        <w:autoSpaceDN w:val="0"/>
        <w:adjustRightInd w:val="0"/>
        <w:jc w:val="both"/>
        <w:rPr>
          <w:sz w:val="28"/>
          <w:szCs w:val="28"/>
        </w:rPr>
      </w:pPr>
      <w:r w:rsidRPr="004E7F1A">
        <w:rPr>
          <w:sz w:val="28"/>
          <w:szCs w:val="28"/>
        </w:rPr>
        <w:t>предпринимательства      _____________        _________________________</w:t>
      </w:r>
    </w:p>
    <w:p w:rsidR="008315BF" w:rsidRPr="004E7F1A" w:rsidRDefault="008315BF" w:rsidP="008315BF">
      <w:pPr>
        <w:autoSpaceDE w:val="0"/>
        <w:autoSpaceDN w:val="0"/>
        <w:adjustRightInd w:val="0"/>
        <w:jc w:val="both"/>
      </w:pPr>
      <w:r>
        <w:t xml:space="preserve">                                                           </w:t>
      </w:r>
      <w:r w:rsidRPr="004E7F1A">
        <w:t>(подпись)                          (расшифровка подписи)</w:t>
      </w:r>
    </w:p>
    <w:p w:rsidR="008315BF" w:rsidRPr="004E7F1A" w:rsidRDefault="008315BF" w:rsidP="008315BF">
      <w:pPr>
        <w:autoSpaceDE w:val="0"/>
        <w:autoSpaceDN w:val="0"/>
        <w:adjustRightInd w:val="0"/>
        <w:jc w:val="both"/>
      </w:pPr>
    </w:p>
    <w:p w:rsidR="008315BF" w:rsidRPr="004E7F1A" w:rsidRDefault="008315BF" w:rsidP="008315BF">
      <w:pPr>
        <w:autoSpaceDE w:val="0"/>
        <w:autoSpaceDN w:val="0"/>
        <w:adjustRightInd w:val="0"/>
        <w:jc w:val="both"/>
        <w:rPr>
          <w:sz w:val="28"/>
          <w:szCs w:val="28"/>
        </w:rPr>
      </w:pPr>
      <w:r w:rsidRPr="004E7F1A">
        <w:rPr>
          <w:sz w:val="28"/>
          <w:szCs w:val="28"/>
        </w:rPr>
        <w:t>«__» _____________ 20__ года</w:t>
      </w:r>
    </w:p>
    <w:p w:rsidR="008315BF" w:rsidRPr="004E7F1A" w:rsidRDefault="008315BF" w:rsidP="008315BF">
      <w:pPr>
        <w:autoSpaceDE w:val="0"/>
        <w:autoSpaceDN w:val="0"/>
        <w:adjustRightInd w:val="0"/>
        <w:jc w:val="both"/>
      </w:pPr>
    </w:p>
    <w:p w:rsidR="008315BF" w:rsidRDefault="008315BF" w:rsidP="008315BF">
      <w:pPr>
        <w:pStyle w:val="ConsPlusNonformat"/>
        <w:ind w:firstLine="567"/>
        <w:jc w:val="both"/>
        <w:rPr>
          <w:rFonts w:ascii="Times New Roman" w:hAnsi="Times New Roman" w:cs="Times New Roman"/>
          <w:sz w:val="28"/>
          <w:szCs w:val="28"/>
        </w:rPr>
      </w:pPr>
    </w:p>
    <w:p w:rsidR="008315BF" w:rsidRPr="004E7F1A" w:rsidRDefault="008315BF" w:rsidP="008315BF">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Настоящим подтверждаю следующее:</w:t>
      </w:r>
    </w:p>
    <w:p w:rsidR="008315BF" w:rsidRPr="004E7F1A" w:rsidRDefault="008315BF" w:rsidP="008315BF">
      <w:pPr>
        <w:pStyle w:val="ConsPlusNonformat"/>
        <w:ind w:firstLine="567"/>
        <w:jc w:val="both"/>
        <w:rPr>
          <w:rFonts w:ascii="Times New Roman" w:hAnsi="Times New Roman" w:cs="Times New Roman"/>
          <w:sz w:val="28"/>
          <w:szCs w:val="28"/>
        </w:rPr>
      </w:pPr>
      <w:proofErr w:type="gramStart"/>
      <w:r w:rsidRPr="004E7F1A">
        <w:rPr>
          <w:rFonts w:ascii="Times New Roman" w:hAnsi="Times New Roman" w:cs="Times New Roman"/>
          <w:sz w:val="28"/>
          <w:szCs w:val="28"/>
        </w:rPr>
        <w:t>1)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w:t>
      </w:r>
      <w:proofErr w:type="spellStart"/>
      <w:r w:rsidRPr="004E7F1A">
        <w:rPr>
          <w:rFonts w:ascii="Times New Roman" w:hAnsi="Times New Roman" w:cs="Times New Roman"/>
          <w:sz w:val="28"/>
          <w:szCs w:val="28"/>
        </w:rPr>
        <w:t>офшорные</w:t>
      </w:r>
      <w:proofErr w:type="spellEnd"/>
      <w:r w:rsidRPr="004E7F1A">
        <w:rPr>
          <w:rFonts w:ascii="Times New Roman" w:hAnsi="Times New Roman" w:cs="Times New Roman"/>
          <w:sz w:val="28"/>
          <w:szCs w:val="28"/>
        </w:rPr>
        <w:t xml:space="preserve"> зоны), в совокупности</w:t>
      </w:r>
      <w:proofErr w:type="gramEnd"/>
      <w:r w:rsidRPr="004E7F1A">
        <w:rPr>
          <w:rFonts w:ascii="Times New Roman" w:hAnsi="Times New Roman" w:cs="Times New Roman"/>
          <w:sz w:val="28"/>
          <w:szCs w:val="28"/>
        </w:rPr>
        <w:t xml:space="preserve"> превышает 50 процентов;</w:t>
      </w:r>
    </w:p>
    <w:p w:rsidR="008315BF" w:rsidRDefault="008315BF" w:rsidP="008315BF">
      <w:pPr>
        <w:pStyle w:val="ConsPlusNonformat"/>
        <w:ind w:firstLine="567"/>
        <w:jc w:val="both"/>
        <w:rPr>
          <w:rFonts w:ascii="Times New Roman" w:hAnsi="Times New Roman" w:cs="Times New Roman"/>
          <w:sz w:val="28"/>
          <w:szCs w:val="28"/>
        </w:rPr>
      </w:pPr>
      <w:r w:rsidRPr="004E7F1A">
        <w:rPr>
          <w:rFonts w:ascii="Times New Roman" w:hAnsi="Times New Roman" w:cs="Times New Roman"/>
          <w:sz w:val="28"/>
          <w:szCs w:val="28"/>
        </w:rPr>
        <w:t>2) не нахожусь в процессе реорган</w:t>
      </w:r>
      <w:r>
        <w:rPr>
          <w:rFonts w:ascii="Times New Roman" w:hAnsi="Times New Roman" w:cs="Times New Roman"/>
          <w:sz w:val="28"/>
          <w:szCs w:val="28"/>
        </w:rPr>
        <w:t>изации, ликвидации, банкротства;</w:t>
      </w:r>
    </w:p>
    <w:p w:rsidR="008315BF" w:rsidRPr="00132155" w:rsidRDefault="008315BF" w:rsidP="008315BF">
      <w:pPr>
        <w:tabs>
          <w:tab w:val="left" w:pos="1134"/>
        </w:tabs>
        <w:autoSpaceDE w:val="0"/>
        <w:autoSpaceDN w:val="0"/>
        <w:adjustRightInd w:val="0"/>
        <w:ind w:firstLine="567"/>
        <w:jc w:val="both"/>
        <w:rPr>
          <w:sz w:val="28"/>
          <w:szCs w:val="28"/>
        </w:rPr>
      </w:pPr>
      <w:r w:rsidRPr="00132155">
        <w:rPr>
          <w:sz w:val="28"/>
          <w:szCs w:val="28"/>
        </w:rPr>
        <w:t>3) в отношении ________________________________________________</w:t>
      </w:r>
    </w:p>
    <w:p w:rsidR="008315BF" w:rsidRPr="00132155" w:rsidRDefault="008315BF" w:rsidP="008315BF">
      <w:pPr>
        <w:autoSpaceDE w:val="0"/>
        <w:autoSpaceDN w:val="0"/>
        <w:adjustRightInd w:val="0"/>
        <w:jc w:val="both"/>
      </w:pPr>
      <w:r w:rsidRPr="00132155">
        <w:t xml:space="preserve">                               (наименование юридического лица, индивидуального предпринимателя)</w:t>
      </w:r>
    </w:p>
    <w:p w:rsidR="008315BF" w:rsidRPr="00132155" w:rsidRDefault="008315BF" w:rsidP="008315BF">
      <w:pPr>
        <w:tabs>
          <w:tab w:val="left" w:pos="1134"/>
        </w:tabs>
        <w:autoSpaceDE w:val="0"/>
        <w:autoSpaceDN w:val="0"/>
        <w:adjustRightInd w:val="0"/>
        <w:jc w:val="both"/>
        <w:rPr>
          <w:bCs/>
          <w:sz w:val="28"/>
          <w:szCs w:val="28"/>
        </w:rPr>
      </w:pPr>
      <w:r w:rsidRPr="00132155">
        <w:rPr>
          <w:bCs/>
          <w:sz w:val="28"/>
          <w:szCs w:val="28"/>
        </w:rPr>
        <w:t xml:space="preserve">и должностных лиц отсутствуют факты нарушения  ограничительных мероприятий при осуществлении деятельности, предусмотренных </w:t>
      </w:r>
      <w:hyperlink r:id="rId19" w:history="1">
        <w:r w:rsidRPr="00132155">
          <w:rPr>
            <w:bCs/>
            <w:sz w:val="28"/>
            <w:szCs w:val="28"/>
          </w:rPr>
          <w:t>распоряжением</w:t>
        </w:r>
      </w:hyperlink>
      <w:r w:rsidRPr="00132155">
        <w:rPr>
          <w:bCs/>
          <w:sz w:val="28"/>
          <w:szCs w:val="28"/>
        </w:rPr>
        <w:t xml:space="preserve"> губернатора Амурской области от 27.01.2020 № 10-р «О введении режима повышенной готовности» в части режима работы</w:t>
      </w:r>
      <w:r w:rsidRPr="00132155">
        <w:rPr>
          <w:bCs/>
          <w:color w:val="FF0000"/>
          <w:sz w:val="28"/>
          <w:szCs w:val="28"/>
        </w:rPr>
        <w:t xml:space="preserve"> </w:t>
      </w:r>
      <w:r w:rsidRPr="00132155">
        <w:rPr>
          <w:bCs/>
          <w:sz w:val="28"/>
          <w:szCs w:val="28"/>
        </w:rPr>
        <w:t>в декабре 2020 года;</w:t>
      </w:r>
    </w:p>
    <w:p w:rsidR="008315BF" w:rsidRPr="00132155" w:rsidRDefault="008315BF" w:rsidP="008315BF">
      <w:pPr>
        <w:tabs>
          <w:tab w:val="left" w:pos="1134"/>
        </w:tabs>
        <w:autoSpaceDE w:val="0"/>
        <w:autoSpaceDN w:val="0"/>
        <w:adjustRightInd w:val="0"/>
        <w:ind w:firstLine="709"/>
        <w:jc w:val="both"/>
        <w:rPr>
          <w:sz w:val="28"/>
          <w:szCs w:val="28"/>
        </w:rPr>
      </w:pPr>
      <w:r w:rsidRPr="00132155">
        <w:rPr>
          <w:bCs/>
          <w:sz w:val="28"/>
          <w:szCs w:val="28"/>
        </w:rPr>
        <w:t xml:space="preserve">4) не является </w:t>
      </w:r>
      <w:r w:rsidRPr="00132155">
        <w:rPr>
          <w:sz w:val="28"/>
          <w:szCs w:val="28"/>
        </w:rPr>
        <w:t>организацией общественного питания:</w:t>
      </w:r>
    </w:p>
    <w:p w:rsidR="008315BF" w:rsidRDefault="008315BF" w:rsidP="008315BF">
      <w:pPr>
        <w:tabs>
          <w:tab w:val="left" w:pos="1134"/>
        </w:tabs>
        <w:autoSpaceDE w:val="0"/>
        <w:autoSpaceDN w:val="0"/>
        <w:adjustRightInd w:val="0"/>
        <w:ind w:firstLine="709"/>
        <w:jc w:val="both"/>
        <w:rPr>
          <w:sz w:val="28"/>
          <w:szCs w:val="28"/>
        </w:rPr>
      </w:pPr>
      <w:proofErr w:type="gramStart"/>
      <w:r w:rsidRPr="00132155">
        <w:rPr>
          <w:sz w:val="28"/>
          <w:szCs w:val="28"/>
        </w:rPr>
        <w:t>являющихся</w:t>
      </w:r>
      <w:proofErr w:type="gramEnd"/>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 xml:space="preserve"> объектами дорожного сервиса и расположенных вне границ населенных пунктов; </w:t>
      </w:r>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 xml:space="preserve">осуществляющих деятельность по обслуживанию пассажиров в аэропортах, на железнодорожных вокзалах, на автовокзалах и автостанциях; </w:t>
      </w:r>
    </w:p>
    <w:p w:rsidR="008315BF" w:rsidRPr="00132155" w:rsidRDefault="008315BF" w:rsidP="008315BF">
      <w:pPr>
        <w:tabs>
          <w:tab w:val="left" w:pos="1134"/>
        </w:tabs>
        <w:autoSpaceDE w:val="0"/>
        <w:autoSpaceDN w:val="0"/>
        <w:adjustRightInd w:val="0"/>
        <w:ind w:firstLine="709"/>
        <w:jc w:val="both"/>
        <w:rPr>
          <w:sz w:val="28"/>
          <w:szCs w:val="28"/>
        </w:rPr>
      </w:pPr>
      <w:r w:rsidRPr="00132155">
        <w:rPr>
          <w:sz w:val="28"/>
          <w:szCs w:val="28"/>
        </w:rPr>
        <w:t>организации питания закрытого типа;</w:t>
      </w:r>
    </w:p>
    <w:p w:rsidR="008315BF" w:rsidRPr="00635CEE" w:rsidRDefault="008315BF" w:rsidP="008315BF">
      <w:pPr>
        <w:tabs>
          <w:tab w:val="left" w:pos="1134"/>
        </w:tabs>
        <w:autoSpaceDE w:val="0"/>
        <w:autoSpaceDN w:val="0"/>
        <w:adjustRightInd w:val="0"/>
        <w:ind w:firstLine="709"/>
        <w:jc w:val="both"/>
        <w:rPr>
          <w:sz w:val="28"/>
          <w:szCs w:val="28"/>
        </w:rPr>
      </w:pPr>
      <w:r w:rsidRPr="00132155">
        <w:rPr>
          <w:sz w:val="28"/>
          <w:szCs w:val="28"/>
        </w:rPr>
        <w:t>столовых.</w:t>
      </w:r>
    </w:p>
    <w:p w:rsidR="008315BF" w:rsidRPr="004E7F1A" w:rsidRDefault="008315BF" w:rsidP="008315BF">
      <w:pPr>
        <w:autoSpaceDE w:val="0"/>
        <w:autoSpaceDN w:val="0"/>
        <w:adjustRightInd w:val="0"/>
        <w:ind w:firstLine="567"/>
        <w:jc w:val="both"/>
        <w:rPr>
          <w:sz w:val="28"/>
          <w:szCs w:val="28"/>
        </w:rPr>
      </w:pPr>
      <w:r w:rsidRPr="004E7F1A">
        <w:rPr>
          <w:sz w:val="28"/>
          <w:szCs w:val="28"/>
        </w:rPr>
        <w:t>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 повлекшую неправомерное получение бюджетных средств.</w:t>
      </w:r>
    </w:p>
    <w:p w:rsidR="008315BF" w:rsidRPr="004E7F1A" w:rsidRDefault="008315BF" w:rsidP="008315BF">
      <w:pPr>
        <w:autoSpaceDE w:val="0"/>
        <w:autoSpaceDN w:val="0"/>
        <w:adjustRightInd w:val="0"/>
        <w:ind w:firstLine="567"/>
        <w:jc w:val="both"/>
        <w:rPr>
          <w:sz w:val="28"/>
          <w:szCs w:val="28"/>
        </w:rPr>
      </w:pPr>
    </w:p>
    <w:p w:rsidR="008315BF" w:rsidRPr="004E7F1A" w:rsidRDefault="008315BF" w:rsidP="008315BF">
      <w:pPr>
        <w:autoSpaceDE w:val="0"/>
        <w:autoSpaceDN w:val="0"/>
        <w:adjustRightInd w:val="0"/>
        <w:jc w:val="both"/>
        <w:rPr>
          <w:sz w:val="28"/>
          <w:szCs w:val="28"/>
        </w:rPr>
      </w:pPr>
      <w:bookmarkStart w:id="11" w:name="_Hlk54256371"/>
      <w:r w:rsidRPr="004E7F1A">
        <w:rPr>
          <w:sz w:val="28"/>
          <w:szCs w:val="28"/>
        </w:rPr>
        <w:t>Руководитель субъекта</w:t>
      </w:r>
    </w:p>
    <w:p w:rsidR="008315BF" w:rsidRPr="004E7F1A" w:rsidRDefault="008315BF" w:rsidP="008315BF">
      <w:pPr>
        <w:autoSpaceDE w:val="0"/>
        <w:autoSpaceDN w:val="0"/>
        <w:adjustRightInd w:val="0"/>
        <w:jc w:val="both"/>
        <w:rPr>
          <w:sz w:val="28"/>
          <w:szCs w:val="28"/>
        </w:rPr>
      </w:pPr>
      <w:r w:rsidRPr="004E7F1A">
        <w:rPr>
          <w:sz w:val="28"/>
          <w:szCs w:val="28"/>
        </w:rPr>
        <w:t>малого или среднего</w:t>
      </w:r>
    </w:p>
    <w:p w:rsidR="008315BF" w:rsidRPr="004E7F1A" w:rsidRDefault="008315BF" w:rsidP="008315BF">
      <w:pPr>
        <w:autoSpaceDE w:val="0"/>
        <w:autoSpaceDN w:val="0"/>
        <w:adjustRightInd w:val="0"/>
        <w:jc w:val="both"/>
        <w:rPr>
          <w:sz w:val="28"/>
          <w:szCs w:val="28"/>
        </w:rPr>
      </w:pPr>
      <w:r w:rsidRPr="004E7F1A">
        <w:rPr>
          <w:sz w:val="28"/>
          <w:szCs w:val="28"/>
        </w:rPr>
        <w:t>предпринимательства      _____________        _________________________</w:t>
      </w:r>
    </w:p>
    <w:p w:rsidR="008315BF" w:rsidRPr="004E7F1A" w:rsidRDefault="008315BF" w:rsidP="008315BF">
      <w:pPr>
        <w:autoSpaceDE w:val="0"/>
        <w:autoSpaceDN w:val="0"/>
        <w:adjustRightInd w:val="0"/>
        <w:jc w:val="both"/>
      </w:pPr>
      <w:r>
        <w:t xml:space="preserve">                                                           </w:t>
      </w:r>
      <w:r w:rsidRPr="004E7F1A">
        <w:t>(подпись)                           (расшифровка подписи)</w:t>
      </w:r>
    </w:p>
    <w:p w:rsidR="008315BF" w:rsidRPr="004E7F1A" w:rsidRDefault="008315BF" w:rsidP="008315BF">
      <w:pPr>
        <w:autoSpaceDE w:val="0"/>
        <w:autoSpaceDN w:val="0"/>
        <w:adjustRightInd w:val="0"/>
        <w:jc w:val="both"/>
        <w:rPr>
          <w:sz w:val="28"/>
          <w:szCs w:val="28"/>
        </w:rPr>
      </w:pPr>
    </w:p>
    <w:p w:rsidR="008315BF" w:rsidRPr="004E7F1A" w:rsidRDefault="008315BF" w:rsidP="008315BF">
      <w:pPr>
        <w:autoSpaceDE w:val="0"/>
        <w:autoSpaceDN w:val="0"/>
        <w:adjustRightInd w:val="0"/>
        <w:jc w:val="both"/>
        <w:rPr>
          <w:sz w:val="28"/>
          <w:szCs w:val="28"/>
        </w:rPr>
      </w:pPr>
      <w:r w:rsidRPr="004E7F1A">
        <w:rPr>
          <w:sz w:val="28"/>
          <w:szCs w:val="28"/>
        </w:rPr>
        <w:t>«__» _____________ 20__ года</w:t>
      </w:r>
    </w:p>
    <w:p w:rsidR="008315BF" w:rsidRPr="004E7F1A" w:rsidRDefault="008315BF" w:rsidP="008315BF">
      <w:pPr>
        <w:autoSpaceDE w:val="0"/>
        <w:autoSpaceDN w:val="0"/>
        <w:adjustRightInd w:val="0"/>
        <w:jc w:val="both"/>
      </w:pPr>
    </w:p>
    <w:p w:rsidR="008315BF" w:rsidRPr="004E7F1A" w:rsidRDefault="008315BF" w:rsidP="008315BF">
      <w:pPr>
        <w:pStyle w:val="ConsPlusNormal"/>
        <w:jc w:val="both"/>
        <w:rPr>
          <w:rFonts w:ascii="Times New Roman" w:hAnsi="Times New Roman"/>
          <w:sz w:val="20"/>
        </w:rPr>
      </w:pPr>
      <w:r w:rsidRPr="004E7F1A">
        <w:rPr>
          <w:rFonts w:ascii="Times New Roman" w:hAnsi="Times New Roman"/>
          <w:sz w:val="20"/>
        </w:rPr>
        <w:t>М.П. (при наличии)</w:t>
      </w:r>
    </w:p>
    <w:bookmarkEnd w:id="11"/>
    <w:p w:rsidR="008315BF" w:rsidRDefault="008315BF" w:rsidP="008315BF">
      <w:pPr>
        <w:pStyle w:val="ConsPlusNormal"/>
        <w:jc w:val="both"/>
        <w:rPr>
          <w:rFonts w:ascii="Times New Roman" w:hAnsi="Times New Roman"/>
          <w:color w:val="FF0000"/>
          <w:sz w:val="28"/>
          <w:szCs w:val="28"/>
        </w:rPr>
      </w:pPr>
    </w:p>
    <w:p w:rsidR="008315BF" w:rsidRPr="004E7F1A" w:rsidRDefault="008315BF" w:rsidP="008315BF">
      <w:pPr>
        <w:pStyle w:val="ConsPlusNormal"/>
        <w:jc w:val="both"/>
        <w:rPr>
          <w:rFonts w:ascii="Times New Roman" w:hAnsi="Times New Roman"/>
          <w:color w:val="FF0000"/>
          <w:sz w:val="28"/>
          <w:szCs w:val="28"/>
        </w:rPr>
      </w:pPr>
    </w:p>
    <w:p w:rsidR="008315BF" w:rsidRDefault="008315BF" w:rsidP="008315BF">
      <w:pPr>
        <w:spacing w:after="160" w:line="259" w:lineRule="auto"/>
        <w:rPr>
          <w:color w:val="FF0000"/>
          <w:sz w:val="28"/>
          <w:szCs w:val="28"/>
        </w:rPr>
      </w:pPr>
      <w:r>
        <w:rPr>
          <w:color w:val="FF0000"/>
          <w:sz w:val="28"/>
          <w:szCs w:val="28"/>
        </w:rPr>
        <w:br w:type="page"/>
      </w:r>
    </w:p>
    <w:p w:rsidR="008315BF" w:rsidRPr="003967A7" w:rsidRDefault="008315BF" w:rsidP="008315BF">
      <w:pPr>
        <w:autoSpaceDE w:val="0"/>
        <w:autoSpaceDN w:val="0"/>
        <w:adjustRightInd w:val="0"/>
        <w:ind w:firstLine="6946"/>
        <w:outlineLvl w:val="1"/>
        <w:rPr>
          <w:bCs/>
          <w:sz w:val="28"/>
          <w:szCs w:val="28"/>
        </w:rPr>
      </w:pPr>
      <w:r w:rsidRPr="003967A7">
        <w:rPr>
          <w:bCs/>
          <w:sz w:val="28"/>
          <w:szCs w:val="28"/>
        </w:rPr>
        <w:lastRenderedPageBreak/>
        <w:t>Приложение № 2</w:t>
      </w:r>
    </w:p>
    <w:p w:rsidR="008315BF" w:rsidRPr="003967A7" w:rsidRDefault="008315BF" w:rsidP="008315BF">
      <w:pPr>
        <w:autoSpaceDE w:val="0"/>
        <w:autoSpaceDN w:val="0"/>
        <w:adjustRightInd w:val="0"/>
        <w:ind w:firstLine="6946"/>
        <w:rPr>
          <w:bCs/>
          <w:sz w:val="28"/>
          <w:szCs w:val="28"/>
        </w:rPr>
      </w:pPr>
      <w:r w:rsidRPr="003967A7">
        <w:rPr>
          <w:bCs/>
          <w:sz w:val="28"/>
          <w:szCs w:val="28"/>
        </w:rPr>
        <w:t>к Порядку</w:t>
      </w:r>
    </w:p>
    <w:p w:rsidR="008315BF" w:rsidRPr="003967A7" w:rsidRDefault="008315BF" w:rsidP="008315BF">
      <w:pPr>
        <w:pStyle w:val="ConsPlusNormal"/>
        <w:jc w:val="right"/>
        <w:rPr>
          <w:rFonts w:ascii="Times New Roman" w:hAnsi="Times New Roman"/>
          <w:color w:val="FF0000"/>
          <w:sz w:val="28"/>
          <w:szCs w:val="28"/>
        </w:rPr>
      </w:pPr>
    </w:p>
    <w:p w:rsidR="008315BF" w:rsidRPr="003967A7" w:rsidRDefault="008315BF" w:rsidP="008315BF">
      <w:pPr>
        <w:ind w:firstLine="709"/>
        <w:jc w:val="center"/>
        <w:rPr>
          <w:sz w:val="28"/>
          <w:szCs w:val="28"/>
        </w:rPr>
      </w:pPr>
      <w:r w:rsidRPr="003967A7">
        <w:rPr>
          <w:sz w:val="28"/>
          <w:szCs w:val="28"/>
        </w:rPr>
        <w:t xml:space="preserve">СОГЛАСИЕ </w:t>
      </w:r>
    </w:p>
    <w:p w:rsidR="008315BF" w:rsidRPr="003967A7" w:rsidRDefault="008315BF" w:rsidP="008315BF">
      <w:pPr>
        <w:ind w:firstLine="709"/>
        <w:jc w:val="center"/>
        <w:rPr>
          <w:sz w:val="28"/>
          <w:szCs w:val="28"/>
        </w:rPr>
      </w:pPr>
      <w:r w:rsidRPr="003967A7">
        <w:rPr>
          <w:sz w:val="28"/>
          <w:szCs w:val="28"/>
        </w:rPr>
        <w:t xml:space="preserve">НА ОБРАБОТКУ ПЕРСОНАЛЬНЫХ ДАННЫХ </w:t>
      </w:r>
    </w:p>
    <w:p w:rsidR="008315BF" w:rsidRPr="003967A7" w:rsidRDefault="008315BF" w:rsidP="008315BF">
      <w:pPr>
        <w:autoSpaceDE w:val="0"/>
        <w:autoSpaceDN w:val="0"/>
        <w:adjustRightInd w:val="0"/>
        <w:ind w:firstLine="709"/>
        <w:jc w:val="both"/>
        <w:rPr>
          <w:sz w:val="28"/>
          <w:szCs w:val="28"/>
        </w:rPr>
      </w:pPr>
    </w:p>
    <w:p w:rsidR="008315BF" w:rsidRPr="003967A7" w:rsidRDefault="008315BF" w:rsidP="008315BF">
      <w:pPr>
        <w:autoSpaceDE w:val="0"/>
        <w:autoSpaceDN w:val="0"/>
        <w:adjustRightInd w:val="0"/>
        <w:ind w:firstLine="709"/>
        <w:jc w:val="both"/>
        <w:rPr>
          <w:sz w:val="28"/>
          <w:szCs w:val="28"/>
        </w:rPr>
      </w:pPr>
      <w:r w:rsidRPr="003967A7">
        <w:rPr>
          <w:sz w:val="28"/>
          <w:szCs w:val="28"/>
        </w:rPr>
        <w:t>Я, ___________________________________________________________,</w:t>
      </w:r>
    </w:p>
    <w:p w:rsidR="008315BF" w:rsidRPr="003967A7" w:rsidRDefault="008315BF" w:rsidP="008315BF">
      <w:pPr>
        <w:autoSpaceDE w:val="0"/>
        <w:autoSpaceDN w:val="0"/>
        <w:adjustRightInd w:val="0"/>
        <w:ind w:firstLine="709"/>
        <w:jc w:val="center"/>
        <w:rPr>
          <w:sz w:val="20"/>
          <w:szCs w:val="20"/>
        </w:rPr>
      </w:pPr>
      <w:r w:rsidRPr="003967A7">
        <w:rPr>
          <w:sz w:val="20"/>
          <w:szCs w:val="20"/>
        </w:rPr>
        <w:t>(ФИО)</w:t>
      </w:r>
    </w:p>
    <w:p w:rsidR="008315BF" w:rsidRPr="003967A7" w:rsidRDefault="008315BF" w:rsidP="008315BF">
      <w:pPr>
        <w:autoSpaceDE w:val="0"/>
        <w:autoSpaceDN w:val="0"/>
        <w:adjustRightInd w:val="0"/>
        <w:jc w:val="both"/>
        <w:rPr>
          <w:sz w:val="28"/>
          <w:szCs w:val="28"/>
        </w:rPr>
      </w:pPr>
      <w:r w:rsidRPr="003967A7">
        <w:rPr>
          <w:sz w:val="28"/>
          <w:szCs w:val="28"/>
        </w:rPr>
        <w:t>паспорт___________ выдан __________________________________________,</w:t>
      </w:r>
    </w:p>
    <w:p w:rsidR="008315BF" w:rsidRPr="003967A7" w:rsidRDefault="008315BF" w:rsidP="008315BF">
      <w:pPr>
        <w:autoSpaceDE w:val="0"/>
        <w:autoSpaceDN w:val="0"/>
        <w:adjustRightInd w:val="0"/>
        <w:ind w:firstLine="709"/>
        <w:jc w:val="both"/>
        <w:rPr>
          <w:sz w:val="20"/>
          <w:szCs w:val="20"/>
        </w:rPr>
      </w:pPr>
      <w:r w:rsidRPr="003967A7">
        <w:rPr>
          <w:sz w:val="20"/>
          <w:szCs w:val="20"/>
        </w:rPr>
        <w:t xml:space="preserve">         (серия, номер)                                                                        (когда и кем выдан)</w:t>
      </w:r>
    </w:p>
    <w:p w:rsidR="008315BF" w:rsidRPr="003967A7" w:rsidRDefault="008315BF" w:rsidP="008315BF">
      <w:pPr>
        <w:autoSpaceDE w:val="0"/>
        <w:autoSpaceDN w:val="0"/>
        <w:adjustRightInd w:val="0"/>
        <w:jc w:val="both"/>
        <w:rPr>
          <w:sz w:val="28"/>
          <w:szCs w:val="28"/>
        </w:rPr>
      </w:pPr>
      <w:r w:rsidRPr="003967A7">
        <w:rPr>
          <w:sz w:val="28"/>
          <w:szCs w:val="28"/>
        </w:rPr>
        <w:t xml:space="preserve">адрес </w:t>
      </w:r>
      <w:proofErr w:type="spellStart"/>
      <w:r w:rsidRPr="003967A7">
        <w:rPr>
          <w:sz w:val="28"/>
          <w:szCs w:val="28"/>
        </w:rPr>
        <w:t>регистрации:__________________________________________________</w:t>
      </w:r>
      <w:proofErr w:type="spellEnd"/>
      <w:r w:rsidRPr="003967A7">
        <w:rPr>
          <w:sz w:val="28"/>
          <w:szCs w:val="28"/>
        </w:rPr>
        <w:t>,</w:t>
      </w:r>
    </w:p>
    <w:p w:rsidR="008315BF" w:rsidRPr="003967A7" w:rsidRDefault="008315BF" w:rsidP="008315BF">
      <w:pPr>
        <w:shd w:val="clear" w:color="auto" w:fill="FFFFFF"/>
        <w:jc w:val="both"/>
        <w:rPr>
          <w:sz w:val="20"/>
          <w:szCs w:val="20"/>
        </w:rPr>
      </w:pPr>
      <w:r w:rsidRPr="003967A7">
        <w:rPr>
          <w:sz w:val="28"/>
          <w:szCs w:val="28"/>
        </w:rPr>
        <w:t xml:space="preserve">даю свое согласие на обработку моих персональных данных в администрации </w:t>
      </w:r>
      <w:r>
        <w:rPr>
          <w:sz w:val="28"/>
          <w:szCs w:val="28"/>
        </w:rPr>
        <w:t>Тамбовского района</w:t>
      </w:r>
      <w:r w:rsidRPr="003967A7">
        <w:rPr>
          <w:sz w:val="28"/>
          <w:szCs w:val="28"/>
        </w:rPr>
        <w:t xml:space="preserve">, представленных ________________________________. </w:t>
      </w:r>
    </w:p>
    <w:p w:rsidR="008315BF" w:rsidRPr="003967A7" w:rsidRDefault="008315BF" w:rsidP="008315BF">
      <w:pPr>
        <w:shd w:val="clear" w:color="auto" w:fill="FFFFFF"/>
        <w:jc w:val="both"/>
        <w:rPr>
          <w:sz w:val="20"/>
          <w:szCs w:val="20"/>
        </w:rPr>
      </w:pPr>
      <w:r w:rsidRPr="003967A7">
        <w:rPr>
          <w:sz w:val="20"/>
          <w:szCs w:val="20"/>
        </w:rPr>
        <w:t xml:space="preserve">                                                                                                                </w:t>
      </w:r>
      <w:proofErr w:type="gramStart"/>
      <w:r w:rsidRPr="003967A7">
        <w:rPr>
          <w:sz w:val="20"/>
          <w:szCs w:val="20"/>
        </w:rPr>
        <w:t xml:space="preserve">(наименование ИП (ООО)                                           </w:t>
      </w:r>
      <w:proofErr w:type="gramEnd"/>
    </w:p>
    <w:p w:rsidR="008315BF" w:rsidRPr="003967A7" w:rsidRDefault="008315BF" w:rsidP="008315BF">
      <w:pPr>
        <w:shd w:val="clear" w:color="auto" w:fill="FFFFFF"/>
        <w:ind w:firstLine="709"/>
        <w:jc w:val="both"/>
        <w:rPr>
          <w:sz w:val="20"/>
          <w:szCs w:val="20"/>
        </w:rPr>
      </w:pPr>
      <w:r w:rsidRPr="003967A7">
        <w:rPr>
          <w:sz w:val="28"/>
          <w:szCs w:val="28"/>
        </w:rPr>
        <w:t xml:space="preserve">Я даю согласие на использование персональных данных исключительно в целях получения </w:t>
      </w:r>
      <w:proofErr w:type="spellStart"/>
      <w:r w:rsidRPr="003967A7">
        <w:rPr>
          <w:sz w:val="28"/>
          <w:szCs w:val="28"/>
        </w:rPr>
        <w:t>субсидии______________________________</w:t>
      </w:r>
      <w:proofErr w:type="spellEnd"/>
      <w:r w:rsidRPr="003967A7">
        <w:rPr>
          <w:sz w:val="28"/>
          <w:szCs w:val="28"/>
        </w:rPr>
        <w:t>.</w:t>
      </w:r>
    </w:p>
    <w:p w:rsidR="008315BF" w:rsidRPr="003967A7" w:rsidRDefault="008315BF" w:rsidP="008315BF">
      <w:pPr>
        <w:ind w:firstLine="709"/>
        <w:jc w:val="both"/>
        <w:rPr>
          <w:sz w:val="28"/>
          <w:szCs w:val="28"/>
        </w:rPr>
      </w:pPr>
      <w:r w:rsidRPr="003967A7">
        <w:rPr>
          <w:sz w:val="20"/>
          <w:szCs w:val="20"/>
        </w:rPr>
        <w:t xml:space="preserve">                                                                        </w:t>
      </w:r>
      <w:proofErr w:type="gramStart"/>
      <w:r w:rsidRPr="003967A7">
        <w:rPr>
          <w:sz w:val="20"/>
          <w:szCs w:val="20"/>
        </w:rPr>
        <w:t xml:space="preserve">(наименование ИП (ООО)                               </w:t>
      </w:r>
      <w:proofErr w:type="gramEnd"/>
    </w:p>
    <w:p w:rsidR="008315BF" w:rsidRPr="003967A7" w:rsidRDefault="008315BF" w:rsidP="008315BF">
      <w:pPr>
        <w:shd w:val="clear" w:color="auto" w:fill="FFFFFF"/>
        <w:ind w:firstLine="709"/>
        <w:jc w:val="both"/>
        <w:rPr>
          <w:sz w:val="28"/>
          <w:szCs w:val="28"/>
        </w:rPr>
      </w:pPr>
      <w:proofErr w:type="gramStart"/>
      <w:r w:rsidRPr="003967A7">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315BF" w:rsidRPr="003967A7" w:rsidRDefault="008315BF" w:rsidP="008315BF">
      <w:pPr>
        <w:shd w:val="clear" w:color="auto" w:fill="FFFFFF"/>
        <w:ind w:firstLine="709"/>
        <w:jc w:val="both"/>
        <w:rPr>
          <w:sz w:val="28"/>
          <w:szCs w:val="28"/>
        </w:rPr>
      </w:pPr>
      <w:r w:rsidRPr="003967A7">
        <w:rPr>
          <w:sz w:val="28"/>
          <w:szCs w:val="28"/>
        </w:rPr>
        <w:t>Данное согласие действует до достижения целей обработки персональных данных или в течение срока хранения информации.</w:t>
      </w:r>
    </w:p>
    <w:p w:rsidR="008315BF" w:rsidRPr="003967A7" w:rsidRDefault="008315BF" w:rsidP="008315BF">
      <w:pPr>
        <w:shd w:val="clear" w:color="auto" w:fill="FFFFFF"/>
        <w:ind w:firstLine="709"/>
        <w:jc w:val="both"/>
        <w:rPr>
          <w:sz w:val="28"/>
          <w:szCs w:val="28"/>
        </w:rPr>
      </w:pPr>
      <w:r w:rsidRPr="003967A7">
        <w:rPr>
          <w:sz w:val="28"/>
          <w:szCs w:val="28"/>
        </w:rPr>
        <w:t>Я подтверждаю, что, давая такое согласие, я действую по собственной воле и в своих интересах.</w:t>
      </w:r>
    </w:p>
    <w:p w:rsidR="008315BF" w:rsidRPr="003967A7" w:rsidRDefault="008315BF" w:rsidP="008315BF">
      <w:pPr>
        <w:shd w:val="clear" w:color="auto" w:fill="FFFFFF"/>
        <w:ind w:firstLine="709"/>
        <w:jc w:val="both"/>
        <w:rPr>
          <w:sz w:val="28"/>
          <w:szCs w:val="28"/>
        </w:rPr>
      </w:pPr>
    </w:p>
    <w:p w:rsidR="008315BF" w:rsidRPr="003967A7" w:rsidRDefault="008315BF" w:rsidP="008315BF">
      <w:pPr>
        <w:shd w:val="clear" w:color="auto" w:fill="FFFFFF"/>
        <w:jc w:val="both"/>
        <w:rPr>
          <w:sz w:val="28"/>
          <w:szCs w:val="28"/>
        </w:rPr>
      </w:pPr>
      <w:r w:rsidRPr="003967A7">
        <w:rPr>
          <w:sz w:val="28"/>
          <w:szCs w:val="28"/>
        </w:rPr>
        <w:t> «____» ___________ 20__ г.                       _______________ /_______________/</w:t>
      </w:r>
    </w:p>
    <w:p w:rsidR="008315BF" w:rsidRPr="003967A7" w:rsidRDefault="008315BF" w:rsidP="008315BF">
      <w:pPr>
        <w:shd w:val="clear" w:color="auto" w:fill="FFFFFF"/>
        <w:ind w:firstLine="709"/>
        <w:jc w:val="both"/>
        <w:rPr>
          <w:sz w:val="20"/>
          <w:szCs w:val="20"/>
        </w:rPr>
      </w:pPr>
      <w:r w:rsidRPr="003967A7">
        <w:rPr>
          <w:sz w:val="20"/>
          <w:szCs w:val="20"/>
        </w:rPr>
        <w:t xml:space="preserve">                                                                                           Подпись                         Расшифровка подписи</w:t>
      </w: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both"/>
        <w:rPr>
          <w:rFonts w:ascii="Times New Roman" w:hAnsi="Times New Roman"/>
          <w:sz w:val="28"/>
          <w:szCs w:val="28"/>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Pr="006D40A1" w:rsidRDefault="008315BF" w:rsidP="008315BF">
      <w:pPr>
        <w:pStyle w:val="ConsPlusNormal"/>
        <w:jc w:val="both"/>
        <w:rPr>
          <w:rFonts w:ascii="Times New Roman" w:hAnsi="Times New Roman"/>
          <w:sz w:val="28"/>
          <w:szCs w:val="28"/>
          <w:highlight w:val="red"/>
        </w:rPr>
      </w:pPr>
    </w:p>
    <w:p w:rsidR="008315BF" w:rsidRDefault="008315BF" w:rsidP="008315BF">
      <w:pPr>
        <w:pStyle w:val="ConsPlusNormal"/>
        <w:jc w:val="both"/>
        <w:rPr>
          <w:rFonts w:ascii="Times New Roman" w:hAnsi="Times New Roman"/>
          <w:sz w:val="28"/>
          <w:szCs w:val="28"/>
          <w:highlight w:val="red"/>
        </w:rPr>
      </w:pPr>
    </w:p>
    <w:p w:rsidR="008315BF" w:rsidRDefault="008315BF" w:rsidP="008315BF">
      <w:pPr>
        <w:pStyle w:val="ConsPlusNormal"/>
        <w:jc w:val="both"/>
        <w:rPr>
          <w:rFonts w:ascii="Times New Roman" w:hAnsi="Times New Roman"/>
          <w:sz w:val="28"/>
          <w:szCs w:val="28"/>
          <w:highlight w:val="red"/>
        </w:rPr>
      </w:pPr>
    </w:p>
    <w:p w:rsidR="008315BF" w:rsidRPr="003967A7" w:rsidRDefault="008315BF" w:rsidP="008315BF">
      <w:pPr>
        <w:autoSpaceDE w:val="0"/>
        <w:autoSpaceDN w:val="0"/>
        <w:adjustRightInd w:val="0"/>
        <w:ind w:firstLine="6946"/>
        <w:outlineLvl w:val="1"/>
        <w:rPr>
          <w:bCs/>
          <w:sz w:val="28"/>
          <w:szCs w:val="28"/>
        </w:rPr>
      </w:pPr>
      <w:r w:rsidRPr="003967A7">
        <w:rPr>
          <w:bCs/>
          <w:sz w:val="28"/>
          <w:szCs w:val="28"/>
        </w:rPr>
        <w:lastRenderedPageBreak/>
        <w:t>Приложение № 3</w:t>
      </w:r>
    </w:p>
    <w:p w:rsidR="008315BF" w:rsidRPr="003967A7" w:rsidRDefault="008315BF" w:rsidP="008315BF">
      <w:pPr>
        <w:autoSpaceDE w:val="0"/>
        <w:autoSpaceDN w:val="0"/>
        <w:adjustRightInd w:val="0"/>
        <w:ind w:firstLine="6946"/>
        <w:rPr>
          <w:bCs/>
          <w:sz w:val="28"/>
          <w:szCs w:val="28"/>
        </w:rPr>
      </w:pPr>
      <w:r w:rsidRPr="003967A7">
        <w:rPr>
          <w:bCs/>
          <w:sz w:val="28"/>
          <w:szCs w:val="28"/>
        </w:rPr>
        <w:t>к Порядку</w:t>
      </w:r>
    </w:p>
    <w:p w:rsidR="008315BF" w:rsidRPr="003967A7" w:rsidRDefault="008315BF" w:rsidP="008315BF">
      <w:pPr>
        <w:pStyle w:val="ConsPlusNormal"/>
        <w:jc w:val="both"/>
        <w:rPr>
          <w:rFonts w:ascii="Times New Roman" w:hAnsi="Times New Roman"/>
          <w:sz w:val="28"/>
          <w:szCs w:val="28"/>
        </w:rPr>
      </w:pPr>
    </w:p>
    <w:p w:rsidR="008315BF" w:rsidRPr="003967A7" w:rsidRDefault="008315BF" w:rsidP="008315BF">
      <w:pPr>
        <w:pStyle w:val="ConsPlusNormal"/>
        <w:jc w:val="center"/>
        <w:rPr>
          <w:rFonts w:ascii="Times New Roman" w:eastAsiaTheme="minorHAnsi" w:hAnsi="Times New Roman"/>
          <w:sz w:val="28"/>
          <w:szCs w:val="28"/>
          <w:lang w:eastAsia="en-US"/>
        </w:rPr>
      </w:pP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 xml:space="preserve">Отчет о целевом использовании субсидии, </w:t>
      </w:r>
      <w:bookmarkStart w:id="12" w:name="_Hlk54253606"/>
      <w:r w:rsidRPr="003967A7">
        <w:rPr>
          <w:rFonts w:ascii="Times New Roman" w:eastAsiaTheme="minorHAnsi" w:hAnsi="Times New Roman"/>
          <w:sz w:val="28"/>
          <w:szCs w:val="28"/>
          <w:lang w:eastAsia="en-US"/>
        </w:rPr>
        <w:t>предоставленной по договору</w:t>
      </w: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от «__» __________ 20__ года № _____</w:t>
      </w:r>
    </w:p>
    <w:p w:rsidR="008315BF" w:rsidRPr="003967A7" w:rsidRDefault="008315BF" w:rsidP="008315BF">
      <w:pPr>
        <w:pStyle w:val="ConsPlusNormal"/>
        <w:jc w:val="center"/>
        <w:rPr>
          <w:rFonts w:ascii="Times New Roman" w:eastAsiaTheme="minorHAnsi" w:hAnsi="Times New Roman"/>
          <w:sz w:val="28"/>
          <w:szCs w:val="28"/>
          <w:lang w:eastAsia="en-US"/>
        </w:rPr>
      </w:pP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_________________________________________________</w:t>
      </w:r>
    </w:p>
    <w:p w:rsidR="008315BF" w:rsidRPr="003967A7" w:rsidRDefault="008315BF" w:rsidP="008315BF">
      <w:pPr>
        <w:pStyle w:val="ConsPlusNormal"/>
        <w:jc w:val="center"/>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(наименование получателя)</w:t>
      </w:r>
    </w:p>
    <w:bookmarkEnd w:id="12"/>
    <w:p w:rsidR="008315BF" w:rsidRPr="003967A7" w:rsidRDefault="008315BF" w:rsidP="008315BF">
      <w:pPr>
        <w:pStyle w:val="ConsPlusNormal"/>
        <w:jc w:val="center"/>
        <w:rPr>
          <w:rFonts w:ascii="Times New Roman" w:eastAsiaTheme="minorHAnsi" w:hAnsi="Times New Roman"/>
          <w:sz w:val="28"/>
          <w:szCs w:val="28"/>
          <w:lang w:eastAsia="en-US"/>
        </w:rPr>
      </w:pPr>
    </w:p>
    <w:tbl>
      <w:tblPr>
        <w:tblW w:w="9490" w:type="dxa"/>
        <w:tblCellMar>
          <w:left w:w="0" w:type="dxa"/>
          <w:right w:w="0" w:type="dxa"/>
        </w:tblCellMar>
        <w:tblLook w:val="04A0"/>
      </w:tblPr>
      <w:tblGrid>
        <w:gridCol w:w="563"/>
        <w:gridCol w:w="2264"/>
        <w:gridCol w:w="2552"/>
        <w:gridCol w:w="4111"/>
      </w:tblGrid>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proofErr w:type="spellStart"/>
            <w:proofErr w:type="gramStart"/>
            <w:r w:rsidRPr="003967A7">
              <w:rPr>
                <w:rFonts w:eastAsiaTheme="minorHAnsi"/>
                <w:sz w:val="28"/>
                <w:szCs w:val="28"/>
              </w:rPr>
              <w:t>п</w:t>
            </w:r>
            <w:proofErr w:type="spellEnd"/>
            <w:proofErr w:type="gramEnd"/>
            <w:r w:rsidRPr="003967A7">
              <w:rPr>
                <w:rFonts w:eastAsiaTheme="minorHAnsi"/>
                <w:sz w:val="28"/>
                <w:szCs w:val="28"/>
              </w:rPr>
              <w:t>/</w:t>
            </w:r>
            <w:proofErr w:type="spellStart"/>
            <w:r w:rsidRPr="003967A7">
              <w:rPr>
                <w:rFonts w:eastAsiaTheme="minorHAnsi"/>
                <w:sz w:val="28"/>
                <w:szCs w:val="28"/>
              </w:rPr>
              <w:t>п</w:t>
            </w:r>
            <w:proofErr w:type="spellEnd"/>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 xml:space="preserve">Направления расходования субсидии </w:t>
            </w:r>
          </w:p>
          <w:p w:rsidR="008315BF" w:rsidRPr="003967A7" w:rsidRDefault="008315BF" w:rsidP="00B56196">
            <w:pPr>
              <w:spacing w:line="315" w:lineRule="atLeast"/>
              <w:jc w:val="center"/>
              <w:textAlignment w:val="baseline"/>
              <w:rPr>
                <w:rFonts w:eastAsiaTheme="minorHAnsi"/>
                <w:i/>
                <w:iCs/>
                <w:sz w:val="28"/>
                <w:szCs w:val="28"/>
              </w:rPr>
            </w:pPr>
            <w:r w:rsidRPr="003967A7">
              <w:rPr>
                <w:rFonts w:eastAsiaTheme="minorHAnsi"/>
                <w:i/>
                <w:iCs/>
                <w:sz w:val="28"/>
                <w:szCs w:val="28"/>
              </w:rPr>
              <w:t>(согласно пункту Порядка 2.20)</w:t>
            </w:r>
          </w:p>
        </w:tc>
        <w:tc>
          <w:tcPr>
            <w:tcW w:w="2552"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Кассовые расходы (тыс. руб.)</w:t>
            </w:r>
          </w:p>
        </w:tc>
        <w:tc>
          <w:tcPr>
            <w:tcW w:w="4111" w:type="dxa"/>
            <w:tcBorders>
              <w:top w:val="single" w:sz="6" w:space="0" w:color="000000"/>
              <w:left w:val="single" w:sz="6" w:space="0" w:color="000000"/>
              <w:bottom w:val="nil"/>
              <w:right w:val="single" w:sz="6" w:space="0" w:color="000000"/>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Подтверждающие документы (реквизиты)</w:t>
            </w: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411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226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2552"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c>
          <w:tcPr>
            <w:tcW w:w="4111" w:type="dxa"/>
            <w:tcBorders>
              <w:top w:val="single" w:sz="6" w:space="0" w:color="000000"/>
              <w:left w:val="single" w:sz="6" w:space="0" w:color="000000"/>
              <w:bottom w:val="single" w:sz="4" w:space="0" w:color="auto"/>
              <w:right w:val="single" w:sz="6" w:space="0" w:color="000000"/>
            </w:tcBorders>
            <w:tcMar>
              <w:top w:w="0" w:type="dxa"/>
              <w:left w:w="19" w:type="dxa"/>
              <w:bottom w:w="0" w:type="dxa"/>
              <w:right w:w="19" w:type="dxa"/>
            </w:tcMar>
          </w:tcPr>
          <w:p w:rsidR="008315BF" w:rsidRPr="003967A7" w:rsidRDefault="008315BF" w:rsidP="00B56196">
            <w:pPr>
              <w:spacing w:line="315" w:lineRule="atLeast"/>
              <w:textAlignment w:val="baseline"/>
              <w:rPr>
                <w:rFonts w:eastAsiaTheme="minorHAnsi"/>
                <w:sz w:val="28"/>
                <w:szCs w:val="28"/>
              </w:rPr>
            </w:pPr>
          </w:p>
        </w:tc>
      </w:tr>
      <w:tr w:rsidR="008315BF" w:rsidRPr="003967A7" w:rsidTr="00B56196">
        <w:tc>
          <w:tcPr>
            <w:tcW w:w="563"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315BF" w:rsidRPr="003967A7" w:rsidRDefault="008315BF" w:rsidP="00B56196">
            <w:pPr>
              <w:spacing w:line="315" w:lineRule="atLeast"/>
              <w:textAlignment w:val="baseline"/>
              <w:rPr>
                <w:rFonts w:eastAsiaTheme="minorHAnsi"/>
                <w:sz w:val="28"/>
                <w:szCs w:val="28"/>
              </w:rPr>
            </w:pPr>
            <w:r w:rsidRPr="003967A7">
              <w:rPr>
                <w:rFonts w:eastAsiaTheme="minorHAnsi"/>
                <w:sz w:val="28"/>
                <w:szCs w:val="28"/>
              </w:rPr>
              <w:t> </w:t>
            </w:r>
          </w:p>
        </w:tc>
        <w:tc>
          <w:tcPr>
            <w:tcW w:w="2264" w:type="dxa"/>
            <w:tcBorders>
              <w:top w:val="single" w:sz="6" w:space="0" w:color="000000"/>
              <w:left w:val="single" w:sz="6" w:space="0" w:color="000000"/>
              <w:bottom w:val="single" w:sz="6" w:space="0" w:color="000000"/>
              <w:right w:val="single" w:sz="4" w:space="0" w:color="auto"/>
            </w:tcBorders>
            <w:tcMar>
              <w:top w:w="0" w:type="dxa"/>
              <w:left w:w="19" w:type="dxa"/>
              <w:bottom w:w="0" w:type="dxa"/>
              <w:right w:w="19" w:type="dxa"/>
            </w:tcMar>
            <w:hideMark/>
          </w:tcPr>
          <w:p w:rsidR="008315BF" w:rsidRPr="003967A7" w:rsidRDefault="008315BF" w:rsidP="00B56196">
            <w:pPr>
              <w:spacing w:line="315" w:lineRule="atLeast"/>
              <w:jc w:val="center"/>
              <w:textAlignment w:val="baseline"/>
              <w:rPr>
                <w:rFonts w:eastAsiaTheme="minorHAnsi"/>
                <w:sz w:val="28"/>
                <w:szCs w:val="28"/>
              </w:rPr>
            </w:pPr>
            <w:r w:rsidRPr="003967A7">
              <w:rPr>
                <w:rFonts w:eastAsiaTheme="minorHAnsi"/>
                <w:sz w:val="28"/>
                <w:szCs w:val="28"/>
              </w:rPr>
              <w:t>Итого</w:t>
            </w:r>
          </w:p>
        </w:tc>
        <w:tc>
          <w:tcPr>
            <w:tcW w:w="2552" w:type="dxa"/>
            <w:tcBorders>
              <w:top w:val="single" w:sz="4" w:space="0" w:color="auto"/>
              <w:left w:val="single" w:sz="4" w:space="0" w:color="auto"/>
              <w:bottom w:val="single" w:sz="4" w:space="0" w:color="auto"/>
              <w:right w:val="single" w:sz="4" w:space="0" w:color="auto"/>
            </w:tcBorders>
            <w:hideMark/>
          </w:tcPr>
          <w:p w:rsidR="008315BF" w:rsidRPr="003967A7" w:rsidRDefault="008315BF" w:rsidP="00B56196">
            <w:pPr>
              <w:rPr>
                <w:rFonts w:eastAsiaTheme="minorHAnsi"/>
                <w:sz w:val="28"/>
                <w:szCs w:val="28"/>
              </w:rPr>
            </w:pPr>
          </w:p>
        </w:tc>
        <w:tc>
          <w:tcPr>
            <w:tcW w:w="4111" w:type="dxa"/>
            <w:tcBorders>
              <w:top w:val="single" w:sz="4" w:space="0" w:color="auto"/>
              <w:left w:val="single" w:sz="4" w:space="0" w:color="auto"/>
              <w:bottom w:val="single" w:sz="4" w:space="0" w:color="auto"/>
              <w:right w:val="single" w:sz="4" w:space="0" w:color="auto"/>
            </w:tcBorders>
            <w:hideMark/>
          </w:tcPr>
          <w:p w:rsidR="008315BF" w:rsidRPr="003967A7" w:rsidRDefault="008315BF" w:rsidP="00B56196">
            <w:pPr>
              <w:rPr>
                <w:rFonts w:eastAsiaTheme="minorHAnsi"/>
                <w:sz w:val="28"/>
                <w:szCs w:val="28"/>
              </w:rPr>
            </w:pPr>
          </w:p>
        </w:tc>
      </w:tr>
    </w:tbl>
    <w:p w:rsidR="008315BF" w:rsidRPr="003967A7" w:rsidRDefault="008315BF" w:rsidP="008315BF">
      <w:pPr>
        <w:shd w:val="clear" w:color="auto" w:fill="FFFFFF"/>
        <w:rPr>
          <w:rFonts w:eastAsiaTheme="minorHAnsi"/>
          <w:sz w:val="28"/>
          <w:szCs w:val="28"/>
        </w:rPr>
      </w:pPr>
      <w:r w:rsidRPr="003967A7">
        <w:rPr>
          <w:rFonts w:eastAsiaTheme="minorHAnsi"/>
          <w:sz w:val="28"/>
          <w:szCs w:val="28"/>
        </w:rPr>
        <w:t> </w:t>
      </w:r>
    </w:p>
    <w:p w:rsidR="008315BF" w:rsidRPr="003967A7" w:rsidRDefault="008315BF" w:rsidP="008315BF">
      <w:pPr>
        <w:shd w:val="clear" w:color="auto" w:fill="FFFFFF"/>
        <w:rPr>
          <w:rFonts w:eastAsiaTheme="minorHAnsi"/>
          <w:sz w:val="28"/>
          <w:szCs w:val="28"/>
        </w:rPr>
      </w:pPr>
      <w:r w:rsidRPr="003967A7">
        <w:rPr>
          <w:rFonts w:eastAsiaTheme="minorHAnsi"/>
          <w:sz w:val="28"/>
          <w:szCs w:val="28"/>
        </w:rPr>
        <w:t>Приложение (</w:t>
      </w:r>
      <w:r w:rsidRPr="003967A7">
        <w:rPr>
          <w:rFonts w:eastAsiaTheme="minorHAnsi"/>
          <w:i/>
          <w:sz w:val="28"/>
          <w:szCs w:val="28"/>
        </w:rPr>
        <w:t xml:space="preserve">подтверждающие документы согласно </w:t>
      </w:r>
      <w:r w:rsidRPr="00132155">
        <w:rPr>
          <w:rFonts w:eastAsiaTheme="minorHAnsi"/>
          <w:i/>
          <w:sz w:val="28"/>
          <w:szCs w:val="28"/>
        </w:rPr>
        <w:t>пункту 3.2</w:t>
      </w:r>
      <w:r w:rsidRPr="003967A7">
        <w:rPr>
          <w:rFonts w:eastAsiaTheme="minorHAnsi"/>
          <w:i/>
          <w:sz w:val="28"/>
          <w:szCs w:val="28"/>
        </w:rPr>
        <w:t xml:space="preserve"> Порядка):</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1.________________________________________________________________;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2.________________________________________________________________;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r w:rsidRPr="003967A7">
        <w:rPr>
          <w:rFonts w:ascii="Times New Roman" w:eastAsiaTheme="minorHAnsi" w:hAnsi="Times New Roman"/>
          <w:sz w:val="28"/>
          <w:szCs w:val="28"/>
          <w:lang w:eastAsia="en-US"/>
        </w:rPr>
        <w:t>3.________________________________________________________________;</w:t>
      </w: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pStyle w:val="ConsPlusNormal"/>
        <w:rPr>
          <w:rFonts w:ascii="Times New Roman" w:eastAsiaTheme="minorHAnsi" w:hAnsi="Times New Roman"/>
          <w:sz w:val="28"/>
          <w:szCs w:val="28"/>
          <w:lang w:eastAsia="en-US"/>
        </w:rPr>
      </w:pPr>
    </w:p>
    <w:p w:rsidR="008315BF" w:rsidRPr="003967A7" w:rsidRDefault="008315BF" w:rsidP="008315BF">
      <w:pPr>
        <w:autoSpaceDE w:val="0"/>
        <w:autoSpaceDN w:val="0"/>
        <w:adjustRightInd w:val="0"/>
        <w:jc w:val="both"/>
        <w:rPr>
          <w:sz w:val="28"/>
          <w:szCs w:val="28"/>
        </w:rPr>
      </w:pPr>
      <w:r w:rsidRPr="003967A7">
        <w:rPr>
          <w:sz w:val="28"/>
          <w:szCs w:val="28"/>
        </w:rPr>
        <w:t>Руководитель субъекта</w:t>
      </w:r>
    </w:p>
    <w:p w:rsidR="008315BF" w:rsidRPr="003967A7" w:rsidRDefault="008315BF" w:rsidP="008315BF">
      <w:pPr>
        <w:autoSpaceDE w:val="0"/>
        <w:autoSpaceDN w:val="0"/>
        <w:adjustRightInd w:val="0"/>
        <w:jc w:val="both"/>
        <w:rPr>
          <w:sz w:val="28"/>
          <w:szCs w:val="28"/>
        </w:rPr>
      </w:pPr>
      <w:r w:rsidRPr="003967A7">
        <w:rPr>
          <w:sz w:val="28"/>
          <w:szCs w:val="28"/>
        </w:rPr>
        <w:t>малого или среднего</w:t>
      </w:r>
    </w:p>
    <w:p w:rsidR="008315BF" w:rsidRPr="003967A7" w:rsidRDefault="008315BF" w:rsidP="008315BF">
      <w:pPr>
        <w:autoSpaceDE w:val="0"/>
        <w:autoSpaceDN w:val="0"/>
        <w:adjustRightInd w:val="0"/>
        <w:jc w:val="both"/>
        <w:rPr>
          <w:sz w:val="28"/>
          <w:szCs w:val="28"/>
        </w:rPr>
      </w:pPr>
      <w:r w:rsidRPr="003967A7">
        <w:rPr>
          <w:sz w:val="28"/>
          <w:szCs w:val="28"/>
        </w:rPr>
        <w:t>предпринимательства      _____________        _________________________</w:t>
      </w:r>
    </w:p>
    <w:p w:rsidR="008315BF" w:rsidRPr="003967A7" w:rsidRDefault="008315BF" w:rsidP="008315BF">
      <w:pPr>
        <w:autoSpaceDE w:val="0"/>
        <w:autoSpaceDN w:val="0"/>
        <w:adjustRightInd w:val="0"/>
        <w:jc w:val="both"/>
      </w:pPr>
      <w:r w:rsidRPr="003967A7">
        <w:t xml:space="preserve">                                                           (подпись)                           (расшифровка подписи)</w:t>
      </w:r>
    </w:p>
    <w:p w:rsidR="008315BF" w:rsidRPr="003967A7" w:rsidRDefault="008315BF" w:rsidP="008315BF">
      <w:pPr>
        <w:autoSpaceDE w:val="0"/>
        <w:autoSpaceDN w:val="0"/>
        <w:adjustRightInd w:val="0"/>
        <w:jc w:val="both"/>
        <w:rPr>
          <w:sz w:val="28"/>
          <w:szCs w:val="28"/>
        </w:rPr>
      </w:pPr>
    </w:p>
    <w:p w:rsidR="008315BF" w:rsidRPr="003967A7" w:rsidRDefault="008315BF" w:rsidP="008315BF">
      <w:pPr>
        <w:autoSpaceDE w:val="0"/>
        <w:autoSpaceDN w:val="0"/>
        <w:adjustRightInd w:val="0"/>
        <w:jc w:val="both"/>
        <w:rPr>
          <w:sz w:val="28"/>
          <w:szCs w:val="28"/>
        </w:rPr>
      </w:pPr>
      <w:r w:rsidRPr="003967A7">
        <w:rPr>
          <w:sz w:val="28"/>
          <w:szCs w:val="28"/>
        </w:rPr>
        <w:t>«__» _____________ 20__ года</w:t>
      </w:r>
    </w:p>
    <w:p w:rsidR="008315BF" w:rsidRPr="003967A7" w:rsidRDefault="008315BF" w:rsidP="008315BF">
      <w:pPr>
        <w:autoSpaceDE w:val="0"/>
        <w:autoSpaceDN w:val="0"/>
        <w:adjustRightInd w:val="0"/>
        <w:jc w:val="both"/>
      </w:pPr>
    </w:p>
    <w:p w:rsidR="008315BF" w:rsidRPr="004E7F1A" w:rsidRDefault="008315BF" w:rsidP="008315BF">
      <w:pPr>
        <w:pStyle w:val="ConsPlusNormal"/>
        <w:jc w:val="both"/>
        <w:rPr>
          <w:rFonts w:ascii="Times New Roman" w:hAnsi="Times New Roman"/>
          <w:sz w:val="20"/>
        </w:rPr>
      </w:pPr>
      <w:r w:rsidRPr="003967A7">
        <w:rPr>
          <w:rFonts w:ascii="Times New Roman" w:hAnsi="Times New Roman"/>
          <w:sz w:val="20"/>
        </w:rPr>
        <w:t>М.П. (при наличии)</w:t>
      </w: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8315BF" w:rsidRPr="004E7F1A" w:rsidRDefault="008315BF" w:rsidP="008315BF">
      <w:pPr>
        <w:pStyle w:val="ConsPlusNonformat"/>
        <w:ind w:right="-426"/>
        <w:jc w:val="both"/>
        <w:rPr>
          <w:rFonts w:ascii="Times New Roman" w:hAnsi="Times New Roman" w:cs="Times New Roman"/>
          <w:sz w:val="24"/>
          <w:szCs w:val="24"/>
        </w:rPr>
      </w:pPr>
    </w:p>
    <w:p w:rsidR="00C607E0" w:rsidRPr="00703EFC" w:rsidRDefault="00C607E0" w:rsidP="008315BF">
      <w:pPr>
        <w:jc w:val="center"/>
      </w:pPr>
    </w:p>
    <w:sectPr w:rsidR="00C607E0" w:rsidRPr="00703EFC" w:rsidSect="00092DD5">
      <w:pgSz w:w="11906" w:h="16838"/>
      <w:pgMar w:top="1134"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CA9"/>
    <w:multiLevelType w:val="hybridMultilevel"/>
    <w:tmpl w:val="17F8CCB2"/>
    <w:lvl w:ilvl="0" w:tplc="9208D5F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3E0D6F"/>
    <w:multiLevelType w:val="hybridMultilevel"/>
    <w:tmpl w:val="DA02FDB6"/>
    <w:lvl w:ilvl="0" w:tplc="25EA0D48">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C74E0A"/>
    <w:multiLevelType w:val="multilevel"/>
    <w:tmpl w:val="EC1CB5A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0F59A9"/>
    <w:multiLevelType w:val="hybridMultilevel"/>
    <w:tmpl w:val="CE40EC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C886875"/>
    <w:multiLevelType w:val="hybridMultilevel"/>
    <w:tmpl w:val="CAFCBB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D20761"/>
    <w:multiLevelType w:val="multilevel"/>
    <w:tmpl w:val="7A048378"/>
    <w:lvl w:ilvl="0">
      <w:start w:val="1"/>
      <w:numFmt w:val="decimal"/>
      <w:lvlText w:val="%1."/>
      <w:lvlJc w:val="left"/>
      <w:pPr>
        <w:ind w:left="1920" w:hanging="360"/>
      </w:pPr>
      <w:rPr>
        <w:rFonts w:cs="Times New Roman" w:hint="default"/>
      </w:rPr>
    </w:lvl>
    <w:lvl w:ilvl="1">
      <w:start w:val="1"/>
      <w:numFmt w:val="decimal"/>
      <w:isLgl/>
      <w:lvlText w:val="%1.%2."/>
      <w:lvlJc w:val="left"/>
      <w:pPr>
        <w:ind w:left="1920" w:hanging="72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150226A2"/>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64701B"/>
    <w:multiLevelType w:val="hybridMultilevel"/>
    <w:tmpl w:val="6AF81C72"/>
    <w:lvl w:ilvl="0" w:tplc="9984F8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BB71D8"/>
    <w:multiLevelType w:val="hybridMultilevel"/>
    <w:tmpl w:val="BA42F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E81306"/>
    <w:multiLevelType w:val="hybridMultilevel"/>
    <w:tmpl w:val="0358BD50"/>
    <w:lvl w:ilvl="0" w:tplc="4EC2F7E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536C8"/>
    <w:multiLevelType w:val="hybridMultilevel"/>
    <w:tmpl w:val="83B2DA3C"/>
    <w:lvl w:ilvl="0" w:tplc="B9FC7CE2">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DB7612"/>
    <w:multiLevelType w:val="hybridMultilevel"/>
    <w:tmpl w:val="FAD8C9AE"/>
    <w:lvl w:ilvl="0" w:tplc="959CE836">
      <w:start w:val="202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6A6931"/>
    <w:multiLevelType w:val="hybridMultilevel"/>
    <w:tmpl w:val="6826DA3A"/>
    <w:lvl w:ilvl="0" w:tplc="A4025220">
      <w:start w:val="2021"/>
      <w:numFmt w:val="decimal"/>
      <w:lvlText w:val="%1"/>
      <w:lvlJc w:val="left"/>
      <w:pPr>
        <w:ind w:left="840" w:hanging="48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75E1C07"/>
    <w:multiLevelType w:val="hybridMultilevel"/>
    <w:tmpl w:val="1C60F78A"/>
    <w:lvl w:ilvl="0" w:tplc="40709C7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nsid w:val="49370FA9"/>
    <w:multiLevelType w:val="hybridMultilevel"/>
    <w:tmpl w:val="5106D61A"/>
    <w:lvl w:ilvl="0" w:tplc="556C6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D1441ED"/>
    <w:multiLevelType w:val="multilevel"/>
    <w:tmpl w:val="A5E838E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920"/>
        </w:tabs>
        <w:ind w:left="1920" w:hanging="72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21">
    <w:nsid w:val="4E491407"/>
    <w:multiLevelType w:val="hybridMultilevel"/>
    <w:tmpl w:val="51D0F2E8"/>
    <w:lvl w:ilvl="0" w:tplc="83E0B82E">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2">
    <w:nsid w:val="4EE61FB5"/>
    <w:multiLevelType w:val="hybridMultilevel"/>
    <w:tmpl w:val="214EF658"/>
    <w:lvl w:ilvl="0" w:tplc="774AD45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3">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A192C"/>
    <w:multiLevelType w:val="hybridMultilevel"/>
    <w:tmpl w:val="9C9ED670"/>
    <w:lvl w:ilvl="0" w:tplc="06B80722">
      <w:start w:val="3"/>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5">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D261221"/>
    <w:multiLevelType w:val="hybridMultilevel"/>
    <w:tmpl w:val="7F8801D4"/>
    <w:lvl w:ilvl="0" w:tplc="CB66AF2A">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FF0F71"/>
    <w:multiLevelType w:val="hybridMultilevel"/>
    <w:tmpl w:val="E8B279E2"/>
    <w:lvl w:ilvl="0" w:tplc="0E8A29D2">
      <w:start w:val="1"/>
      <w:numFmt w:val="decimal"/>
      <w:lvlText w:val="%1)"/>
      <w:lvlJc w:val="left"/>
      <w:pPr>
        <w:ind w:left="1695" w:hanging="99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9">
    <w:nsid w:val="73A70BBC"/>
    <w:multiLevelType w:val="hybridMultilevel"/>
    <w:tmpl w:val="8FBEFFFC"/>
    <w:lvl w:ilvl="0" w:tplc="900EE54E">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A341EC"/>
    <w:multiLevelType w:val="hybridMultilevel"/>
    <w:tmpl w:val="D49AB9AA"/>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1">
    <w:nsid w:val="7E2522C1"/>
    <w:multiLevelType w:val="hybridMultilevel"/>
    <w:tmpl w:val="4E36CADC"/>
    <w:lvl w:ilvl="0" w:tplc="BA9C6190">
      <w:start w:val="1"/>
      <w:numFmt w:val="decimal"/>
      <w:lvlText w:val="%1"/>
      <w:lvlJc w:val="left"/>
      <w:pPr>
        <w:ind w:left="720" w:hanging="360"/>
      </w:pPr>
      <w:rPr>
        <w:rFonts w:cs="Times New Roman" w:hint="default"/>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6"/>
  </w:num>
  <w:num w:numId="3">
    <w:abstractNumId w:val="21"/>
  </w:num>
  <w:num w:numId="4">
    <w:abstractNumId w:val="12"/>
  </w:num>
  <w:num w:numId="5">
    <w:abstractNumId w:val="7"/>
  </w:num>
  <w:num w:numId="6">
    <w:abstractNumId w:val="17"/>
  </w:num>
  <w:num w:numId="7">
    <w:abstractNumId w:val="24"/>
  </w:num>
  <w:num w:numId="8">
    <w:abstractNumId w:val="22"/>
  </w:num>
  <w:num w:numId="9">
    <w:abstractNumId w:val="5"/>
  </w:num>
  <w:num w:numId="10">
    <w:abstractNumId w:val="0"/>
  </w:num>
  <w:num w:numId="11">
    <w:abstractNumId w:val="28"/>
  </w:num>
  <w:num w:numId="12">
    <w:abstractNumId w:val="30"/>
  </w:num>
  <w:num w:numId="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9"/>
  </w:num>
  <w:num w:numId="18">
    <w:abstractNumId w:val="14"/>
  </w:num>
  <w:num w:numId="19">
    <w:abstractNumId w:val="27"/>
  </w:num>
  <w:num w:numId="20">
    <w:abstractNumId w:val="1"/>
  </w:num>
  <w:num w:numId="21">
    <w:abstractNumId w:val="6"/>
  </w:num>
  <w:num w:numId="22">
    <w:abstractNumId w:val="20"/>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11"/>
  </w:num>
  <w:num w:numId="28">
    <w:abstractNumId w:val="26"/>
  </w:num>
  <w:num w:numId="29">
    <w:abstractNumId w:val="25"/>
  </w:num>
  <w:num w:numId="30">
    <w:abstractNumId w:val="13"/>
  </w:num>
  <w:num w:numId="31">
    <w:abstractNumId w:val="2"/>
  </w:num>
  <w:num w:numId="32">
    <w:abstractNumId w:val="23"/>
  </w:num>
  <w:num w:numId="33">
    <w:abstractNumId w:val="8"/>
  </w:num>
  <w:num w:numId="34">
    <w:abstractNumId w:val="15"/>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8913A4"/>
    <w:rsid w:val="00010CEF"/>
    <w:rsid w:val="00013205"/>
    <w:rsid w:val="00022D25"/>
    <w:rsid w:val="00030E17"/>
    <w:rsid w:val="000333FB"/>
    <w:rsid w:val="0004198A"/>
    <w:rsid w:val="0004241B"/>
    <w:rsid w:val="0006443E"/>
    <w:rsid w:val="000658D5"/>
    <w:rsid w:val="00066674"/>
    <w:rsid w:val="00074949"/>
    <w:rsid w:val="00085A0A"/>
    <w:rsid w:val="000865D0"/>
    <w:rsid w:val="00086A0D"/>
    <w:rsid w:val="00091E83"/>
    <w:rsid w:val="00092DD5"/>
    <w:rsid w:val="000961C8"/>
    <w:rsid w:val="000A4104"/>
    <w:rsid w:val="000B539D"/>
    <w:rsid w:val="000C1022"/>
    <w:rsid w:val="000C3B03"/>
    <w:rsid w:val="000C6D4B"/>
    <w:rsid w:val="000C7232"/>
    <w:rsid w:val="000C7624"/>
    <w:rsid w:val="000D16B2"/>
    <w:rsid w:val="000E03B7"/>
    <w:rsid w:val="000E07E5"/>
    <w:rsid w:val="000E0CEB"/>
    <w:rsid w:val="000E2C8E"/>
    <w:rsid w:val="000E7FEA"/>
    <w:rsid w:val="0010392C"/>
    <w:rsid w:val="00110C9E"/>
    <w:rsid w:val="00124968"/>
    <w:rsid w:val="00127D47"/>
    <w:rsid w:val="001334BD"/>
    <w:rsid w:val="00133F65"/>
    <w:rsid w:val="001542BE"/>
    <w:rsid w:val="00160125"/>
    <w:rsid w:val="00161D55"/>
    <w:rsid w:val="00163DE5"/>
    <w:rsid w:val="00164FEA"/>
    <w:rsid w:val="00166901"/>
    <w:rsid w:val="00180026"/>
    <w:rsid w:val="001A0351"/>
    <w:rsid w:val="001A6CC4"/>
    <w:rsid w:val="001B2D26"/>
    <w:rsid w:val="001C2419"/>
    <w:rsid w:val="001C45ED"/>
    <w:rsid w:val="001D1CF0"/>
    <w:rsid w:val="001D2E18"/>
    <w:rsid w:val="001E3AE9"/>
    <w:rsid w:val="001E4559"/>
    <w:rsid w:val="001F249C"/>
    <w:rsid w:val="001F543E"/>
    <w:rsid w:val="00202FEA"/>
    <w:rsid w:val="00214420"/>
    <w:rsid w:val="00215BE4"/>
    <w:rsid w:val="0022100D"/>
    <w:rsid w:val="00223B1F"/>
    <w:rsid w:val="00224E15"/>
    <w:rsid w:val="00225CBF"/>
    <w:rsid w:val="0023043B"/>
    <w:rsid w:val="0024398C"/>
    <w:rsid w:val="0024538D"/>
    <w:rsid w:val="00250854"/>
    <w:rsid w:val="002531EF"/>
    <w:rsid w:val="00253DEC"/>
    <w:rsid w:val="00254057"/>
    <w:rsid w:val="002679DD"/>
    <w:rsid w:val="00271056"/>
    <w:rsid w:val="00282BB9"/>
    <w:rsid w:val="002844F1"/>
    <w:rsid w:val="00291C60"/>
    <w:rsid w:val="00294921"/>
    <w:rsid w:val="002A2039"/>
    <w:rsid w:val="002A480A"/>
    <w:rsid w:val="002B3BF8"/>
    <w:rsid w:val="002B658F"/>
    <w:rsid w:val="002C099A"/>
    <w:rsid w:val="002C1AED"/>
    <w:rsid w:val="002D4048"/>
    <w:rsid w:val="002E4278"/>
    <w:rsid w:val="002F2D79"/>
    <w:rsid w:val="00302389"/>
    <w:rsid w:val="00312E17"/>
    <w:rsid w:val="00321EED"/>
    <w:rsid w:val="00322395"/>
    <w:rsid w:val="00324E1C"/>
    <w:rsid w:val="003323B0"/>
    <w:rsid w:val="0033651B"/>
    <w:rsid w:val="00336819"/>
    <w:rsid w:val="00344440"/>
    <w:rsid w:val="00351169"/>
    <w:rsid w:val="00354E4A"/>
    <w:rsid w:val="003572EE"/>
    <w:rsid w:val="00361520"/>
    <w:rsid w:val="00362BB6"/>
    <w:rsid w:val="00371797"/>
    <w:rsid w:val="0038795A"/>
    <w:rsid w:val="00387C1B"/>
    <w:rsid w:val="00390865"/>
    <w:rsid w:val="003A390B"/>
    <w:rsid w:val="003A3F2B"/>
    <w:rsid w:val="003A54C8"/>
    <w:rsid w:val="003C3555"/>
    <w:rsid w:val="003C7EF9"/>
    <w:rsid w:val="003D5D69"/>
    <w:rsid w:val="003E1386"/>
    <w:rsid w:val="003E68E4"/>
    <w:rsid w:val="003F353D"/>
    <w:rsid w:val="003F490A"/>
    <w:rsid w:val="00403E9C"/>
    <w:rsid w:val="00404027"/>
    <w:rsid w:val="00421AAA"/>
    <w:rsid w:val="0042291D"/>
    <w:rsid w:val="00424FB1"/>
    <w:rsid w:val="00427320"/>
    <w:rsid w:val="00430C9A"/>
    <w:rsid w:val="0045542B"/>
    <w:rsid w:val="00457763"/>
    <w:rsid w:val="00463C54"/>
    <w:rsid w:val="00466675"/>
    <w:rsid w:val="0046745C"/>
    <w:rsid w:val="004725D2"/>
    <w:rsid w:val="0048050C"/>
    <w:rsid w:val="00485EF3"/>
    <w:rsid w:val="00491AEF"/>
    <w:rsid w:val="004A1A40"/>
    <w:rsid w:val="004A4493"/>
    <w:rsid w:val="004B5A4C"/>
    <w:rsid w:val="004C0C71"/>
    <w:rsid w:val="004C2D9B"/>
    <w:rsid w:val="004C5CB4"/>
    <w:rsid w:val="004C60AE"/>
    <w:rsid w:val="004D4499"/>
    <w:rsid w:val="004E79D7"/>
    <w:rsid w:val="004F71DD"/>
    <w:rsid w:val="005001BB"/>
    <w:rsid w:val="005103A0"/>
    <w:rsid w:val="00510C1A"/>
    <w:rsid w:val="0051250C"/>
    <w:rsid w:val="00513E3E"/>
    <w:rsid w:val="00520206"/>
    <w:rsid w:val="00523119"/>
    <w:rsid w:val="00536D77"/>
    <w:rsid w:val="005531FA"/>
    <w:rsid w:val="00553937"/>
    <w:rsid w:val="005550CF"/>
    <w:rsid w:val="005709D7"/>
    <w:rsid w:val="00580CC2"/>
    <w:rsid w:val="00591FDD"/>
    <w:rsid w:val="005A08EE"/>
    <w:rsid w:val="005A4E67"/>
    <w:rsid w:val="005A5491"/>
    <w:rsid w:val="005A648F"/>
    <w:rsid w:val="005A6A67"/>
    <w:rsid w:val="005A730A"/>
    <w:rsid w:val="005B073B"/>
    <w:rsid w:val="005B4BCA"/>
    <w:rsid w:val="005C2B46"/>
    <w:rsid w:val="005D1DFE"/>
    <w:rsid w:val="005D271F"/>
    <w:rsid w:val="005D357D"/>
    <w:rsid w:val="005D60BA"/>
    <w:rsid w:val="005E0D5B"/>
    <w:rsid w:val="005E28DF"/>
    <w:rsid w:val="005F0668"/>
    <w:rsid w:val="005F2F47"/>
    <w:rsid w:val="005F35E2"/>
    <w:rsid w:val="005F5A6F"/>
    <w:rsid w:val="006012EB"/>
    <w:rsid w:val="0061305A"/>
    <w:rsid w:val="00622340"/>
    <w:rsid w:val="006330A3"/>
    <w:rsid w:val="006369BB"/>
    <w:rsid w:val="0064566E"/>
    <w:rsid w:val="00650A55"/>
    <w:rsid w:val="00654DA0"/>
    <w:rsid w:val="00667815"/>
    <w:rsid w:val="006703B3"/>
    <w:rsid w:val="00676FF9"/>
    <w:rsid w:val="00677B6A"/>
    <w:rsid w:val="00680364"/>
    <w:rsid w:val="006834A9"/>
    <w:rsid w:val="00684B5E"/>
    <w:rsid w:val="006A0910"/>
    <w:rsid w:val="006A0FB1"/>
    <w:rsid w:val="006A2DE7"/>
    <w:rsid w:val="006D19CB"/>
    <w:rsid w:val="006F646B"/>
    <w:rsid w:val="006F734F"/>
    <w:rsid w:val="00704820"/>
    <w:rsid w:val="007048A9"/>
    <w:rsid w:val="00710341"/>
    <w:rsid w:val="00723BCF"/>
    <w:rsid w:val="0072650F"/>
    <w:rsid w:val="00730EF4"/>
    <w:rsid w:val="00741CA3"/>
    <w:rsid w:val="007448C1"/>
    <w:rsid w:val="0075308E"/>
    <w:rsid w:val="007551FF"/>
    <w:rsid w:val="00755642"/>
    <w:rsid w:val="007558B1"/>
    <w:rsid w:val="007559B0"/>
    <w:rsid w:val="0076266D"/>
    <w:rsid w:val="0076635E"/>
    <w:rsid w:val="007700D1"/>
    <w:rsid w:val="007718B7"/>
    <w:rsid w:val="00771C91"/>
    <w:rsid w:val="0077345E"/>
    <w:rsid w:val="00774783"/>
    <w:rsid w:val="00780733"/>
    <w:rsid w:val="007837F9"/>
    <w:rsid w:val="007C013E"/>
    <w:rsid w:val="007C594A"/>
    <w:rsid w:val="007D73BA"/>
    <w:rsid w:val="007E55A7"/>
    <w:rsid w:val="007F1FDC"/>
    <w:rsid w:val="007F4F5E"/>
    <w:rsid w:val="00806C3E"/>
    <w:rsid w:val="00806EED"/>
    <w:rsid w:val="008134DA"/>
    <w:rsid w:val="00814992"/>
    <w:rsid w:val="00815229"/>
    <w:rsid w:val="0082086E"/>
    <w:rsid w:val="008234D6"/>
    <w:rsid w:val="00824A23"/>
    <w:rsid w:val="00830CA9"/>
    <w:rsid w:val="008315BF"/>
    <w:rsid w:val="00834D82"/>
    <w:rsid w:val="008432F4"/>
    <w:rsid w:val="00847721"/>
    <w:rsid w:val="008529C2"/>
    <w:rsid w:val="008551B8"/>
    <w:rsid w:val="008553FE"/>
    <w:rsid w:val="00864DEA"/>
    <w:rsid w:val="00876974"/>
    <w:rsid w:val="0088032C"/>
    <w:rsid w:val="00890DA1"/>
    <w:rsid w:val="008913A4"/>
    <w:rsid w:val="008919DA"/>
    <w:rsid w:val="008A4C48"/>
    <w:rsid w:val="008C1B14"/>
    <w:rsid w:val="008D440E"/>
    <w:rsid w:val="008D4B22"/>
    <w:rsid w:val="008E03AD"/>
    <w:rsid w:val="008F0C07"/>
    <w:rsid w:val="008F243A"/>
    <w:rsid w:val="00914DA3"/>
    <w:rsid w:val="009155A4"/>
    <w:rsid w:val="00922136"/>
    <w:rsid w:val="009251C0"/>
    <w:rsid w:val="0093166A"/>
    <w:rsid w:val="00931EA4"/>
    <w:rsid w:val="0094294E"/>
    <w:rsid w:val="00943423"/>
    <w:rsid w:val="009470CD"/>
    <w:rsid w:val="00947C7F"/>
    <w:rsid w:val="00961DCD"/>
    <w:rsid w:val="009642F0"/>
    <w:rsid w:val="00966E02"/>
    <w:rsid w:val="00975FFA"/>
    <w:rsid w:val="009775DE"/>
    <w:rsid w:val="00980F93"/>
    <w:rsid w:val="00985832"/>
    <w:rsid w:val="009877FF"/>
    <w:rsid w:val="00990277"/>
    <w:rsid w:val="00990DA5"/>
    <w:rsid w:val="00991D84"/>
    <w:rsid w:val="0099773F"/>
    <w:rsid w:val="009A1BFD"/>
    <w:rsid w:val="009A3C0E"/>
    <w:rsid w:val="009A519D"/>
    <w:rsid w:val="009A696F"/>
    <w:rsid w:val="009A6D1C"/>
    <w:rsid w:val="009B2E68"/>
    <w:rsid w:val="009C74CB"/>
    <w:rsid w:val="009D39CB"/>
    <w:rsid w:val="009F20F0"/>
    <w:rsid w:val="009F662C"/>
    <w:rsid w:val="009F7333"/>
    <w:rsid w:val="00A00E0F"/>
    <w:rsid w:val="00A03236"/>
    <w:rsid w:val="00A1030D"/>
    <w:rsid w:val="00A10728"/>
    <w:rsid w:val="00A144B7"/>
    <w:rsid w:val="00A30253"/>
    <w:rsid w:val="00A34168"/>
    <w:rsid w:val="00A3710D"/>
    <w:rsid w:val="00A61EE1"/>
    <w:rsid w:val="00A62AC6"/>
    <w:rsid w:val="00A63D26"/>
    <w:rsid w:val="00A7412C"/>
    <w:rsid w:val="00A74C6F"/>
    <w:rsid w:val="00A836A5"/>
    <w:rsid w:val="00A93C64"/>
    <w:rsid w:val="00A968B3"/>
    <w:rsid w:val="00AA12A7"/>
    <w:rsid w:val="00AA5EC2"/>
    <w:rsid w:val="00AC322F"/>
    <w:rsid w:val="00AC5616"/>
    <w:rsid w:val="00AD5B1C"/>
    <w:rsid w:val="00AD765E"/>
    <w:rsid w:val="00AE06B1"/>
    <w:rsid w:val="00AE0709"/>
    <w:rsid w:val="00AE68CA"/>
    <w:rsid w:val="00AF372B"/>
    <w:rsid w:val="00AF5B21"/>
    <w:rsid w:val="00B00F8E"/>
    <w:rsid w:val="00B041DF"/>
    <w:rsid w:val="00B0650B"/>
    <w:rsid w:val="00B10770"/>
    <w:rsid w:val="00B175C6"/>
    <w:rsid w:val="00B17B9C"/>
    <w:rsid w:val="00B17FC9"/>
    <w:rsid w:val="00B265F2"/>
    <w:rsid w:val="00B275C9"/>
    <w:rsid w:val="00B311F4"/>
    <w:rsid w:val="00B33F13"/>
    <w:rsid w:val="00B40BCC"/>
    <w:rsid w:val="00B4264D"/>
    <w:rsid w:val="00B43ABD"/>
    <w:rsid w:val="00B46AF3"/>
    <w:rsid w:val="00B477A0"/>
    <w:rsid w:val="00B528CE"/>
    <w:rsid w:val="00B73C0D"/>
    <w:rsid w:val="00B855B6"/>
    <w:rsid w:val="00B8744F"/>
    <w:rsid w:val="00BA0EE2"/>
    <w:rsid w:val="00BB226F"/>
    <w:rsid w:val="00BB2D50"/>
    <w:rsid w:val="00BB5963"/>
    <w:rsid w:val="00BB6143"/>
    <w:rsid w:val="00BC1EBB"/>
    <w:rsid w:val="00BC44D1"/>
    <w:rsid w:val="00BD0734"/>
    <w:rsid w:val="00BD733D"/>
    <w:rsid w:val="00BE225E"/>
    <w:rsid w:val="00BF06A6"/>
    <w:rsid w:val="00BF5A5E"/>
    <w:rsid w:val="00C005FB"/>
    <w:rsid w:val="00C03DCE"/>
    <w:rsid w:val="00C06847"/>
    <w:rsid w:val="00C11ED0"/>
    <w:rsid w:val="00C144DD"/>
    <w:rsid w:val="00C25E03"/>
    <w:rsid w:val="00C271D7"/>
    <w:rsid w:val="00C274C6"/>
    <w:rsid w:val="00C30658"/>
    <w:rsid w:val="00C30940"/>
    <w:rsid w:val="00C416B5"/>
    <w:rsid w:val="00C4779F"/>
    <w:rsid w:val="00C52885"/>
    <w:rsid w:val="00C53593"/>
    <w:rsid w:val="00C607E0"/>
    <w:rsid w:val="00C62E80"/>
    <w:rsid w:val="00C66E41"/>
    <w:rsid w:val="00C70DA9"/>
    <w:rsid w:val="00C74D45"/>
    <w:rsid w:val="00C81331"/>
    <w:rsid w:val="00C81AD7"/>
    <w:rsid w:val="00C86544"/>
    <w:rsid w:val="00C9036A"/>
    <w:rsid w:val="00C95678"/>
    <w:rsid w:val="00CA1D3A"/>
    <w:rsid w:val="00CA2012"/>
    <w:rsid w:val="00CC1B63"/>
    <w:rsid w:val="00CC5F24"/>
    <w:rsid w:val="00CC7902"/>
    <w:rsid w:val="00CC7FD3"/>
    <w:rsid w:val="00CD21C2"/>
    <w:rsid w:val="00CD3A5F"/>
    <w:rsid w:val="00CD3FBC"/>
    <w:rsid w:val="00CD7A1B"/>
    <w:rsid w:val="00CE225E"/>
    <w:rsid w:val="00CE2643"/>
    <w:rsid w:val="00CE27CA"/>
    <w:rsid w:val="00CE4493"/>
    <w:rsid w:val="00CF4982"/>
    <w:rsid w:val="00D00661"/>
    <w:rsid w:val="00D06E18"/>
    <w:rsid w:val="00D14135"/>
    <w:rsid w:val="00D14752"/>
    <w:rsid w:val="00D178F1"/>
    <w:rsid w:val="00D25DD3"/>
    <w:rsid w:val="00D445EF"/>
    <w:rsid w:val="00D51285"/>
    <w:rsid w:val="00D74A0A"/>
    <w:rsid w:val="00D76F70"/>
    <w:rsid w:val="00D83B73"/>
    <w:rsid w:val="00D92F81"/>
    <w:rsid w:val="00DA1E47"/>
    <w:rsid w:val="00DC7F52"/>
    <w:rsid w:val="00DD07A1"/>
    <w:rsid w:val="00DD196A"/>
    <w:rsid w:val="00DF4E97"/>
    <w:rsid w:val="00E01D76"/>
    <w:rsid w:val="00E338F0"/>
    <w:rsid w:val="00E33A90"/>
    <w:rsid w:val="00E35378"/>
    <w:rsid w:val="00E55430"/>
    <w:rsid w:val="00E60A0F"/>
    <w:rsid w:val="00E67412"/>
    <w:rsid w:val="00E80488"/>
    <w:rsid w:val="00E80680"/>
    <w:rsid w:val="00E85CFB"/>
    <w:rsid w:val="00E860CF"/>
    <w:rsid w:val="00E907DB"/>
    <w:rsid w:val="00E94F8E"/>
    <w:rsid w:val="00EA0A8F"/>
    <w:rsid w:val="00EA1143"/>
    <w:rsid w:val="00EA1989"/>
    <w:rsid w:val="00EA6A70"/>
    <w:rsid w:val="00EC3E85"/>
    <w:rsid w:val="00ED0A4A"/>
    <w:rsid w:val="00ED57C4"/>
    <w:rsid w:val="00ED612F"/>
    <w:rsid w:val="00EF3E84"/>
    <w:rsid w:val="00F0294C"/>
    <w:rsid w:val="00F076C7"/>
    <w:rsid w:val="00F10051"/>
    <w:rsid w:val="00F14DED"/>
    <w:rsid w:val="00F17284"/>
    <w:rsid w:val="00F545EB"/>
    <w:rsid w:val="00F70B01"/>
    <w:rsid w:val="00F766F6"/>
    <w:rsid w:val="00F772F0"/>
    <w:rsid w:val="00F8153B"/>
    <w:rsid w:val="00F81DC1"/>
    <w:rsid w:val="00F91A31"/>
    <w:rsid w:val="00F93302"/>
    <w:rsid w:val="00F94565"/>
    <w:rsid w:val="00F945E2"/>
    <w:rsid w:val="00F94A70"/>
    <w:rsid w:val="00FA4249"/>
    <w:rsid w:val="00FA46E5"/>
    <w:rsid w:val="00FA6C82"/>
    <w:rsid w:val="00FB1677"/>
    <w:rsid w:val="00FC0BA2"/>
    <w:rsid w:val="00FC6583"/>
    <w:rsid w:val="00FE1949"/>
    <w:rsid w:val="00FE6E66"/>
    <w:rsid w:val="00FF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paragraph" w:styleId="1">
    <w:name w:val="heading 1"/>
    <w:basedOn w:val="a"/>
    <w:next w:val="a"/>
    <w:link w:val="10"/>
    <w:uiPriority w:val="9"/>
    <w:qFormat/>
    <w:locked/>
    <w:rsid w:val="008315B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locked/>
    <w:rsid w:val="008315B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locked/>
    <w:rsid w:val="008315BF"/>
    <w:pPr>
      <w:spacing w:before="100" w:beforeAutospacing="1" w:after="100" w:afterAutospacing="1"/>
      <w:outlineLvl w:val="2"/>
    </w:pPr>
    <w:rPr>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5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163DE5"/>
    <w:rPr>
      <w:color w:val="0000FF" w:themeColor="hyperlink"/>
      <w:u w:val="single"/>
    </w:rPr>
  </w:style>
  <w:style w:type="paragraph" w:customStyle="1" w:styleId="rteright">
    <w:name w:val="rteright"/>
    <w:basedOn w:val="a"/>
    <w:rsid w:val="00CA1D3A"/>
    <w:pPr>
      <w:spacing w:before="100" w:beforeAutospacing="1" w:after="100" w:afterAutospacing="1"/>
    </w:pPr>
  </w:style>
  <w:style w:type="paragraph" w:customStyle="1" w:styleId="rtecenter">
    <w:name w:val="rtecenter"/>
    <w:basedOn w:val="a"/>
    <w:rsid w:val="00CA1D3A"/>
    <w:pPr>
      <w:spacing w:before="100" w:beforeAutospacing="1" w:after="100" w:afterAutospacing="1"/>
    </w:pPr>
  </w:style>
  <w:style w:type="paragraph" w:styleId="a9">
    <w:name w:val="Normal (Web)"/>
    <w:basedOn w:val="a"/>
    <w:uiPriority w:val="99"/>
    <w:unhideWhenUsed/>
    <w:rsid w:val="00CA1D3A"/>
    <w:pPr>
      <w:spacing w:before="100" w:beforeAutospacing="1" w:after="100" w:afterAutospacing="1"/>
    </w:pPr>
  </w:style>
  <w:style w:type="character" w:customStyle="1" w:styleId="text">
    <w:name w:val="text"/>
    <w:basedOn w:val="a0"/>
    <w:rsid w:val="00580CC2"/>
  </w:style>
  <w:style w:type="character" w:customStyle="1" w:styleId="10">
    <w:name w:val="Заголовок 1 Знак"/>
    <w:basedOn w:val="a0"/>
    <w:link w:val="1"/>
    <w:uiPriority w:val="9"/>
    <w:rsid w:val="008315BF"/>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315BF"/>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8315BF"/>
    <w:rPr>
      <w:rFonts w:ascii="Times New Roman" w:eastAsia="Times New Roman" w:hAnsi="Times New Roman"/>
      <w:b/>
      <w:bCs/>
      <w:sz w:val="27"/>
      <w:szCs w:val="27"/>
      <w:lang w:eastAsia="zh-CN"/>
    </w:rPr>
  </w:style>
  <w:style w:type="paragraph" w:customStyle="1" w:styleId="ConsPlusTitle">
    <w:name w:val="ConsPlusTitle"/>
    <w:rsid w:val="008315BF"/>
    <w:pPr>
      <w:widowControl w:val="0"/>
      <w:autoSpaceDE w:val="0"/>
      <w:autoSpaceDN w:val="0"/>
    </w:pPr>
    <w:rPr>
      <w:rFonts w:eastAsia="Times New Roman" w:cs="Calibri"/>
      <w:b/>
      <w:szCs w:val="20"/>
    </w:rPr>
  </w:style>
  <w:style w:type="paragraph" w:customStyle="1" w:styleId="ConsPlusTitlePage">
    <w:name w:val="ConsPlusTitlePage"/>
    <w:rsid w:val="008315BF"/>
    <w:pPr>
      <w:widowControl w:val="0"/>
      <w:autoSpaceDE w:val="0"/>
      <w:autoSpaceDN w:val="0"/>
    </w:pPr>
    <w:rPr>
      <w:rFonts w:ascii="Tahoma" w:eastAsia="Times New Roman" w:hAnsi="Tahoma" w:cs="Tahoma"/>
      <w:sz w:val="20"/>
      <w:szCs w:val="20"/>
    </w:rPr>
  </w:style>
  <w:style w:type="character" w:customStyle="1" w:styleId="ctatext">
    <w:name w:val="ctatext"/>
    <w:basedOn w:val="a0"/>
    <w:rsid w:val="008315BF"/>
  </w:style>
  <w:style w:type="character" w:customStyle="1" w:styleId="posttitle">
    <w:name w:val="posttitle"/>
    <w:basedOn w:val="a0"/>
    <w:rsid w:val="008315BF"/>
  </w:style>
  <w:style w:type="character" w:customStyle="1" w:styleId="su-highlight">
    <w:name w:val="su-highlight"/>
    <w:basedOn w:val="a0"/>
    <w:rsid w:val="008315BF"/>
  </w:style>
  <w:style w:type="character" w:styleId="aa">
    <w:name w:val="Strong"/>
    <w:basedOn w:val="a0"/>
    <w:uiPriority w:val="22"/>
    <w:qFormat/>
    <w:locked/>
    <w:rsid w:val="008315BF"/>
    <w:rPr>
      <w:b/>
      <w:bCs/>
    </w:rPr>
  </w:style>
  <w:style w:type="character" w:styleId="ab">
    <w:name w:val="Emphasis"/>
    <w:basedOn w:val="a0"/>
    <w:uiPriority w:val="20"/>
    <w:qFormat/>
    <w:locked/>
    <w:rsid w:val="008315BF"/>
    <w:rPr>
      <w:i/>
      <w:iCs/>
    </w:rPr>
  </w:style>
  <w:style w:type="paragraph" w:styleId="z-">
    <w:name w:val="HTML Top of Form"/>
    <w:basedOn w:val="a"/>
    <w:next w:val="a"/>
    <w:link w:val="z-0"/>
    <w:hidden/>
    <w:uiPriority w:val="99"/>
    <w:semiHidden/>
    <w:unhideWhenUsed/>
    <w:rsid w:val="008315BF"/>
    <w:pPr>
      <w:pBdr>
        <w:bottom w:val="single" w:sz="6" w:space="1" w:color="auto"/>
      </w:pBdr>
      <w:jc w:val="center"/>
    </w:pPr>
    <w:rPr>
      <w:rFonts w:ascii="Arial" w:hAnsi="Arial" w:cs="Arial"/>
      <w:vanish/>
      <w:sz w:val="16"/>
      <w:szCs w:val="16"/>
      <w:lang w:eastAsia="zh-CN"/>
    </w:rPr>
  </w:style>
  <w:style w:type="character" w:customStyle="1" w:styleId="z-0">
    <w:name w:val="z-Начало формы Знак"/>
    <w:basedOn w:val="a0"/>
    <w:link w:val="z-"/>
    <w:uiPriority w:val="99"/>
    <w:semiHidden/>
    <w:rsid w:val="008315BF"/>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8315BF"/>
    <w:pPr>
      <w:pBdr>
        <w:top w:val="single" w:sz="6" w:space="1" w:color="auto"/>
      </w:pBdr>
      <w:jc w:val="center"/>
    </w:pPr>
    <w:rPr>
      <w:rFonts w:ascii="Arial" w:hAnsi="Arial" w:cs="Arial"/>
      <w:vanish/>
      <w:sz w:val="16"/>
      <w:szCs w:val="16"/>
      <w:lang w:eastAsia="zh-CN"/>
    </w:rPr>
  </w:style>
  <w:style w:type="character" w:customStyle="1" w:styleId="z-2">
    <w:name w:val="z-Конец формы Знак"/>
    <w:basedOn w:val="a0"/>
    <w:link w:val="z-1"/>
    <w:uiPriority w:val="99"/>
    <w:semiHidden/>
    <w:rsid w:val="008315BF"/>
    <w:rPr>
      <w:rFonts w:ascii="Arial" w:eastAsia="Times New Roman" w:hAnsi="Arial" w:cs="Arial"/>
      <w:vanish/>
      <w:sz w:val="16"/>
      <w:szCs w:val="16"/>
      <w:lang w:eastAsia="zh-CN"/>
    </w:rPr>
  </w:style>
  <w:style w:type="paragraph" w:styleId="ac">
    <w:name w:val="header"/>
    <w:basedOn w:val="a"/>
    <w:link w:val="ad"/>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8315BF"/>
    <w:rPr>
      <w:lang w:eastAsia="en-US"/>
    </w:rPr>
  </w:style>
  <w:style w:type="paragraph" w:styleId="ae">
    <w:name w:val="footer"/>
    <w:basedOn w:val="a"/>
    <w:link w:val="af"/>
    <w:uiPriority w:val="99"/>
    <w:unhideWhenUsed/>
    <w:rsid w:val="008315BF"/>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8315BF"/>
    <w:rPr>
      <w:lang w:eastAsia="en-US"/>
    </w:rPr>
  </w:style>
  <w:style w:type="paragraph" w:customStyle="1" w:styleId="formattext">
    <w:name w:val="formattext"/>
    <w:basedOn w:val="a"/>
    <w:rsid w:val="008315BF"/>
    <w:pPr>
      <w:spacing w:before="100" w:beforeAutospacing="1" w:after="100" w:afterAutospacing="1"/>
    </w:pPr>
  </w:style>
  <w:style w:type="paragraph" w:customStyle="1" w:styleId="21">
    <w:name w:val="Список 21"/>
    <w:basedOn w:val="a"/>
    <w:rsid w:val="008315BF"/>
    <w:pPr>
      <w:ind w:left="566" w:hanging="283"/>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913A4"/>
    <w:rPr>
      <w:rFonts w:ascii="Tahoma" w:hAnsi="Tahoma" w:cs="Tahoma"/>
      <w:sz w:val="16"/>
      <w:szCs w:val="16"/>
    </w:rPr>
  </w:style>
  <w:style w:type="character" w:customStyle="1" w:styleId="a4">
    <w:name w:val="Текст выноски Знак"/>
    <w:basedOn w:val="a0"/>
    <w:link w:val="a3"/>
    <w:uiPriority w:val="99"/>
    <w:semiHidden/>
    <w:locked/>
    <w:rsid w:val="008913A4"/>
    <w:rPr>
      <w:rFonts w:ascii="Tahoma"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pPr>
    <w:rPr>
      <w:rFonts w:ascii="Times New Roman" w:eastAsia="Times New Roman" w:hAnsi="Times New Roman"/>
      <w:sz w:val="24"/>
      <w:szCs w:val="24"/>
    </w:rPr>
  </w:style>
  <w:style w:type="paragraph" w:customStyle="1" w:styleId="ConsPlusNormal">
    <w:name w:val="ConsPlusNormal"/>
    <w:link w:val="ConsPlusNormal0"/>
    <w:rsid w:val="00324E1C"/>
    <w:pPr>
      <w:widowControl w:val="0"/>
      <w:autoSpaceDE w:val="0"/>
      <w:autoSpaceDN w:val="0"/>
      <w:adjustRightInd w:val="0"/>
    </w:pPr>
    <w:rPr>
      <w:rFonts w:ascii="Arial" w:hAnsi="Arial"/>
    </w:rPr>
  </w:style>
  <w:style w:type="character" w:customStyle="1" w:styleId="ConsPlusNormal0">
    <w:name w:val="ConsPlusNormal Знак"/>
    <w:link w:val="ConsPlusNormal"/>
    <w:uiPriority w:val="99"/>
    <w:locked/>
    <w:rsid w:val="00324E1C"/>
    <w:rPr>
      <w:rFonts w:ascii="Arial" w:hAnsi="Arial"/>
      <w:sz w:val="22"/>
      <w:lang w:eastAsia="ru-RU"/>
    </w:rPr>
  </w:style>
  <w:style w:type="paragraph" w:customStyle="1" w:styleId="ConsPlusNonformat">
    <w:name w:val="ConsPlusNonformat"/>
    <w:uiPriority w:val="99"/>
    <w:rsid w:val="00E85CFB"/>
    <w:pPr>
      <w:widowControl w:val="0"/>
      <w:autoSpaceDE w:val="0"/>
      <w:autoSpaceDN w:val="0"/>
      <w:adjustRightInd w:val="0"/>
    </w:pPr>
    <w:rPr>
      <w:rFonts w:ascii="Courier New" w:eastAsia="Times New Roman" w:hAnsi="Courier New" w:cs="Courier New"/>
      <w:sz w:val="20"/>
      <w:szCs w:val="20"/>
    </w:rPr>
  </w:style>
  <w:style w:type="paragraph" w:customStyle="1" w:styleId="a6">
    <w:name w:val="Нормальный (таблица)"/>
    <w:basedOn w:val="a"/>
    <w:next w:val="a"/>
    <w:uiPriority w:val="99"/>
    <w:rsid w:val="00B46AF3"/>
    <w:pPr>
      <w:widowControl w:val="0"/>
      <w:autoSpaceDE w:val="0"/>
      <w:autoSpaceDN w:val="0"/>
      <w:adjustRightInd w:val="0"/>
      <w:jc w:val="both"/>
    </w:pPr>
    <w:rPr>
      <w:rFonts w:ascii="Arial" w:hAnsi="Arial" w:cs="Arial"/>
    </w:rPr>
  </w:style>
  <w:style w:type="table" w:styleId="a7">
    <w:name w:val="Table Grid"/>
    <w:basedOn w:val="a1"/>
    <w:uiPriority w:val="59"/>
    <w:rsid w:val="0061305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163DE5"/>
    <w:rPr>
      <w:color w:val="0000FF" w:themeColor="hyperlink"/>
      <w:u w:val="single"/>
    </w:rPr>
  </w:style>
  <w:style w:type="paragraph" w:customStyle="1" w:styleId="rteright">
    <w:name w:val="rteright"/>
    <w:basedOn w:val="a"/>
    <w:rsid w:val="00CA1D3A"/>
    <w:pPr>
      <w:spacing w:before="100" w:beforeAutospacing="1" w:after="100" w:afterAutospacing="1"/>
    </w:pPr>
  </w:style>
  <w:style w:type="paragraph" w:customStyle="1" w:styleId="rtecenter">
    <w:name w:val="rtecenter"/>
    <w:basedOn w:val="a"/>
    <w:rsid w:val="00CA1D3A"/>
    <w:pPr>
      <w:spacing w:before="100" w:beforeAutospacing="1" w:after="100" w:afterAutospacing="1"/>
    </w:pPr>
  </w:style>
  <w:style w:type="paragraph" w:styleId="a9">
    <w:name w:val="Normal (Web)"/>
    <w:basedOn w:val="a"/>
    <w:uiPriority w:val="99"/>
    <w:unhideWhenUsed/>
    <w:rsid w:val="00CA1D3A"/>
    <w:pPr>
      <w:spacing w:before="100" w:beforeAutospacing="1" w:after="100" w:afterAutospacing="1"/>
    </w:pPr>
  </w:style>
  <w:style w:type="character" w:customStyle="1" w:styleId="text">
    <w:name w:val="text"/>
    <w:basedOn w:val="a0"/>
    <w:rsid w:val="00580CC2"/>
  </w:style>
</w:styles>
</file>

<file path=word/webSettings.xml><?xml version="1.0" encoding="utf-8"?>
<w:webSettings xmlns:r="http://schemas.openxmlformats.org/officeDocument/2006/relationships" xmlns:w="http://schemas.openxmlformats.org/wordprocessingml/2006/main">
  <w:divs>
    <w:div w:id="459957452">
      <w:bodyDiv w:val="1"/>
      <w:marLeft w:val="0"/>
      <w:marRight w:val="0"/>
      <w:marTop w:val="0"/>
      <w:marBottom w:val="0"/>
      <w:divBdr>
        <w:top w:val="none" w:sz="0" w:space="0" w:color="auto"/>
        <w:left w:val="none" w:sz="0" w:space="0" w:color="auto"/>
        <w:bottom w:val="none" w:sz="0" w:space="0" w:color="auto"/>
        <w:right w:val="none" w:sz="0" w:space="0" w:color="auto"/>
      </w:divBdr>
    </w:div>
    <w:div w:id="600256873">
      <w:bodyDiv w:val="1"/>
      <w:marLeft w:val="0"/>
      <w:marRight w:val="0"/>
      <w:marTop w:val="0"/>
      <w:marBottom w:val="0"/>
      <w:divBdr>
        <w:top w:val="none" w:sz="0" w:space="0" w:color="auto"/>
        <w:left w:val="none" w:sz="0" w:space="0" w:color="auto"/>
        <w:bottom w:val="none" w:sz="0" w:space="0" w:color="auto"/>
        <w:right w:val="none" w:sz="0" w:space="0" w:color="auto"/>
      </w:divBdr>
    </w:div>
    <w:div w:id="1254048070">
      <w:bodyDiv w:val="1"/>
      <w:marLeft w:val="0"/>
      <w:marRight w:val="0"/>
      <w:marTop w:val="0"/>
      <w:marBottom w:val="0"/>
      <w:divBdr>
        <w:top w:val="none" w:sz="0" w:space="0" w:color="auto"/>
        <w:left w:val="none" w:sz="0" w:space="0" w:color="auto"/>
        <w:bottom w:val="none" w:sz="0" w:space="0" w:color="auto"/>
        <w:right w:val="none" w:sz="0" w:space="0" w:color="auto"/>
      </w:divBdr>
    </w:div>
    <w:div w:id="1341736144">
      <w:bodyDiv w:val="1"/>
      <w:marLeft w:val="0"/>
      <w:marRight w:val="0"/>
      <w:marTop w:val="0"/>
      <w:marBottom w:val="0"/>
      <w:divBdr>
        <w:top w:val="none" w:sz="0" w:space="0" w:color="auto"/>
        <w:left w:val="none" w:sz="0" w:space="0" w:color="auto"/>
        <w:bottom w:val="none" w:sz="0" w:space="0" w:color="auto"/>
        <w:right w:val="none" w:sz="0" w:space="0" w:color="auto"/>
      </w:divBdr>
    </w:div>
    <w:div w:id="1975988326">
      <w:marLeft w:val="0"/>
      <w:marRight w:val="0"/>
      <w:marTop w:val="0"/>
      <w:marBottom w:val="0"/>
      <w:divBdr>
        <w:top w:val="none" w:sz="0" w:space="0" w:color="auto"/>
        <w:left w:val="none" w:sz="0" w:space="0" w:color="auto"/>
        <w:bottom w:val="none" w:sz="0" w:space="0" w:color="auto"/>
        <w:right w:val="none" w:sz="0" w:space="0" w:color="auto"/>
      </w:divBdr>
    </w:div>
    <w:div w:id="1975988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21983359C81980CE287B0E23C9258B9709FCEFBFE4E14070DCDDCECE527CA34373D1A1889E868B6EDF114C5Ba6ABC" TargetMode="External"/><Relationship Id="rId13" Type="http://schemas.openxmlformats.org/officeDocument/2006/relationships/hyperlink" Target="consultantplus://offline/ref=6DF4CE0A622A6088594FD32FD3171D299EBB83C4BFEE13A96D856314B520CD5786DD21141BB37A0B124F81F7B0949DF62B4Cw3D" TargetMode="External"/><Relationship Id="rId18" Type="http://schemas.openxmlformats.org/officeDocument/2006/relationships/hyperlink" Target="consultantplus://offline/ref=226D4DD9F6EAF3D29E90829ABED3D8FA68328779924B4CD3C8B18345DDE4E058BDBC75B040BB353C42304F3104h8O6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321983359C81980CE287B0E23C9258B9709FEECBEE6E14070DCDDCECE527CA3517389AD88999C8B69CA471D1E37655B2684E2EA5AC730F6a2ADC" TargetMode="External"/><Relationship Id="rId12" Type="http://schemas.openxmlformats.org/officeDocument/2006/relationships/hyperlink" Target="http://www.&#1090;&#1072;&#1084;&#1073;&#1088;.&#1088;&#1092;" TargetMode="External"/><Relationship Id="rId17" Type="http://schemas.openxmlformats.org/officeDocument/2006/relationships/hyperlink" Target="consultantplus://offline/ref=D321983359C81980CE287B0E23C9258B970AFCEEB1E5E14070DCDDCECE527CA3517389AD889A98886ECA471D1E37655B2684E2EA5AC730F6a2ADC" TargetMode="External"/><Relationship Id="rId2" Type="http://schemas.openxmlformats.org/officeDocument/2006/relationships/numbering" Target="numbering.xml"/><Relationship Id="rId16" Type="http://schemas.openxmlformats.org/officeDocument/2006/relationships/hyperlink" Target="consultantplus://offline/ref=D40406C11A35418A5775853301280D8CE6108E75CEA4106E96B3A873234C50530C02E05B4377F43741CD06F8DC4CBD4BA3B0DFD2CFCABF71E64CD339O0x0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51E7C5F218F92D3958879E37D81B0D95D38B9C61FC341E8684D44236782FD36D1C4FC031EA4EBE0B97F5E8D40B9A4C563E98749u5P0M" TargetMode="External"/><Relationship Id="rId5" Type="http://schemas.openxmlformats.org/officeDocument/2006/relationships/webSettings" Target="webSettings.xml"/><Relationship Id="rId15" Type="http://schemas.openxmlformats.org/officeDocument/2006/relationships/hyperlink" Target="http://www.&#1090;&#1072;&#1084;&#1073;&#1088;.&#1088;&#1092;" TargetMode="External"/><Relationship Id="rId10" Type="http://schemas.openxmlformats.org/officeDocument/2006/relationships/hyperlink" Target="consultantplus://offline/ref=D321983359C81980CE28650335A57B8E9400A6E2B8E0EB1E2F8EDB9991027AF611338FF8D9DECD8669C50D4C5D7C6A5B23a9A3C" TargetMode="External"/><Relationship Id="rId19" Type="http://schemas.openxmlformats.org/officeDocument/2006/relationships/hyperlink" Target="consultantplus://offline/ref=6DF4CE0A622A6088594FD32FD3171D299EBB83C4BFEE13A96D856314B520CD5786DD21141BB37A0B124F81F7B0949DF62B4Cw3D" TargetMode="External"/><Relationship Id="rId4" Type="http://schemas.openxmlformats.org/officeDocument/2006/relationships/settings" Target="settings.xml"/><Relationship Id="rId9" Type="http://schemas.openxmlformats.org/officeDocument/2006/relationships/hyperlink" Target="consultantplus://offline/ref=7C371860530C19F0D29FCCE7D0A730214814DF19C8F3838E90C4967452BE79EBF0984A45FC83ECA6CC2B5F4DED231FEAEB4948D38FD1AE43R4uAL" TargetMode="External"/><Relationship Id="rId14" Type="http://schemas.openxmlformats.org/officeDocument/2006/relationships/hyperlink" Target="consultantplus://offline/ref=8557D926E97E2430842B3E3659B9FCF6D61EF131E24660C2A226A786917EEDA52C5806DF008F2EBD475D099A2899E453B8BB2092D19BA7F76F9C4DCEt9b4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8241-1531-48C3-9B7B-31922CDA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5717</Words>
  <Characters>32592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dc:creator>
  <cp:lastModifiedBy>Zharikova</cp:lastModifiedBy>
  <cp:revision>23</cp:revision>
  <cp:lastPrinted>2021-01-25T01:49:00Z</cp:lastPrinted>
  <dcterms:created xsi:type="dcterms:W3CDTF">2021-01-22T01:01:00Z</dcterms:created>
  <dcterms:modified xsi:type="dcterms:W3CDTF">2021-01-25T02:01:00Z</dcterms:modified>
</cp:coreProperties>
</file>