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CF" w:rsidRPr="00285CCF" w:rsidRDefault="00285CCF" w:rsidP="00285CCF">
      <w:pPr>
        <w:pStyle w:val="a3"/>
        <w:spacing w:before="0" w:beforeAutospacing="0" w:after="0" w:afterAutospacing="0" w:line="375" w:lineRule="atLeast"/>
        <w:jc w:val="center"/>
        <w:textAlignment w:val="baseline"/>
        <w:rPr>
          <w:color w:val="333333"/>
          <w:sz w:val="28"/>
          <w:szCs w:val="28"/>
        </w:rPr>
      </w:pPr>
      <w:r w:rsidRPr="00285CCF">
        <w:rPr>
          <w:b/>
          <w:bCs/>
          <w:color w:val="333333"/>
          <w:sz w:val="28"/>
          <w:szCs w:val="28"/>
          <w:bdr w:val="none" w:sz="0" w:space="0" w:color="auto" w:frame="1"/>
        </w:rPr>
        <w:t>ПОЯСНИТЕЛЬНАЯ ЗАПИСКА</w:t>
      </w:r>
    </w:p>
    <w:p w:rsidR="00285CCF" w:rsidRDefault="00285CCF" w:rsidP="00285CCF">
      <w:pPr>
        <w:pStyle w:val="a3"/>
        <w:spacing w:before="0" w:beforeAutospacing="0" w:after="0" w:afterAutospacing="0" w:line="375" w:lineRule="atLeast"/>
        <w:jc w:val="center"/>
        <w:textAlignment w:val="baseline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285CCF">
        <w:rPr>
          <w:b/>
          <w:bCs/>
          <w:color w:val="333333"/>
          <w:sz w:val="28"/>
          <w:szCs w:val="28"/>
          <w:bdr w:val="none" w:sz="0" w:space="0" w:color="auto" w:frame="1"/>
        </w:rPr>
        <w:t>к проекту постановления </w:t>
      </w:r>
      <w:r w:rsidRPr="00285CCF">
        <w:rPr>
          <w:b/>
          <w:bCs/>
          <w:color w:val="333333"/>
          <w:sz w:val="28"/>
          <w:szCs w:val="28"/>
          <w:bdr w:val="none" w:sz="0" w:space="0" w:color="auto" w:frame="1"/>
        </w:rPr>
        <w:t>администрации Тамбовского района</w:t>
      </w:r>
    </w:p>
    <w:p w:rsidR="00285CCF" w:rsidRDefault="00285CCF" w:rsidP="00285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CCF">
        <w:rPr>
          <w:rFonts w:ascii="Times New Roman" w:hAnsi="Times New Roman" w:cs="Times New Roman"/>
          <w:b/>
          <w:sz w:val="28"/>
          <w:szCs w:val="28"/>
        </w:rPr>
        <w:t>«Об утверждении Порядка предоставления субсидий субъектам малого и среднего предпринимательства для начинающих предпринимателей»</w:t>
      </w:r>
    </w:p>
    <w:p w:rsidR="00285CCF" w:rsidRDefault="00285CCF" w:rsidP="00285C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077" w:rsidRPr="003B2572" w:rsidRDefault="00285CCF" w:rsidP="006460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Тамбовского района </w:t>
      </w:r>
      <w:r w:rsidR="00646077" w:rsidRPr="00646077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субъектам малого и среднего предпринимательства для начинающих предпринимателей»</w:t>
      </w:r>
      <w:r w:rsidR="00646077">
        <w:rPr>
          <w:rFonts w:ascii="Times New Roman" w:hAnsi="Times New Roman" w:cs="Times New Roman"/>
          <w:sz w:val="28"/>
          <w:szCs w:val="28"/>
        </w:rPr>
        <w:t xml:space="preserve"> - </w:t>
      </w:r>
      <w:r w:rsidR="00646077" w:rsidRPr="00646077">
        <w:rPr>
          <w:rFonts w:ascii="Times New Roman" w:hAnsi="Times New Roman" w:cs="Times New Roman"/>
          <w:sz w:val="28"/>
          <w:szCs w:val="28"/>
        </w:rPr>
        <w:t xml:space="preserve">разработан в соответствии со статьей 78 Бюджетного кодекса Российской Федерации в целях реализации нового мероприятия </w:t>
      </w:r>
      <w:r w:rsidR="00646077">
        <w:rPr>
          <w:rFonts w:ascii="Times New Roman" w:hAnsi="Times New Roman" w:cs="Times New Roman"/>
          <w:sz w:val="28"/>
          <w:szCs w:val="28"/>
        </w:rPr>
        <w:t>муниципальной</w:t>
      </w:r>
      <w:r w:rsidR="00646077" w:rsidRPr="0064607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46077">
        <w:rPr>
          <w:rFonts w:ascii="Times New Roman" w:hAnsi="Times New Roman" w:cs="Times New Roman"/>
          <w:sz w:val="28"/>
          <w:szCs w:val="28"/>
        </w:rPr>
        <w:t xml:space="preserve"> «Экономическое развитие и инновационная экономика в Тамбовском районе на 2015-2021 годы», утвержденной постановлением администрации Тамбовского района от 30.10.2014 № 1332</w:t>
      </w:r>
      <w:r w:rsidR="003B2572">
        <w:rPr>
          <w:rFonts w:ascii="Times New Roman" w:hAnsi="Times New Roman" w:cs="Times New Roman"/>
          <w:sz w:val="28"/>
          <w:szCs w:val="28"/>
        </w:rPr>
        <w:t xml:space="preserve"> </w:t>
      </w:r>
      <w:r w:rsidR="003B2572" w:rsidRPr="003B2572">
        <w:rPr>
          <w:rFonts w:ascii="Times New Roman" w:hAnsi="Times New Roman" w:cs="Times New Roman"/>
          <w:sz w:val="28"/>
          <w:szCs w:val="28"/>
        </w:rPr>
        <w:t>на безвозмездной основе в целях организации</w:t>
      </w:r>
      <w:proofErr w:type="gramEnd"/>
      <w:r w:rsidR="003B2572" w:rsidRPr="003B2572">
        <w:rPr>
          <w:rFonts w:ascii="Times New Roman" w:hAnsi="Times New Roman" w:cs="Times New Roman"/>
          <w:sz w:val="28"/>
          <w:szCs w:val="28"/>
        </w:rPr>
        <w:t xml:space="preserve"> деятельности начинающего субъекта малого и среднего предпринимательства</w:t>
      </w:r>
    </w:p>
    <w:p w:rsidR="003B2572" w:rsidRDefault="003B2572" w:rsidP="006460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 проекта является отдел экономики и труда администрации Тамбовского района.</w:t>
      </w:r>
    </w:p>
    <w:p w:rsidR="002D095C" w:rsidRPr="002D095C" w:rsidRDefault="002D095C" w:rsidP="002D095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095C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цели, условия и порядок предоставления субсидий из районного бюджета </w:t>
      </w:r>
      <w:r w:rsidRPr="002D095C">
        <w:rPr>
          <w:rFonts w:ascii="Times New Roman" w:hAnsi="Times New Roman" w:cs="Times New Roman"/>
          <w:bCs/>
          <w:sz w:val="28"/>
          <w:szCs w:val="28"/>
        </w:rPr>
        <w:t xml:space="preserve">субъектам малого и среднего предпринимательства для начинающих предпринимателей </w:t>
      </w:r>
      <w:r w:rsidRPr="002D095C">
        <w:rPr>
          <w:rFonts w:ascii="Times New Roman" w:hAnsi="Times New Roman" w:cs="Times New Roman"/>
          <w:sz w:val="28"/>
          <w:szCs w:val="28"/>
        </w:rPr>
        <w:t xml:space="preserve"> (далее соответственно – субсидии, субъекты предпринимательства), категории субъектов предпринимательства, имеющих право на получение субсидии, критерии отбора субъектов предпринимательства, а также порядок возврата субсидии в случае нарушения условий, установленных при её предоставлении.</w:t>
      </w:r>
    </w:p>
    <w:p w:rsidR="003B2572" w:rsidRPr="003B2572" w:rsidRDefault="003B2572" w:rsidP="003B2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572">
        <w:rPr>
          <w:rFonts w:ascii="Times New Roman" w:hAnsi="Times New Roman" w:cs="Times New Roman"/>
          <w:sz w:val="28"/>
          <w:szCs w:val="28"/>
        </w:rPr>
        <w:t>Субсидия предоставляется субъектам предпринимательства, соответствующим следующим критериям:</w:t>
      </w:r>
    </w:p>
    <w:p w:rsidR="003B2572" w:rsidRPr="003B2572" w:rsidRDefault="003B2572" w:rsidP="003B2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572">
        <w:rPr>
          <w:rFonts w:ascii="Times New Roman" w:hAnsi="Times New Roman" w:cs="Times New Roman"/>
          <w:sz w:val="28"/>
          <w:szCs w:val="28"/>
        </w:rPr>
        <w:t xml:space="preserve"> а) соответствующим условиям, установленным статьёй 4 Федерального закона от 24 июля 2007 г. № 209-ФЗ «О развитии малого и среднего предпринимательства в Российской Федерации»;</w:t>
      </w:r>
    </w:p>
    <w:p w:rsidR="003B2572" w:rsidRPr="003B2572" w:rsidRDefault="003B2572" w:rsidP="003B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572">
        <w:rPr>
          <w:rFonts w:ascii="Times New Roman" w:hAnsi="Times New Roman" w:cs="Times New Roman"/>
          <w:sz w:val="28"/>
          <w:szCs w:val="28"/>
        </w:rPr>
        <w:t>б) соответствующим на первое число месяца, предшествующего месяцу, в котором планируется заключение соглашения о предоставлении субсидии (далее – Соглашение), следующим требованиям:</w:t>
      </w:r>
    </w:p>
    <w:p w:rsidR="003B2572" w:rsidRPr="003B2572" w:rsidRDefault="003B2572" w:rsidP="003B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572">
        <w:rPr>
          <w:rFonts w:ascii="Times New Roman" w:hAnsi="Times New Roman" w:cs="Times New Roman"/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B2572" w:rsidRPr="003B2572" w:rsidRDefault="003B2572" w:rsidP="003B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572">
        <w:rPr>
          <w:rFonts w:ascii="Times New Roman" w:hAnsi="Times New Roman" w:cs="Times New Roman"/>
          <w:sz w:val="28"/>
          <w:szCs w:val="28"/>
        </w:rPr>
        <w:t xml:space="preserve">- отсутствие просроченной задолженности по возврату в районный бюджет субсидий, бюджетных инвестиций, предоставленных, в том числе в </w:t>
      </w:r>
      <w:r w:rsidRPr="003B2572">
        <w:rPr>
          <w:rFonts w:ascii="Times New Roman" w:hAnsi="Times New Roman" w:cs="Times New Roman"/>
          <w:sz w:val="28"/>
          <w:szCs w:val="28"/>
        </w:rPr>
        <w:lastRenderedPageBreak/>
        <w:t>соответствии с иными правовыми актами, и иной просроченной задолженности перед районным бюджетом;</w:t>
      </w:r>
    </w:p>
    <w:p w:rsidR="003B2572" w:rsidRPr="003B2572" w:rsidRDefault="003B2572" w:rsidP="002D09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572">
        <w:rPr>
          <w:rFonts w:ascii="Times New Roman" w:hAnsi="Times New Roman" w:cs="Times New Roman"/>
          <w:sz w:val="28"/>
          <w:szCs w:val="28"/>
        </w:rPr>
        <w:t>- субъектам предпринимательства не должен находиться в процессе реорганизации, ликвидации, конкурсного производства и иметь ограничения на осуществление хозяйственной деятельности.</w:t>
      </w:r>
    </w:p>
    <w:p w:rsidR="002D095C" w:rsidRDefault="002D095C" w:rsidP="002D0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95C" w:rsidRDefault="002D095C" w:rsidP="002D0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5C">
        <w:rPr>
          <w:rFonts w:ascii="Times New Roman" w:hAnsi="Times New Roman" w:cs="Times New Roman"/>
          <w:sz w:val="28"/>
          <w:szCs w:val="28"/>
        </w:rPr>
        <w:t xml:space="preserve">На финансирование данного мероприятия предусматриваются денежные средства в сумме </w:t>
      </w:r>
      <w:r w:rsidRPr="002D095C">
        <w:rPr>
          <w:rFonts w:ascii="Times New Roman" w:hAnsi="Times New Roman" w:cs="Times New Roman"/>
          <w:sz w:val="28"/>
          <w:szCs w:val="28"/>
        </w:rPr>
        <w:t>400,0 тыс. рублей.</w:t>
      </w:r>
    </w:p>
    <w:p w:rsidR="002D095C" w:rsidRDefault="002D095C" w:rsidP="002D09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95C">
        <w:rPr>
          <w:rFonts w:ascii="Times New Roman" w:hAnsi="Times New Roman" w:cs="Times New Roman"/>
          <w:bCs/>
          <w:sz w:val="28"/>
          <w:szCs w:val="28"/>
        </w:rPr>
        <w:t xml:space="preserve"> Размер субсидии субъекту предпринимательства определяется в размере 80% планируемых субъектом предпринимательства целевых затрат, связанных с реализацией проекта, но не более 150,0 тыс. рублей.</w:t>
      </w:r>
    </w:p>
    <w:p w:rsidR="002D095C" w:rsidRDefault="002D095C" w:rsidP="002D0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095C" w:rsidRDefault="00284F20" w:rsidP="0028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района</w:t>
      </w:r>
    </w:p>
    <w:p w:rsidR="00284F20" w:rsidRDefault="00284F20" w:rsidP="0028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экономике и финансам – начальник</w:t>
      </w:r>
    </w:p>
    <w:p w:rsidR="00284F20" w:rsidRPr="002D095C" w:rsidRDefault="00284F20" w:rsidP="0028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администрации района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С.С. Евсеева</w:t>
      </w:r>
    </w:p>
    <w:p w:rsidR="002D095C" w:rsidRPr="002D095C" w:rsidRDefault="002D095C" w:rsidP="002D09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CCF" w:rsidRPr="00285CCF" w:rsidRDefault="00285CCF" w:rsidP="00285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CCF" w:rsidRPr="00285CCF" w:rsidRDefault="00285CCF" w:rsidP="00285CCF">
      <w:pPr>
        <w:pStyle w:val="a3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</w:p>
    <w:p w:rsidR="00A322B6" w:rsidRPr="00285CCF" w:rsidRDefault="00A322B6" w:rsidP="00285CCF">
      <w:pPr>
        <w:jc w:val="center"/>
        <w:rPr>
          <w:sz w:val="28"/>
          <w:szCs w:val="28"/>
        </w:rPr>
      </w:pPr>
    </w:p>
    <w:p w:rsidR="00285CCF" w:rsidRPr="00285CCF" w:rsidRDefault="00285CCF" w:rsidP="00285CCF">
      <w:pPr>
        <w:jc w:val="center"/>
        <w:rPr>
          <w:sz w:val="28"/>
          <w:szCs w:val="28"/>
        </w:rPr>
      </w:pPr>
    </w:p>
    <w:sectPr w:rsidR="00285CCF" w:rsidRPr="0028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28"/>
    <w:rsid w:val="00284F20"/>
    <w:rsid w:val="00285CCF"/>
    <w:rsid w:val="002D095C"/>
    <w:rsid w:val="003B2572"/>
    <w:rsid w:val="00577228"/>
    <w:rsid w:val="00646077"/>
    <w:rsid w:val="00A322B6"/>
    <w:rsid w:val="00B9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2019-06-25T01:52:00Z</dcterms:created>
  <dcterms:modified xsi:type="dcterms:W3CDTF">2019-06-25T02:36:00Z</dcterms:modified>
</cp:coreProperties>
</file>