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0423" w:rsidRPr="006F75EE" w:rsidRDefault="00DF0423" w:rsidP="00DF0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СВОДНЫЙ ОТЧЕТ</w:t>
      </w:r>
    </w:p>
    <w:p w:rsidR="00DF0423" w:rsidRPr="006F75EE" w:rsidRDefault="00DF0423" w:rsidP="00DF0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 проекта</w:t>
      </w:r>
    </w:p>
    <w:p w:rsidR="00DF0423" w:rsidRPr="006F75EE" w:rsidRDefault="00DF0423" w:rsidP="00DF042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муниципального нормативного правового акта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DF0423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F0423">
        <w:rPr>
          <w:rFonts w:ascii="Times New Roman" w:hAnsi="Times New Roman" w:cs="Times New Roman"/>
          <w:i/>
          <w:sz w:val="28"/>
          <w:szCs w:val="28"/>
        </w:rPr>
        <w:t>Разработчик    проекта    муниципального    нормативного   правового   акта</w:t>
      </w:r>
    </w:p>
    <w:p w:rsidR="0016049B" w:rsidRDefault="000B28EB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Отдел сельского хозяйства </w:t>
      </w:r>
      <w:r w:rsidR="0016049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</w:t>
      </w:r>
      <w:r w:rsidR="00DF0423">
        <w:rPr>
          <w:rFonts w:ascii="Times New Roman" w:hAnsi="Times New Roman" w:cs="Times New Roman"/>
          <w:sz w:val="28"/>
          <w:szCs w:val="28"/>
        </w:rPr>
        <w:t xml:space="preserve"> Тамбовского района, Амурская область, Тамбовский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Тамбовка</w:t>
      </w:r>
      <w:proofErr w:type="gramEnd"/>
      <w:r>
        <w:rPr>
          <w:rFonts w:ascii="Times New Roman" w:hAnsi="Times New Roman" w:cs="Times New Roman"/>
          <w:sz w:val="28"/>
          <w:szCs w:val="28"/>
        </w:rPr>
        <w:t>, ул. Ленинская, 88</w:t>
      </w:r>
      <w:r w:rsidR="00DF0423">
        <w:rPr>
          <w:rFonts w:ascii="Times New Roman" w:hAnsi="Times New Roman" w:cs="Times New Roman"/>
          <w:sz w:val="28"/>
          <w:szCs w:val="28"/>
        </w:rPr>
        <w:t>, тел 21</w:t>
      </w:r>
      <w:r>
        <w:rPr>
          <w:rFonts w:ascii="Times New Roman" w:hAnsi="Times New Roman" w:cs="Times New Roman"/>
          <w:sz w:val="28"/>
          <w:szCs w:val="28"/>
        </w:rPr>
        <w:t>257</w:t>
      </w:r>
      <w:r w:rsidR="00DF0423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F0423" w:rsidRPr="00DF0423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эл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почта </w:t>
      </w:r>
      <w:proofErr w:type="spellStart"/>
      <w:r w:rsidR="000B28EB">
        <w:rPr>
          <w:rFonts w:ascii="Times New Roman" w:hAnsi="Times New Roman" w:cs="Times New Roman"/>
          <w:sz w:val="28"/>
          <w:szCs w:val="28"/>
          <w:lang w:val="en-US"/>
        </w:rPr>
        <w:t>ocx</w:t>
      </w:r>
      <w:proofErr w:type="spellEnd"/>
      <w:r w:rsidRPr="00DF0423"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atr</w:t>
      </w:r>
      <w:proofErr w:type="spellEnd"/>
      <w:r w:rsidRPr="00DF0423">
        <w:rPr>
          <w:rFonts w:ascii="Times New Roman" w:hAnsi="Times New Roman" w:cs="Times New Roman"/>
          <w:sz w:val="28"/>
          <w:szCs w:val="28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DF0423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7D1209" w:rsidRPr="007D1209" w:rsidRDefault="00DF0423" w:rsidP="007D1209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Вид  и  наименование  проекта муниципального  нормативного  правового  акта</w:t>
      </w:r>
      <w:r w:rsidR="00BB45CE">
        <w:rPr>
          <w:rFonts w:ascii="Times New Roman" w:hAnsi="Times New Roman" w:cs="Times New Roman"/>
          <w:sz w:val="28"/>
          <w:szCs w:val="28"/>
        </w:rPr>
        <w:t>:</w:t>
      </w:r>
      <w:r w:rsidR="00BB45CE" w:rsidRPr="00BB45CE">
        <w:rPr>
          <w:rFonts w:ascii="Times New Roman" w:hAnsi="Times New Roman" w:cs="Times New Roman"/>
          <w:sz w:val="28"/>
          <w:szCs w:val="28"/>
        </w:rPr>
        <w:t xml:space="preserve"> </w:t>
      </w:r>
      <w:r w:rsidR="00BB45C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района </w:t>
      </w:r>
      <w:r w:rsidR="004D0FE0" w:rsidRPr="000C42F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0B28EB">
        <w:rPr>
          <w:rFonts w:ascii="Times New Roman" w:hAnsi="Times New Roman" w:cs="Times New Roman"/>
          <w:bCs/>
          <w:sz w:val="28"/>
          <w:szCs w:val="28"/>
        </w:rPr>
        <w:t>Порядка предоставления  субсиди</w:t>
      </w:r>
      <w:r w:rsidR="000B28EB" w:rsidRPr="000B28EB">
        <w:rPr>
          <w:rFonts w:ascii="Times New Roman" w:hAnsi="Times New Roman" w:cs="Times New Roman"/>
          <w:bCs/>
          <w:sz w:val="28"/>
          <w:szCs w:val="28"/>
        </w:rPr>
        <w:t>и</w:t>
      </w:r>
      <w:r w:rsidR="000B28EB">
        <w:rPr>
          <w:rFonts w:ascii="Times New Roman" w:hAnsi="Times New Roman" w:cs="Times New Roman"/>
          <w:bCs/>
          <w:sz w:val="28"/>
          <w:szCs w:val="28"/>
        </w:rPr>
        <w:t xml:space="preserve"> из районного бюджета</w:t>
      </w:r>
      <w:r w:rsidR="004D0FE0" w:rsidRPr="000C42FA">
        <w:rPr>
          <w:rFonts w:ascii="Times New Roman" w:hAnsi="Times New Roman" w:cs="Times New Roman"/>
          <w:bCs/>
          <w:sz w:val="28"/>
          <w:szCs w:val="28"/>
        </w:rPr>
        <w:t xml:space="preserve"> субъектам малого и</w:t>
      </w:r>
      <w:r w:rsidR="000B28EB">
        <w:rPr>
          <w:rFonts w:ascii="Times New Roman" w:hAnsi="Times New Roman" w:cs="Times New Roman"/>
          <w:bCs/>
          <w:sz w:val="28"/>
          <w:szCs w:val="28"/>
        </w:rPr>
        <w:t xml:space="preserve"> среднего предпринимательства на возмещение </w:t>
      </w:r>
      <w:r w:rsidR="004D0FE0" w:rsidRPr="000C42FA">
        <w:rPr>
          <w:rFonts w:ascii="Times New Roman" w:hAnsi="Times New Roman" w:cs="Times New Roman"/>
          <w:bCs/>
          <w:sz w:val="28"/>
          <w:szCs w:val="28"/>
        </w:rPr>
        <w:t xml:space="preserve">части затрат, </w:t>
      </w:r>
      <w:r w:rsidR="00FA09FB">
        <w:rPr>
          <w:rFonts w:ascii="Times New Roman" w:hAnsi="Times New Roman" w:cs="Times New Roman"/>
          <w:sz w:val="28"/>
          <w:szCs w:val="28"/>
        </w:rPr>
        <w:t>связанных</w:t>
      </w:r>
      <w:r w:rsidR="004D0FE0" w:rsidRPr="000C42FA">
        <w:rPr>
          <w:rFonts w:ascii="Times New Roman" w:hAnsi="Times New Roman" w:cs="Times New Roman"/>
          <w:sz w:val="28"/>
          <w:szCs w:val="28"/>
        </w:rPr>
        <w:t xml:space="preserve"> с</w:t>
      </w:r>
      <w:r w:rsidR="000B28EB">
        <w:rPr>
          <w:rFonts w:ascii="Times New Roman" w:hAnsi="Times New Roman" w:cs="Times New Roman"/>
          <w:sz w:val="28"/>
          <w:szCs w:val="28"/>
        </w:rPr>
        <w:t xml:space="preserve"> расходами по оплате электрической энергии, используемой для оказания централизованных услуг по забою сельскохозяйственных животных для населения</w:t>
      </w:r>
      <w:r w:rsidR="004D0FE0" w:rsidRPr="000C42FA">
        <w:rPr>
          <w:rFonts w:ascii="Times New Roman" w:hAnsi="Times New Roman" w:cs="Times New Roman"/>
          <w:bCs/>
          <w:sz w:val="28"/>
          <w:szCs w:val="28"/>
        </w:rPr>
        <w:t>»</w:t>
      </w:r>
    </w:p>
    <w:p w:rsidR="00BB45CE" w:rsidRPr="00BB45CE" w:rsidRDefault="00BB45CE" w:rsidP="00BB45CE">
      <w:pPr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BB45C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 xml:space="preserve">Описание  проблемы,  на  решение  которой  направлено предлагаемое правовое регулирование </w:t>
      </w:r>
    </w:p>
    <w:p w:rsidR="004D0FE0" w:rsidRPr="002A39BE" w:rsidRDefault="0016049B" w:rsidP="0016049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Цели </w:t>
      </w:r>
      <w:r w:rsidR="00DF0423" w:rsidRPr="007F7F03">
        <w:rPr>
          <w:rFonts w:ascii="Times New Roman" w:hAnsi="Times New Roman" w:cs="Times New Roman"/>
          <w:sz w:val="28"/>
          <w:szCs w:val="28"/>
        </w:rPr>
        <w:t>предлагаемого правового регулирования</w:t>
      </w:r>
      <w:r w:rsidR="00BB45CE" w:rsidRPr="007F7F03">
        <w:rPr>
          <w:rFonts w:ascii="Times New Roman" w:hAnsi="Times New Roman" w:cs="Times New Roman"/>
          <w:sz w:val="28"/>
          <w:szCs w:val="28"/>
        </w:rPr>
        <w:t xml:space="preserve"> </w:t>
      </w:r>
      <w:r w:rsidR="007D1209" w:rsidRPr="007F7F03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4D0FE0" w:rsidRPr="002A39BE">
        <w:rPr>
          <w:rFonts w:ascii="Times New Roman" w:hAnsi="Times New Roman" w:cs="Times New Roman"/>
          <w:sz w:val="28"/>
          <w:szCs w:val="28"/>
        </w:rPr>
        <w:t>устанавливает цели, условия и</w:t>
      </w:r>
      <w:r w:rsidR="00FA09FB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  <w:r w:rsidR="004D0FE0" w:rsidRPr="002A39BE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="004D0FE0" w:rsidRPr="002A39BE">
        <w:rPr>
          <w:rFonts w:ascii="Times New Roman" w:hAnsi="Times New Roman" w:cs="Times New Roman"/>
          <w:bCs/>
          <w:sz w:val="28"/>
          <w:szCs w:val="28"/>
        </w:rPr>
        <w:t>субъектам малого и среднего пре</w:t>
      </w:r>
      <w:r w:rsidR="00FA09FB">
        <w:rPr>
          <w:rFonts w:ascii="Times New Roman" w:hAnsi="Times New Roman" w:cs="Times New Roman"/>
          <w:bCs/>
          <w:sz w:val="28"/>
          <w:szCs w:val="28"/>
        </w:rPr>
        <w:t>дпринимательства на возмещение</w:t>
      </w:r>
      <w:r w:rsidR="004D0FE0" w:rsidRPr="002A39BE">
        <w:rPr>
          <w:rFonts w:ascii="Times New Roman" w:hAnsi="Times New Roman" w:cs="Times New Roman"/>
          <w:bCs/>
          <w:sz w:val="28"/>
          <w:szCs w:val="28"/>
        </w:rPr>
        <w:t xml:space="preserve"> части затрат, </w:t>
      </w:r>
      <w:r w:rsidR="00FA09FB">
        <w:rPr>
          <w:rFonts w:ascii="Times New Roman" w:hAnsi="Times New Roman" w:cs="Times New Roman"/>
          <w:sz w:val="28"/>
          <w:szCs w:val="28"/>
        </w:rPr>
        <w:t>связанных с расходами по оплате электрической энергии, используемой для оказания централизованных услуг по забою сельскохозяйственных животных для населения</w:t>
      </w:r>
      <w:r w:rsidR="00E80311">
        <w:rPr>
          <w:rFonts w:ascii="Times New Roman" w:hAnsi="Times New Roman" w:cs="Times New Roman"/>
          <w:sz w:val="28"/>
          <w:szCs w:val="28"/>
        </w:rPr>
        <w:t xml:space="preserve">, </w:t>
      </w:r>
      <w:r w:rsidR="004D0FE0" w:rsidRPr="002A39BE">
        <w:rPr>
          <w:rFonts w:ascii="Times New Roman" w:hAnsi="Times New Roman" w:cs="Times New Roman"/>
          <w:sz w:val="28"/>
          <w:szCs w:val="28"/>
        </w:rPr>
        <w:t>(далее соответственно – субсидии,</w:t>
      </w:r>
      <w:r w:rsidR="00E80311">
        <w:rPr>
          <w:rFonts w:ascii="Times New Roman" w:hAnsi="Times New Roman" w:cs="Times New Roman"/>
          <w:sz w:val="28"/>
          <w:szCs w:val="28"/>
        </w:rPr>
        <w:t xml:space="preserve"> субъекты предпринимательства), категории </w:t>
      </w:r>
      <w:r w:rsidR="004D0FE0" w:rsidRPr="002A39BE">
        <w:rPr>
          <w:rFonts w:ascii="Times New Roman" w:hAnsi="Times New Roman" w:cs="Times New Roman"/>
          <w:sz w:val="28"/>
          <w:szCs w:val="28"/>
        </w:rPr>
        <w:t>субъектов предпринимательства, имеющих право на получение субсидии, критерии отбора субъектов предпринимательства, а также порядок возврата субсидии в случае нарушения условий, установленных при её предоставлении.</w:t>
      </w:r>
    </w:p>
    <w:p w:rsidR="00DF0423" w:rsidRPr="006F75EE" w:rsidRDefault="0016049B" w:rsidP="007D1209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Предметом правового регулирования проекта </w:t>
      </w:r>
      <w:r w:rsidR="00DF0423" w:rsidRPr="006F75EE">
        <w:rPr>
          <w:rFonts w:ascii="Times New Roman" w:hAnsi="Times New Roman" w:cs="Times New Roman"/>
          <w:sz w:val="28"/>
          <w:szCs w:val="28"/>
        </w:rPr>
        <w:t>муниципального  нормативного правовог</w:t>
      </w:r>
      <w:r w:rsidR="00BB45CE">
        <w:rPr>
          <w:rFonts w:ascii="Times New Roman" w:hAnsi="Times New Roman" w:cs="Times New Roman"/>
          <w:sz w:val="28"/>
          <w:szCs w:val="28"/>
        </w:rPr>
        <w:t>о акта являются правоотн</w:t>
      </w:r>
      <w:r w:rsidR="00E80311">
        <w:rPr>
          <w:rFonts w:ascii="Times New Roman" w:hAnsi="Times New Roman" w:cs="Times New Roman"/>
          <w:sz w:val="28"/>
          <w:szCs w:val="28"/>
        </w:rPr>
        <w:t xml:space="preserve">ошения между предпринимателем и отделом сельского хозяйства </w:t>
      </w:r>
      <w:r w:rsidR="002720DA">
        <w:rPr>
          <w:rFonts w:ascii="Times New Roman" w:hAnsi="Times New Roman" w:cs="Times New Roman"/>
          <w:sz w:val="28"/>
          <w:szCs w:val="28"/>
        </w:rPr>
        <w:t>а</w:t>
      </w:r>
      <w:r w:rsidR="00E80311">
        <w:rPr>
          <w:rFonts w:ascii="Times New Roman" w:hAnsi="Times New Roman" w:cs="Times New Roman"/>
          <w:sz w:val="28"/>
          <w:szCs w:val="28"/>
        </w:rPr>
        <w:t>дминистрации</w:t>
      </w:r>
      <w:r w:rsidR="00BB45CE">
        <w:rPr>
          <w:rFonts w:ascii="Times New Roman" w:hAnsi="Times New Roman" w:cs="Times New Roman"/>
          <w:sz w:val="28"/>
          <w:szCs w:val="28"/>
        </w:rPr>
        <w:t xml:space="preserve"> Тамбовского района</w:t>
      </w:r>
    </w:p>
    <w:p w:rsidR="00E568CE" w:rsidRPr="0044128A" w:rsidRDefault="00DF0423" w:rsidP="00441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t>Действие муниципального нормативного правового акта будет распространено</w:t>
      </w:r>
      <w:r w:rsidR="00E568CE" w:rsidRPr="0044128A">
        <w:rPr>
          <w:rFonts w:ascii="Times New Roman" w:hAnsi="Times New Roman" w:cs="Times New Roman"/>
          <w:sz w:val="28"/>
          <w:szCs w:val="28"/>
        </w:rPr>
        <w:t xml:space="preserve"> на</w:t>
      </w:r>
      <w:r w:rsidRPr="0044128A">
        <w:rPr>
          <w:rFonts w:ascii="Times New Roman" w:hAnsi="Times New Roman" w:cs="Times New Roman"/>
          <w:sz w:val="28"/>
          <w:szCs w:val="28"/>
        </w:rPr>
        <w:t xml:space="preserve"> </w:t>
      </w:r>
      <w:r w:rsidR="00E568CE" w:rsidRPr="0044128A">
        <w:rPr>
          <w:rFonts w:ascii="Times New Roman" w:hAnsi="Times New Roman" w:cs="Times New Roman"/>
          <w:sz w:val="28"/>
          <w:szCs w:val="28"/>
        </w:rPr>
        <w:t>субъектов предпринимательства, соответствующим следующим критериям:</w:t>
      </w:r>
    </w:p>
    <w:p w:rsidR="00E568CE" w:rsidRPr="0044128A" w:rsidRDefault="00E568CE" w:rsidP="0044128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t xml:space="preserve"> а) соответствующим условиям, установленным статьёй 4 Федерального закона от 24 июля 2007 г. № 209-ФЗ «О развитии малого и среднего предпринимательства в Российской Федерации»;</w:t>
      </w:r>
    </w:p>
    <w:p w:rsidR="00E568CE" w:rsidRPr="0044128A" w:rsidRDefault="00E568CE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t>б) соответствующим на первое число месяца, предшествующего месяцу, в котором планируется заключение соглашения о предоставлении субсидии (далее – Соглашение), следующим требованиям:</w:t>
      </w:r>
    </w:p>
    <w:p w:rsidR="00E568CE" w:rsidRPr="0044128A" w:rsidRDefault="00E568CE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lastRenderedPageBreak/>
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E568CE" w:rsidRPr="0044128A" w:rsidRDefault="00E568CE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t>- отсутствие просроченной задолженности по возврату в районный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районным бюджетом;</w:t>
      </w:r>
    </w:p>
    <w:p w:rsidR="00E568CE" w:rsidRPr="0044128A" w:rsidRDefault="00E568CE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t xml:space="preserve">- </w:t>
      </w:r>
      <w:r w:rsidR="002720DA">
        <w:rPr>
          <w:rFonts w:ascii="Times New Roman" w:hAnsi="Times New Roman" w:cs="Times New Roman"/>
          <w:sz w:val="28"/>
          <w:szCs w:val="28"/>
        </w:rPr>
        <w:t xml:space="preserve">субъект </w:t>
      </w:r>
      <w:r w:rsidRPr="0044128A">
        <w:rPr>
          <w:rFonts w:ascii="Times New Roman" w:hAnsi="Times New Roman" w:cs="Times New Roman"/>
          <w:sz w:val="28"/>
          <w:szCs w:val="28"/>
        </w:rPr>
        <w:t>предпринимательства не должен находиться в процессе реорганизации, ликвидации, конкурсного производства и иметь ограничения на осуществление хозяйственной деятельности.</w:t>
      </w:r>
    </w:p>
    <w:p w:rsidR="0044128A" w:rsidRDefault="0044128A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 xml:space="preserve">Принятие  проекта  муниципального  нормативного  правового акта не повлечет изменения   функций   (полномочий,  обязанностей,  прав)  органов  местного самоуправления </w:t>
      </w:r>
      <w:r>
        <w:rPr>
          <w:rFonts w:ascii="Times New Roman" w:hAnsi="Times New Roman" w:cs="Times New Roman"/>
          <w:sz w:val="28"/>
          <w:szCs w:val="28"/>
        </w:rPr>
        <w:t>района</w:t>
      </w:r>
      <w:r w:rsidRPr="006F75EE">
        <w:rPr>
          <w:rFonts w:ascii="Times New Roman" w:hAnsi="Times New Roman" w:cs="Times New Roman"/>
          <w:sz w:val="28"/>
          <w:szCs w:val="28"/>
        </w:rPr>
        <w:t>.</w:t>
      </w:r>
    </w:p>
    <w:p w:rsidR="00DF0423" w:rsidRPr="006F75EE" w:rsidRDefault="00DF0423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BB45CE" w:rsidP="0044128A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DF0423" w:rsidRPr="006F75EE">
        <w:rPr>
          <w:rFonts w:ascii="Times New Roman" w:hAnsi="Times New Roman" w:cs="Times New Roman"/>
          <w:sz w:val="28"/>
          <w:szCs w:val="28"/>
        </w:rPr>
        <w:t xml:space="preserve">  связи  с  принятием  проекта  муниципального нормативного правового акта изм</w:t>
      </w:r>
      <w:r w:rsidR="00AB5AE1">
        <w:rPr>
          <w:rFonts w:ascii="Times New Roman" w:hAnsi="Times New Roman" w:cs="Times New Roman"/>
          <w:sz w:val="28"/>
          <w:szCs w:val="28"/>
        </w:rPr>
        <w:t xml:space="preserve">енятся права и обязанности </w:t>
      </w:r>
      <w:r w:rsidR="00DF0423" w:rsidRPr="006F75EE">
        <w:rPr>
          <w:rFonts w:ascii="Times New Roman" w:hAnsi="Times New Roman" w:cs="Times New Roman"/>
          <w:sz w:val="28"/>
          <w:szCs w:val="28"/>
        </w:rPr>
        <w:t>су</w:t>
      </w:r>
      <w:r w:rsidR="00AB5AE1">
        <w:rPr>
          <w:rFonts w:ascii="Times New Roman" w:hAnsi="Times New Roman" w:cs="Times New Roman"/>
          <w:sz w:val="28"/>
          <w:szCs w:val="28"/>
        </w:rPr>
        <w:t xml:space="preserve">бъектов   предпринимательской </w:t>
      </w:r>
      <w:r w:rsidR="00DF0423" w:rsidRPr="006F75EE">
        <w:rPr>
          <w:rFonts w:ascii="Times New Roman" w:hAnsi="Times New Roman" w:cs="Times New Roman"/>
          <w:sz w:val="28"/>
          <w:szCs w:val="28"/>
        </w:rPr>
        <w:t>и инвестиционной деятельности:</w:t>
      </w:r>
      <w:r w:rsidR="00AB5AE1">
        <w:rPr>
          <w:rFonts w:ascii="Times New Roman" w:hAnsi="Times New Roman" w:cs="Times New Roman"/>
          <w:sz w:val="28"/>
          <w:szCs w:val="28"/>
        </w:rPr>
        <w:t xml:space="preserve"> </w:t>
      </w:r>
      <w:r w:rsidR="0013573F">
        <w:rPr>
          <w:rFonts w:ascii="Times New Roman" w:hAnsi="Times New Roman" w:cs="Times New Roman"/>
          <w:sz w:val="28"/>
          <w:szCs w:val="28"/>
        </w:rPr>
        <w:t>получателей субсидии, в случае нарушений условий, установленных при их предоставлении, а также обязательной проверке соблюдения условий, целей и порядка предоставления.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128A" w:rsidRPr="0044128A" w:rsidRDefault="00DF0423" w:rsidP="000309B7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44128A">
        <w:rPr>
          <w:rFonts w:ascii="Times New Roman" w:hAnsi="Times New Roman" w:cs="Times New Roman"/>
          <w:sz w:val="28"/>
          <w:szCs w:val="28"/>
        </w:rPr>
        <w:t>Принятие   проекта  муниципального  нормативного  правового  акта  повлечет уменьшени</w:t>
      </w:r>
      <w:r w:rsidR="00AB5AE1">
        <w:rPr>
          <w:rFonts w:ascii="Times New Roman" w:hAnsi="Times New Roman" w:cs="Times New Roman"/>
          <w:sz w:val="28"/>
          <w:szCs w:val="28"/>
        </w:rPr>
        <w:t xml:space="preserve">е расходов субъектов предпринимательской и инвестиционной </w:t>
      </w:r>
      <w:r w:rsidRPr="0044128A">
        <w:rPr>
          <w:rFonts w:ascii="Times New Roman" w:hAnsi="Times New Roman" w:cs="Times New Roman"/>
          <w:sz w:val="28"/>
          <w:szCs w:val="28"/>
        </w:rPr>
        <w:t>деятельности</w:t>
      </w:r>
      <w:r w:rsidR="002720DA">
        <w:rPr>
          <w:rFonts w:ascii="Times New Roman" w:hAnsi="Times New Roman" w:cs="Times New Roman"/>
          <w:sz w:val="28"/>
          <w:szCs w:val="28"/>
        </w:rPr>
        <w:t xml:space="preserve"> </w:t>
      </w:r>
      <w:r w:rsidR="00141CB0" w:rsidRPr="0044128A">
        <w:rPr>
          <w:rFonts w:ascii="Times New Roman" w:hAnsi="Times New Roman" w:cs="Times New Roman"/>
          <w:sz w:val="28"/>
          <w:szCs w:val="28"/>
        </w:rPr>
        <w:t>получателей субсидии</w:t>
      </w:r>
      <w:r w:rsidR="0044128A" w:rsidRPr="0044128A">
        <w:rPr>
          <w:rFonts w:ascii="Times New Roman" w:hAnsi="Times New Roman" w:cs="Times New Roman"/>
          <w:sz w:val="28"/>
          <w:szCs w:val="28"/>
        </w:rPr>
        <w:t xml:space="preserve">, </w:t>
      </w:r>
      <w:r w:rsidR="00AB5AE1">
        <w:rPr>
          <w:rFonts w:ascii="Times New Roman" w:hAnsi="Times New Roman" w:cs="Times New Roman"/>
          <w:sz w:val="28"/>
          <w:szCs w:val="28"/>
        </w:rPr>
        <w:t>связанных с расходами по оплате электрической энергии, используемой для оказания централизованных услуг по забою</w:t>
      </w:r>
      <w:r w:rsidR="000309B7">
        <w:rPr>
          <w:rFonts w:ascii="Times New Roman" w:hAnsi="Times New Roman" w:cs="Times New Roman"/>
          <w:sz w:val="28"/>
          <w:szCs w:val="28"/>
        </w:rPr>
        <w:t xml:space="preserve"> сельскохозяйственных животных для населения</w:t>
      </w:r>
      <w:r w:rsidR="0044128A" w:rsidRPr="0044128A">
        <w:rPr>
          <w:rFonts w:ascii="Times New Roman" w:hAnsi="Times New Roman" w:cs="Times New Roman"/>
          <w:sz w:val="28"/>
          <w:szCs w:val="28"/>
        </w:rPr>
        <w:t>.</w:t>
      </w:r>
    </w:p>
    <w:p w:rsidR="00DF0423" w:rsidRPr="006F75EE" w:rsidRDefault="002720DA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="00DF0423" w:rsidRPr="006F75EE">
        <w:rPr>
          <w:rFonts w:ascii="Times New Roman" w:hAnsi="Times New Roman" w:cs="Times New Roman"/>
          <w:sz w:val="28"/>
          <w:szCs w:val="28"/>
        </w:rPr>
        <w:t xml:space="preserve">проекта  муниципального  нормативного  правового  акта  повлечет </w:t>
      </w:r>
      <w:r w:rsidR="00141CB0">
        <w:rPr>
          <w:rFonts w:ascii="Times New Roman" w:hAnsi="Times New Roman" w:cs="Times New Roman"/>
          <w:sz w:val="28"/>
          <w:szCs w:val="28"/>
        </w:rPr>
        <w:t xml:space="preserve">незначительное </w:t>
      </w:r>
      <w:r w:rsidR="00DF0423" w:rsidRPr="006F75EE">
        <w:rPr>
          <w:rFonts w:ascii="Times New Roman" w:hAnsi="Times New Roman" w:cs="Times New Roman"/>
          <w:sz w:val="28"/>
          <w:szCs w:val="28"/>
        </w:rPr>
        <w:t xml:space="preserve">увеличение расходов </w:t>
      </w:r>
      <w:r w:rsidR="00DF0423">
        <w:rPr>
          <w:rFonts w:ascii="Times New Roman" w:hAnsi="Times New Roman" w:cs="Times New Roman"/>
          <w:sz w:val="28"/>
          <w:szCs w:val="28"/>
        </w:rPr>
        <w:t>районного бюджета Тамбовского района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4C605C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Предполагаемая дата вступления в силу муниципального нормативного правового акта</w:t>
      </w:r>
      <w:r w:rsidR="00141CB0">
        <w:rPr>
          <w:rFonts w:ascii="Times New Roman" w:hAnsi="Times New Roman" w:cs="Times New Roman"/>
          <w:sz w:val="28"/>
          <w:szCs w:val="28"/>
        </w:rPr>
        <w:t xml:space="preserve"> </w:t>
      </w:r>
      <w:r w:rsidR="004D0FE0" w:rsidRPr="004D0FE0">
        <w:rPr>
          <w:rFonts w:ascii="Times New Roman" w:hAnsi="Times New Roman" w:cs="Times New Roman"/>
          <w:sz w:val="28"/>
          <w:szCs w:val="28"/>
        </w:rPr>
        <w:t>апрель</w:t>
      </w:r>
      <w:r w:rsidR="00141CB0" w:rsidRPr="004D0FE0">
        <w:rPr>
          <w:rFonts w:ascii="Times New Roman" w:hAnsi="Times New Roman" w:cs="Times New Roman"/>
          <w:sz w:val="28"/>
          <w:szCs w:val="28"/>
        </w:rPr>
        <w:t xml:space="preserve"> 20</w:t>
      </w:r>
      <w:r w:rsidR="004D0FE0" w:rsidRPr="004D0FE0">
        <w:rPr>
          <w:rFonts w:ascii="Times New Roman" w:hAnsi="Times New Roman" w:cs="Times New Roman"/>
          <w:sz w:val="28"/>
          <w:szCs w:val="28"/>
        </w:rPr>
        <w:t>20</w:t>
      </w:r>
      <w:r w:rsidR="00141CB0" w:rsidRPr="004D0FE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F0423" w:rsidRPr="006F75EE" w:rsidRDefault="00141CB0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Необходимость установления переходного периода</w:t>
      </w:r>
      <w:r w:rsidR="00141CB0">
        <w:rPr>
          <w:rFonts w:ascii="Times New Roman" w:hAnsi="Times New Roman" w:cs="Times New Roman"/>
          <w:sz w:val="28"/>
          <w:szCs w:val="28"/>
        </w:rPr>
        <w:t xml:space="preserve"> отсутствует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Необходимость   установления  отсрочки  вступления  в  силу  муниципального нормативного правового акта</w:t>
      </w:r>
      <w:r w:rsidR="00141CB0">
        <w:rPr>
          <w:rFonts w:ascii="Times New Roman" w:hAnsi="Times New Roman" w:cs="Times New Roman"/>
          <w:sz w:val="28"/>
          <w:szCs w:val="28"/>
        </w:rPr>
        <w:t xml:space="preserve"> отсутствует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lastRenderedPageBreak/>
        <w:t>Публичные консультации проводились в период</w:t>
      </w:r>
    </w:p>
    <w:p w:rsidR="00DF0423" w:rsidRPr="004D0FE0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4D0FE0">
        <w:rPr>
          <w:rFonts w:ascii="Times New Roman" w:hAnsi="Times New Roman" w:cs="Times New Roman"/>
          <w:sz w:val="28"/>
          <w:szCs w:val="28"/>
        </w:rPr>
        <w:t xml:space="preserve">с </w:t>
      </w:r>
      <w:r w:rsidR="000309B7">
        <w:rPr>
          <w:rFonts w:ascii="Times New Roman" w:hAnsi="Times New Roman" w:cs="Times New Roman"/>
          <w:sz w:val="28"/>
          <w:szCs w:val="28"/>
        </w:rPr>
        <w:t>01</w:t>
      </w:r>
      <w:r w:rsidRPr="004D0FE0">
        <w:rPr>
          <w:rFonts w:ascii="Times New Roman" w:hAnsi="Times New Roman" w:cs="Times New Roman"/>
          <w:sz w:val="28"/>
          <w:szCs w:val="28"/>
        </w:rPr>
        <w:t>.</w:t>
      </w:r>
      <w:r w:rsidR="000309B7">
        <w:rPr>
          <w:rFonts w:ascii="Times New Roman" w:hAnsi="Times New Roman" w:cs="Times New Roman"/>
          <w:sz w:val="28"/>
          <w:szCs w:val="28"/>
        </w:rPr>
        <w:t>04</w:t>
      </w:r>
      <w:r w:rsidRPr="004D0FE0">
        <w:rPr>
          <w:rFonts w:ascii="Times New Roman" w:hAnsi="Times New Roman" w:cs="Times New Roman"/>
          <w:sz w:val="28"/>
          <w:szCs w:val="28"/>
        </w:rPr>
        <w:t>.20</w:t>
      </w:r>
      <w:r w:rsidR="004D0FE0" w:rsidRPr="004D0FE0">
        <w:rPr>
          <w:rFonts w:ascii="Times New Roman" w:hAnsi="Times New Roman" w:cs="Times New Roman"/>
          <w:sz w:val="28"/>
          <w:szCs w:val="28"/>
        </w:rPr>
        <w:t>20</w:t>
      </w:r>
      <w:r w:rsidRPr="004D0FE0">
        <w:rPr>
          <w:rFonts w:ascii="Times New Roman" w:hAnsi="Times New Roman" w:cs="Times New Roman"/>
          <w:sz w:val="28"/>
          <w:szCs w:val="28"/>
        </w:rPr>
        <w:t xml:space="preserve"> по </w:t>
      </w:r>
      <w:r w:rsidR="000309B7">
        <w:rPr>
          <w:rFonts w:ascii="Times New Roman" w:hAnsi="Times New Roman" w:cs="Times New Roman"/>
          <w:sz w:val="28"/>
          <w:szCs w:val="28"/>
        </w:rPr>
        <w:t>28</w:t>
      </w:r>
      <w:r w:rsidRPr="004D0FE0">
        <w:rPr>
          <w:rFonts w:ascii="Times New Roman" w:hAnsi="Times New Roman" w:cs="Times New Roman"/>
          <w:sz w:val="28"/>
          <w:szCs w:val="28"/>
        </w:rPr>
        <w:t>.</w:t>
      </w:r>
      <w:r w:rsidR="00141CB0" w:rsidRPr="004D0FE0">
        <w:rPr>
          <w:rFonts w:ascii="Times New Roman" w:hAnsi="Times New Roman" w:cs="Times New Roman"/>
          <w:sz w:val="28"/>
          <w:szCs w:val="28"/>
        </w:rPr>
        <w:t>0</w:t>
      </w:r>
      <w:r w:rsidR="004D0FE0" w:rsidRPr="004D0FE0">
        <w:rPr>
          <w:rFonts w:ascii="Times New Roman" w:hAnsi="Times New Roman" w:cs="Times New Roman"/>
          <w:sz w:val="28"/>
          <w:szCs w:val="28"/>
        </w:rPr>
        <w:t>4</w:t>
      </w:r>
      <w:r w:rsidRPr="004D0FE0">
        <w:rPr>
          <w:rFonts w:ascii="Times New Roman" w:hAnsi="Times New Roman" w:cs="Times New Roman"/>
          <w:sz w:val="28"/>
          <w:szCs w:val="28"/>
        </w:rPr>
        <w:t>.20</w:t>
      </w:r>
      <w:r w:rsidR="004D0FE0" w:rsidRPr="004D0FE0">
        <w:rPr>
          <w:rFonts w:ascii="Times New Roman" w:hAnsi="Times New Roman" w:cs="Times New Roman"/>
          <w:sz w:val="28"/>
          <w:szCs w:val="28"/>
        </w:rPr>
        <w:t>20</w:t>
      </w:r>
    </w:p>
    <w:bookmarkEnd w:id="0"/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Уведомление о проведении публичных консультаций было размещено:</w:t>
      </w:r>
    </w:p>
    <w:p w:rsidR="00DF0423" w:rsidRPr="006F75EE" w:rsidRDefault="00141CB0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официальном сайте Тамбовского района в разделе «Экономика» -  «Оценка регулирующего воздействия» - «Обсуждение проектов муниципальных актов»</w:t>
      </w:r>
    </w:p>
    <w:p w:rsidR="00DF0423" w:rsidRPr="006F75EE" w:rsidRDefault="000309B7" w:rsidP="00141CB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течение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срока, </w:t>
      </w:r>
      <w:r w:rsidR="00DF0423" w:rsidRPr="006F75EE">
        <w:rPr>
          <w:rFonts w:ascii="Times New Roman" w:hAnsi="Times New Roman" w:cs="Times New Roman"/>
          <w:sz w:val="28"/>
          <w:szCs w:val="28"/>
        </w:rPr>
        <w:t>предусмотренного для принятия раз</w:t>
      </w:r>
      <w:r>
        <w:rPr>
          <w:rFonts w:ascii="Times New Roman" w:hAnsi="Times New Roman" w:cs="Times New Roman"/>
          <w:sz w:val="28"/>
          <w:szCs w:val="28"/>
        </w:rPr>
        <w:t xml:space="preserve">работчиком предложений в связи  с  </w:t>
      </w:r>
      <w:r w:rsidR="00DF0423" w:rsidRPr="006F75EE">
        <w:rPr>
          <w:rFonts w:ascii="Times New Roman" w:hAnsi="Times New Roman" w:cs="Times New Roman"/>
          <w:sz w:val="28"/>
          <w:szCs w:val="28"/>
        </w:rPr>
        <w:t>проведением  публичных консультаций</w:t>
      </w:r>
      <w:r w:rsidR="00141CB0">
        <w:rPr>
          <w:rFonts w:ascii="Times New Roman" w:hAnsi="Times New Roman" w:cs="Times New Roman"/>
          <w:sz w:val="28"/>
          <w:szCs w:val="28"/>
        </w:rPr>
        <w:t xml:space="preserve"> предложений и замечаний не поступало</w:t>
      </w:r>
      <w:proofErr w:type="gramEnd"/>
      <w:r w:rsidR="00141CB0">
        <w:rPr>
          <w:rFonts w:ascii="Times New Roman" w:hAnsi="Times New Roman" w:cs="Times New Roman"/>
          <w:sz w:val="28"/>
          <w:szCs w:val="28"/>
        </w:rPr>
        <w:t>.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Сведения о количестве замечаний и предложений, полученных в ходе публичных консультаций: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Всего замечаний и предложений: __</w:t>
      </w:r>
      <w:r w:rsidR="00141CB0">
        <w:rPr>
          <w:rFonts w:ascii="Times New Roman" w:hAnsi="Times New Roman" w:cs="Times New Roman"/>
          <w:sz w:val="28"/>
          <w:szCs w:val="28"/>
        </w:rPr>
        <w:t>0</w:t>
      </w:r>
      <w:r w:rsidRPr="006F75EE">
        <w:rPr>
          <w:rFonts w:ascii="Times New Roman" w:hAnsi="Times New Roman" w:cs="Times New Roman"/>
          <w:sz w:val="28"/>
          <w:szCs w:val="28"/>
        </w:rPr>
        <w:t>_________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из них учтено полностью: _________</w:t>
      </w:r>
      <w:r w:rsidR="00141CB0">
        <w:rPr>
          <w:rFonts w:ascii="Times New Roman" w:hAnsi="Times New Roman" w:cs="Times New Roman"/>
          <w:sz w:val="28"/>
          <w:szCs w:val="28"/>
        </w:rPr>
        <w:t>0</w:t>
      </w:r>
      <w:r w:rsidRPr="006F75EE">
        <w:rPr>
          <w:rFonts w:ascii="Times New Roman" w:hAnsi="Times New Roman" w:cs="Times New Roman"/>
          <w:sz w:val="28"/>
          <w:szCs w:val="28"/>
        </w:rPr>
        <w:t>__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учтено частично: __________</w:t>
      </w:r>
      <w:r w:rsidR="00141CB0">
        <w:rPr>
          <w:rFonts w:ascii="Times New Roman" w:hAnsi="Times New Roman" w:cs="Times New Roman"/>
          <w:sz w:val="28"/>
          <w:szCs w:val="28"/>
        </w:rPr>
        <w:t>0</w:t>
      </w:r>
      <w:r w:rsidRPr="006F75EE">
        <w:rPr>
          <w:rFonts w:ascii="Times New Roman" w:hAnsi="Times New Roman" w:cs="Times New Roman"/>
          <w:sz w:val="28"/>
          <w:szCs w:val="28"/>
        </w:rPr>
        <w:t>____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По результатам проведения публичных консультаций принято решение: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О принятии муниципального нормативного правового акта в редакции</w:t>
      </w: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разработчика.</w:t>
      </w:r>
    </w:p>
    <w:p w:rsidR="00DF0423" w:rsidRDefault="00DF0423" w:rsidP="00DF0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Default="00DF0423" w:rsidP="00DF042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F0423" w:rsidRPr="006F75EE" w:rsidRDefault="00DF0423" w:rsidP="00DF042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DF0423" w:rsidRPr="006F75EE" w:rsidSect="008124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70FA9"/>
    <w:multiLevelType w:val="hybridMultilevel"/>
    <w:tmpl w:val="5106D61A"/>
    <w:lvl w:ilvl="0" w:tplc="556C62A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1138"/>
    <w:rsid w:val="000309B7"/>
    <w:rsid w:val="000B28EB"/>
    <w:rsid w:val="000D1138"/>
    <w:rsid w:val="0013573F"/>
    <w:rsid w:val="00141CB0"/>
    <w:rsid w:val="0016049B"/>
    <w:rsid w:val="002303CA"/>
    <w:rsid w:val="002720DA"/>
    <w:rsid w:val="002D4584"/>
    <w:rsid w:val="0044128A"/>
    <w:rsid w:val="004C605C"/>
    <w:rsid w:val="004D0FE0"/>
    <w:rsid w:val="00665E64"/>
    <w:rsid w:val="007D1209"/>
    <w:rsid w:val="007F7F03"/>
    <w:rsid w:val="008124F2"/>
    <w:rsid w:val="00AB5AE1"/>
    <w:rsid w:val="00B507D6"/>
    <w:rsid w:val="00B569F3"/>
    <w:rsid w:val="00BB45CE"/>
    <w:rsid w:val="00C866D4"/>
    <w:rsid w:val="00D3643C"/>
    <w:rsid w:val="00DF0423"/>
    <w:rsid w:val="00E568CE"/>
    <w:rsid w:val="00E80311"/>
    <w:rsid w:val="00FA09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42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1C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731</Words>
  <Characters>4172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2019-08-16T01:44:00Z</dcterms:created>
  <dcterms:modified xsi:type="dcterms:W3CDTF">2020-04-30T01:00:00Z</dcterms:modified>
</cp:coreProperties>
</file>