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8D" w:rsidRDefault="00E66B8D" w:rsidP="00E66B8D">
      <w:bookmarkStart w:id="0" w:name="_GoBack"/>
      <w:bookmarkEnd w:id="0"/>
    </w:p>
    <w:p w:rsidR="00E66B8D" w:rsidRDefault="00E66B8D" w:rsidP="00E66B8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jc w:val="center"/>
        <w:outlineLvl w:val="0"/>
        <w:rPr>
          <w:b/>
          <w:bCs/>
          <w:color w:val="26282F"/>
          <w:sz w:val="26"/>
          <w:szCs w:val="26"/>
        </w:rPr>
      </w:pPr>
      <w:r w:rsidRPr="00153A81">
        <w:rPr>
          <w:b/>
          <w:bCs/>
          <w:color w:val="26282F"/>
          <w:sz w:val="26"/>
          <w:szCs w:val="26"/>
        </w:rPr>
        <w:t>Муниципальная программа</w:t>
      </w:r>
      <w:r w:rsidRPr="00153A81">
        <w:rPr>
          <w:b/>
          <w:bCs/>
          <w:color w:val="26282F"/>
          <w:sz w:val="26"/>
          <w:szCs w:val="26"/>
        </w:rPr>
        <w:br/>
        <w:t>"Реабилитация и обеспечение жизнедеятельности инвал</w:t>
      </w:r>
      <w:r>
        <w:rPr>
          <w:b/>
          <w:bCs/>
          <w:color w:val="26282F"/>
          <w:sz w:val="26"/>
          <w:szCs w:val="26"/>
        </w:rPr>
        <w:t xml:space="preserve">идов </w:t>
      </w:r>
    </w:p>
    <w:p w:rsidR="00E66B8D" w:rsidRPr="00153A81" w:rsidRDefault="00E66B8D" w:rsidP="00E66B8D">
      <w:pPr>
        <w:widowControl w:val="0"/>
        <w:tabs>
          <w:tab w:val="left" w:pos="5529"/>
        </w:tabs>
        <w:autoSpaceDE w:val="0"/>
        <w:autoSpaceDN w:val="0"/>
        <w:adjustRightInd w:val="0"/>
        <w:ind w:right="-167"/>
        <w:jc w:val="center"/>
        <w:outlineLvl w:val="0"/>
        <w:rPr>
          <w:b/>
          <w:bCs/>
          <w:color w:val="26282F"/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в Тамбовском районе</w:t>
      </w:r>
      <w:r w:rsidRPr="00153A81">
        <w:rPr>
          <w:b/>
          <w:bCs/>
          <w:color w:val="26282F"/>
          <w:sz w:val="26"/>
          <w:szCs w:val="26"/>
        </w:rPr>
        <w:t>"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153A81">
        <w:rPr>
          <w:b/>
          <w:bCs/>
          <w:color w:val="26282F"/>
          <w:sz w:val="26"/>
          <w:szCs w:val="26"/>
        </w:rPr>
        <w:t>Паспорт</w:t>
      </w:r>
      <w:r>
        <w:rPr>
          <w:b/>
          <w:bCs/>
          <w:color w:val="26282F"/>
          <w:sz w:val="26"/>
          <w:szCs w:val="26"/>
        </w:rPr>
        <w:t xml:space="preserve"> программы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082"/>
        <w:gridCol w:w="6287"/>
      </w:tblGrid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Реабилитация и обеспечение жизнедеятельности инвалидов в Тамбовском районе</w:t>
            </w:r>
          </w:p>
        </w:tc>
      </w:tr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B4382F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экономики и труда Администрации</w:t>
            </w:r>
            <w:r w:rsidR="00E66B8D" w:rsidRPr="00153A81">
              <w:rPr>
                <w:sz w:val="26"/>
                <w:szCs w:val="26"/>
                <w:lang w:eastAsia="en-US"/>
              </w:rPr>
              <w:t xml:space="preserve"> </w:t>
            </w:r>
            <w:r w:rsidR="00744D33">
              <w:rPr>
                <w:sz w:val="26"/>
                <w:szCs w:val="26"/>
                <w:lang w:eastAsia="en-US"/>
              </w:rPr>
              <w:t xml:space="preserve">Тамбовского </w:t>
            </w:r>
            <w:r w:rsidR="00E66B8D" w:rsidRPr="00153A81">
              <w:rPr>
                <w:sz w:val="26"/>
                <w:szCs w:val="26"/>
                <w:lang w:eastAsia="en-US"/>
              </w:rPr>
              <w:t xml:space="preserve">района </w:t>
            </w:r>
          </w:p>
        </w:tc>
      </w:tr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Участники муниципальной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Отдел образования Администрации Тамбовского района;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Отдел культуры Администрации Тамбовского района;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Комитет по физической культуре, спорту и молодежной политике Администрации Тамбовского района;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 xml:space="preserve"> Архитектурно-строительный отдел Администрации Тамбовского района;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 xml:space="preserve">ГКУ Амурской области </w:t>
            </w:r>
            <w:r w:rsidR="00B44706">
              <w:rPr>
                <w:sz w:val="26"/>
                <w:szCs w:val="26"/>
                <w:lang w:eastAsia="en-US"/>
              </w:rPr>
              <w:t>«</w:t>
            </w:r>
            <w:r w:rsidRPr="00153A81">
              <w:rPr>
                <w:sz w:val="26"/>
                <w:szCs w:val="26"/>
                <w:lang w:eastAsia="en-US"/>
              </w:rPr>
              <w:t>Управление социальной защиты населения по Тамбовскому району</w:t>
            </w:r>
            <w:r w:rsidR="00B44706">
              <w:rPr>
                <w:sz w:val="26"/>
                <w:szCs w:val="26"/>
                <w:lang w:eastAsia="en-US"/>
              </w:rPr>
              <w:t>»</w:t>
            </w:r>
            <w:r w:rsidRPr="00153A81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Цель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- МГН) в Тамбовском районе</w:t>
            </w:r>
          </w:p>
        </w:tc>
      </w:tr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1. Повышение уровня доступности приоритетных объектов и услуг в приоритетных сферах жизнедеятельности инвалидов и других МГН в Тамбовском районе.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 xml:space="preserve">2. Преодоление социальной разобщенности в обществе и формирование позитивного отношения к проблеме обеспечения доступной среды жизнедеятельности </w:t>
            </w:r>
            <w:r w:rsidR="00CF3CA3">
              <w:rPr>
                <w:sz w:val="26"/>
                <w:szCs w:val="26"/>
                <w:lang w:eastAsia="en-US"/>
              </w:rPr>
              <w:t xml:space="preserve">для </w:t>
            </w:r>
            <w:proofErr w:type="spellStart"/>
            <w:r w:rsidRPr="00153A81">
              <w:rPr>
                <w:sz w:val="26"/>
                <w:szCs w:val="26"/>
                <w:lang w:eastAsia="en-US"/>
              </w:rPr>
              <w:t>инвалидов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CF3CA3">
              <w:rPr>
                <w:sz w:val="26"/>
                <w:szCs w:val="26"/>
                <w:lang w:eastAsia="en-US"/>
              </w:rPr>
              <w:t>и</w:t>
            </w:r>
            <w:proofErr w:type="spellEnd"/>
            <w:proofErr w:type="gramEnd"/>
            <w:r w:rsidR="00CF3CA3">
              <w:rPr>
                <w:sz w:val="26"/>
                <w:szCs w:val="26"/>
                <w:lang w:eastAsia="en-US"/>
              </w:rPr>
              <w:t xml:space="preserve"> других МГН Тамбовского района</w:t>
            </w:r>
          </w:p>
        </w:tc>
      </w:tr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C93AB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Этапы и сроки реализации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реализации программы: 2020</w:t>
            </w:r>
            <w:r w:rsidRPr="00153A81">
              <w:rPr>
                <w:sz w:val="26"/>
                <w:szCs w:val="26"/>
                <w:lang w:eastAsia="en-US"/>
              </w:rPr>
              <w:t> - 202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153A81">
              <w:rPr>
                <w:sz w:val="26"/>
                <w:szCs w:val="26"/>
                <w:lang w:eastAsia="en-US"/>
              </w:rPr>
              <w:t> годы.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66B8D" w:rsidRPr="00153A81" w:rsidTr="009C11DD">
        <w:trPr>
          <w:trHeight w:val="9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C93AB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 xml:space="preserve">Объемы ассигнований районного бюджета программы (с расшифровкой по годам ее реализации), а также прогнозные объемы </w:t>
            </w:r>
            <w:r w:rsidRPr="00153A81">
              <w:rPr>
                <w:sz w:val="26"/>
                <w:szCs w:val="26"/>
                <w:lang w:eastAsia="en-US"/>
              </w:rPr>
              <w:lastRenderedPageBreak/>
              <w:t xml:space="preserve">средств, привлекаемых </w:t>
            </w:r>
          </w:p>
          <w:p w:rsidR="00744D33" w:rsidRDefault="00744D33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44D33" w:rsidRPr="00153A81" w:rsidRDefault="00744D33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из других источников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9079E3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lastRenderedPageBreak/>
              <w:t>Общий объем средств местного бюджета на</w:t>
            </w:r>
            <w:r>
              <w:rPr>
                <w:sz w:val="26"/>
                <w:szCs w:val="26"/>
                <w:lang w:eastAsia="en-US"/>
              </w:rPr>
              <w:t xml:space="preserve"> финансирование про</w:t>
            </w:r>
            <w:r w:rsidR="00413D8A">
              <w:rPr>
                <w:sz w:val="26"/>
                <w:szCs w:val="26"/>
                <w:lang w:eastAsia="en-US"/>
              </w:rPr>
              <w:t>граммы – 12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9079E3">
              <w:rPr>
                <w:sz w:val="26"/>
                <w:szCs w:val="26"/>
                <w:lang w:eastAsia="en-US"/>
              </w:rPr>
              <w:t>,0, в том числе по годам:</w:t>
            </w:r>
          </w:p>
          <w:p w:rsidR="00E66B8D" w:rsidRPr="009079E3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  <w:r w:rsidRPr="009079E3">
              <w:rPr>
                <w:sz w:val="26"/>
                <w:szCs w:val="26"/>
                <w:lang w:eastAsia="en-US"/>
              </w:rPr>
              <w:t xml:space="preserve"> год -  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9079E3">
              <w:rPr>
                <w:sz w:val="26"/>
                <w:szCs w:val="26"/>
                <w:lang w:eastAsia="en-US"/>
              </w:rPr>
              <w:t>0,0 тыс. руб.,</w:t>
            </w:r>
          </w:p>
          <w:p w:rsidR="00E66B8D" w:rsidRPr="009079E3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2021</w:t>
            </w:r>
            <w:r w:rsidRPr="009079E3">
              <w:rPr>
                <w:sz w:val="26"/>
                <w:szCs w:val="26"/>
                <w:lang w:eastAsia="en-US"/>
              </w:rPr>
              <w:t xml:space="preserve"> год –  </w:t>
            </w:r>
            <w:r>
              <w:rPr>
                <w:sz w:val="26"/>
                <w:szCs w:val="26"/>
                <w:lang w:eastAsia="en-US"/>
              </w:rPr>
              <w:t>20</w:t>
            </w:r>
            <w:r w:rsidRPr="009079E3">
              <w:rPr>
                <w:sz w:val="26"/>
                <w:szCs w:val="26"/>
                <w:lang w:eastAsia="en-US"/>
              </w:rPr>
              <w:t>,0 тыс. руб.,</w:t>
            </w:r>
          </w:p>
          <w:p w:rsidR="00E66B8D" w:rsidRPr="009079E3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  <w:r w:rsidRPr="009079E3">
              <w:rPr>
                <w:sz w:val="26"/>
                <w:szCs w:val="26"/>
                <w:lang w:eastAsia="en-US"/>
              </w:rPr>
              <w:t xml:space="preserve"> год –  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9079E3">
              <w:rPr>
                <w:sz w:val="26"/>
                <w:szCs w:val="26"/>
                <w:lang w:eastAsia="en-US"/>
              </w:rPr>
              <w:t>0,0 тыс. руб.,</w:t>
            </w:r>
          </w:p>
          <w:p w:rsidR="00744D33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2023 год -  </w:t>
            </w:r>
            <w:r w:rsidR="00413D8A">
              <w:rPr>
                <w:sz w:val="26"/>
                <w:szCs w:val="26"/>
                <w:lang w:eastAsia="en-US"/>
              </w:rPr>
              <w:t>2</w:t>
            </w:r>
            <w:r w:rsidRPr="00153A81">
              <w:rPr>
                <w:sz w:val="26"/>
                <w:szCs w:val="26"/>
                <w:lang w:eastAsia="en-US"/>
              </w:rPr>
              <w:t>0,0 тыс. руб.,</w:t>
            </w:r>
          </w:p>
          <w:p w:rsidR="00744D33" w:rsidRDefault="00744D33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2024 год -  </w:t>
            </w:r>
            <w:r w:rsidR="00413D8A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153A81">
              <w:rPr>
                <w:sz w:val="26"/>
                <w:szCs w:val="26"/>
                <w:lang w:eastAsia="en-US"/>
              </w:rPr>
              <w:t>,0 тыс. руб.,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2025 год -   </w:t>
            </w:r>
            <w:r w:rsidR="00413D8A">
              <w:rPr>
                <w:sz w:val="26"/>
                <w:szCs w:val="26"/>
                <w:lang w:eastAsia="en-US"/>
              </w:rPr>
              <w:t>2</w:t>
            </w:r>
            <w:r w:rsidRPr="00153A81">
              <w:rPr>
                <w:sz w:val="26"/>
                <w:szCs w:val="26"/>
                <w:lang w:eastAsia="en-US"/>
              </w:rPr>
              <w:t>0,0 тыс. руб</w:t>
            </w:r>
            <w:proofErr w:type="gramStart"/>
            <w:r w:rsidRPr="00153A81">
              <w:rPr>
                <w:sz w:val="26"/>
                <w:szCs w:val="26"/>
                <w:lang w:eastAsia="en-US"/>
              </w:rPr>
              <w:t>..</w:t>
            </w:r>
            <w:proofErr w:type="gramEnd"/>
          </w:p>
        </w:tc>
      </w:tr>
      <w:tr w:rsidR="00E66B8D" w:rsidRPr="00153A81" w:rsidTr="001E020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C93AB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1) увеличение к 2</w:t>
            </w:r>
            <w:r>
              <w:rPr>
                <w:sz w:val="26"/>
                <w:szCs w:val="26"/>
                <w:lang w:eastAsia="en-US"/>
              </w:rPr>
              <w:t xml:space="preserve">025 году </w:t>
            </w:r>
            <w:r w:rsidRPr="00153A81">
              <w:rPr>
                <w:sz w:val="26"/>
                <w:szCs w:val="26"/>
                <w:lang w:eastAsia="en-US"/>
              </w:rPr>
              <w:t>доли доступных для инвалидов и других МГН приоритетных объектов социальной инфраструктуры Тамбовского района;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2) доведение к 2025</w:t>
            </w:r>
            <w:r w:rsidRPr="00153A81">
              <w:rPr>
                <w:sz w:val="26"/>
                <w:szCs w:val="26"/>
                <w:lang w:eastAsia="en-US"/>
              </w:rPr>
              <w:t> году до 100% доли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Тамбовском районе;</w:t>
            </w:r>
          </w:p>
          <w:p w:rsidR="00E66B8D" w:rsidRPr="007533E5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bookmarkStart w:id="1" w:name="sub_6363"/>
            <w:r>
              <w:rPr>
                <w:sz w:val="26"/>
                <w:szCs w:val="26"/>
                <w:lang w:eastAsia="en-US"/>
              </w:rPr>
              <w:t>3) увеличение к 2025</w:t>
            </w:r>
            <w:r w:rsidRPr="00153A81">
              <w:rPr>
                <w:sz w:val="26"/>
                <w:szCs w:val="26"/>
                <w:lang w:eastAsia="en-US"/>
              </w:rPr>
              <w:t xml:space="preserve"> году доли общеобразовательных учреждений, в которых создана универсальная </w:t>
            </w:r>
            <w:proofErr w:type="spellStart"/>
            <w:r w:rsidRPr="00153A81">
              <w:rPr>
                <w:sz w:val="26"/>
                <w:szCs w:val="26"/>
                <w:lang w:eastAsia="en-US"/>
              </w:rPr>
              <w:t>безбарьерная</w:t>
            </w:r>
            <w:proofErr w:type="spellEnd"/>
            <w:r w:rsidRPr="00153A81">
              <w:rPr>
                <w:sz w:val="26"/>
                <w:szCs w:val="26"/>
                <w:lang w:eastAsia="en-US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 в Тамбовском районе;</w:t>
            </w:r>
            <w:bookmarkEnd w:id="1"/>
          </w:p>
          <w:p w:rsidR="00E66B8D" w:rsidRPr="00153A81" w:rsidRDefault="00E66B8D" w:rsidP="002968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2D2D2D"/>
                <w:sz w:val="26"/>
                <w:szCs w:val="26"/>
              </w:rPr>
              <w:t>4)</w:t>
            </w:r>
            <w:proofErr w:type="gramStart"/>
            <w:r>
              <w:rPr>
                <w:color w:val="2D2D2D"/>
                <w:sz w:val="26"/>
                <w:szCs w:val="26"/>
              </w:rPr>
              <w:t>.</w:t>
            </w:r>
            <w:proofErr w:type="gramEnd"/>
            <w:r w:rsidR="0029689B">
              <w:rPr>
                <w:color w:val="2D2D2D"/>
                <w:sz w:val="26"/>
                <w:szCs w:val="26"/>
              </w:rPr>
              <w:t xml:space="preserve"> </w:t>
            </w:r>
            <w:proofErr w:type="gramStart"/>
            <w:r w:rsidR="0029689B">
              <w:rPr>
                <w:color w:val="2D2D2D"/>
                <w:sz w:val="26"/>
                <w:szCs w:val="26"/>
              </w:rPr>
              <w:t>у</w:t>
            </w:r>
            <w:proofErr w:type="gramEnd"/>
            <w:r w:rsidR="0029689B">
              <w:rPr>
                <w:color w:val="2D2D2D"/>
                <w:sz w:val="26"/>
                <w:szCs w:val="26"/>
              </w:rPr>
              <w:t>величение к 2025</w:t>
            </w:r>
            <w:r w:rsidR="0029689B" w:rsidRPr="007533E5">
              <w:rPr>
                <w:color w:val="2D2D2D"/>
                <w:sz w:val="26"/>
                <w:szCs w:val="26"/>
              </w:rPr>
              <w:t xml:space="preserve"> году доли приоритетных объектов, доступных для инвалидов и других МГН в сфере </w:t>
            </w:r>
            <w:r w:rsidR="0029689B">
              <w:rPr>
                <w:color w:val="2D2D2D"/>
                <w:sz w:val="26"/>
                <w:szCs w:val="26"/>
              </w:rPr>
              <w:t>физкультуры и спорта</w:t>
            </w:r>
            <w:r w:rsidR="0029689B" w:rsidRPr="007533E5">
              <w:rPr>
                <w:color w:val="2D2D2D"/>
                <w:sz w:val="26"/>
                <w:szCs w:val="26"/>
              </w:rPr>
              <w:t xml:space="preserve">, в общем количестве приоритетных объектов в сфере </w:t>
            </w:r>
            <w:r w:rsidR="0029689B">
              <w:rPr>
                <w:color w:val="2D2D2D"/>
                <w:sz w:val="26"/>
                <w:szCs w:val="26"/>
              </w:rPr>
              <w:t>физ</w:t>
            </w:r>
            <w:r w:rsidR="0029689B" w:rsidRPr="007533E5">
              <w:rPr>
                <w:color w:val="2D2D2D"/>
                <w:sz w:val="26"/>
                <w:szCs w:val="26"/>
              </w:rPr>
              <w:t>культуры</w:t>
            </w:r>
          </w:p>
        </w:tc>
      </w:tr>
    </w:tbl>
    <w:p w:rsidR="00E66B8D" w:rsidRPr="00153A81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6B8D" w:rsidRPr="00153A81" w:rsidRDefault="00E66B8D" w:rsidP="006D6A2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153A81">
        <w:rPr>
          <w:b/>
          <w:bCs/>
          <w:color w:val="26282F"/>
          <w:sz w:val="26"/>
          <w:szCs w:val="26"/>
        </w:rPr>
        <w:t>I. Характеристика сферы реализации программы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66B8D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Сегодня одной из важных задач является создание равных возможностей для инвалидов во всех сферах жизни общества путем обеспечения доступности физического, социального, экономического и культурного окружения, здравоохранения и образования, информации и связи. Эффективным решением поставленной задачи является разработка и реализация программ, направленных на создание достойных условий жизни для каждого члена общества.</w:t>
      </w:r>
    </w:p>
    <w:p w:rsidR="00E66B8D" w:rsidRPr="00E66B8D" w:rsidRDefault="00E66B8D" w:rsidP="00E66B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6B8D">
        <w:rPr>
          <w:sz w:val="26"/>
          <w:szCs w:val="26"/>
        </w:rPr>
        <w:t>Основаниями для разработки настоящей подпрограммы послужили нормативные правовые акты:</w:t>
      </w:r>
    </w:p>
    <w:p w:rsidR="00E66B8D" w:rsidRPr="00E66B8D" w:rsidRDefault="003357C2" w:rsidP="00E66B8D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en-US"/>
        </w:rPr>
      </w:pPr>
      <w:hyperlink r:id="rId7" w:history="1">
        <w:r w:rsidR="00E66B8D" w:rsidRPr="00E66B8D">
          <w:rPr>
            <w:color w:val="000000"/>
            <w:sz w:val="26"/>
            <w:szCs w:val="26"/>
            <w:lang w:eastAsia="en-US"/>
          </w:rPr>
          <w:t>Распоряжение</w:t>
        </w:r>
      </w:hyperlink>
      <w:r w:rsidR="00E66B8D" w:rsidRPr="00E66B8D">
        <w:rPr>
          <w:sz w:val="26"/>
          <w:szCs w:val="26"/>
          <w:lang w:eastAsia="en-US"/>
        </w:rPr>
        <w:t xml:space="preserve"> Правительства Российской Федерации от 17.11.2008 N 1662-р "О Концепции долгосрочного социально-экономического развития Российской Федерации на период до 2020 года";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en-US"/>
        </w:rPr>
      </w:pPr>
      <w:bookmarkStart w:id="2" w:name="sub_70050"/>
      <w:r w:rsidRPr="00E66B8D">
        <w:rPr>
          <w:sz w:val="26"/>
          <w:szCs w:val="26"/>
          <w:lang w:eastAsia="en-US"/>
        </w:rPr>
        <w:t xml:space="preserve">       </w:t>
      </w:r>
      <w:bookmarkEnd w:id="2"/>
      <w:r w:rsidR="00D63627" w:rsidRPr="00E66B8D">
        <w:rPr>
          <w:rFonts w:ascii="Arial" w:hAnsi="Arial"/>
          <w:lang w:eastAsia="en-US"/>
        </w:rPr>
        <w:fldChar w:fldCharType="begin"/>
      </w:r>
      <w:r w:rsidRPr="00E66B8D">
        <w:rPr>
          <w:rFonts w:ascii="Arial" w:hAnsi="Arial"/>
          <w:lang w:eastAsia="en-US"/>
        </w:rPr>
        <w:instrText xml:space="preserve"> HYPERLINK "garantf1://70180188.0/" </w:instrText>
      </w:r>
      <w:r w:rsidR="00D63627" w:rsidRPr="00E66B8D">
        <w:rPr>
          <w:rFonts w:ascii="Arial" w:hAnsi="Arial"/>
          <w:lang w:eastAsia="en-US"/>
        </w:rPr>
        <w:fldChar w:fldCharType="separate"/>
      </w:r>
      <w:r w:rsidRPr="00E66B8D">
        <w:rPr>
          <w:color w:val="000000"/>
          <w:sz w:val="26"/>
          <w:szCs w:val="26"/>
          <w:lang w:eastAsia="en-US"/>
        </w:rPr>
        <w:t>Приказ</w:t>
      </w:r>
      <w:r w:rsidR="00D63627" w:rsidRPr="00E66B8D">
        <w:rPr>
          <w:rFonts w:ascii="Arial" w:hAnsi="Arial"/>
          <w:lang w:eastAsia="en-US"/>
        </w:rPr>
        <w:fldChar w:fldCharType="end"/>
      </w:r>
      <w:r w:rsidRPr="00E66B8D">
        <w:rPr>
          <w:sz w:val="26"/>
          <w:szCs w:val="26"/>
          <w:lang w:eastAsia="en-US"/>
        </w:rPr>
        <w:t xml:space="preserve"> Министерства труда и социальной защиты Российской Федерации от 06.12.2012 N 575 "Об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населения";</w:t>
      </w:r>
      <w:r w:rsidRPr="00153A81">
        <w:rPr>
          <w:sz w:val="26"/>
          <w:szCs w:val="26"/>
          <w:lang w:eastAsia="en-US"/>
        </w:rPr>
        <w:t xml:space="preserve"> </w:t>
      </w:r>
    </w:p>
    <w:p w:rsidR="00E66B8D" w:rsidRDefault="00E66B8D" w:rsidP="00E66B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09EF">
        <w:rPr>
          <w:sz w:val="26"/>
          <w:szCs w:val="26"/>
        </w:rPr>
        <w:t>Стратегия социально-экономического развития Тамбовского района на период до 2025 года, утвержденная решение районного Совета народных депутатов от 25.12.2018 № 36</w:t>
      </w:r>
      <w:r>
        <w:rPr>
          <w:sz w:val="28"/>
          <w:szCs w:val="28"/>
        </w:rPr>
        <w:t>;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2D19">
        <w:rPr>
          <w:sz w:val="26"/>
          <w:szCs w:val="26"/>
          <w:lang w:eastAsia="en-US"/>
        </w:rPr>
        <w:lastRenderedPageBreak/>
        <w:t xml:space="preserve"> </w:t>
      </w:r>
      <w:hyperlink r:id="rId8" w:history="1">
        <w:r w:rsidRPr="00022D19">
          <w:rPr>
            <w:color w:val="000000"/>
            <w:sz w:val="26"/>
            <w:szCs w:val="26"/>
            <w:lang w:eastAsia="en-US"/>
          </w:rPr>
          <w:t>Постановление</w:t>
        </w:r>
      </w:hyperlink>
      <w:r w:rsidRPr="00022D19">
        <w:rPr>
          <w:sz w:val="26"/>
          <w:szCs w:val="26"/>
          <w:lang w:eastAsia="en-US"/>
        </w:rPr>
        <w:t xml:space="preserve"> главы Тамбовского района от 16.05.2014 № 562 "Об утверждении Порядка принятия решений о разработке муниципальных программ   Тамбовского района, их формирования и реализации, а также проведения оценки эффективности" </w:t>
      </w:r>
      <w:r w:rsidRPr="00E66B8D">
        <w:rPr>
          <w:sz w:val="26"/>
          <w:szCs w:val="26"/>
          <w:lang w:eastAsia="en-US"/>
        </w:rPr>
        <w:t>(</w:t>
      </w:r>
      <w:r w:rsidRPr="00E66B8D">
        <w:rPr>
          <w:sz w:val="28"/>
          <w:szCs w:val="28"/>
        </w:rPr>
        <w:t>в ред. от 23.09.2015 № 786, от 09.11.2017 № 1622, от 12.07.2019 № 568)</w:t>
      </w:r>
      <w:r w:rsidRPr="00E66B8D">
        <w:rPr>
          <w:sz w:val="26"/>
          <w:szCs w:val="26"/>
          <w:lang w:eastAsia="en-US"/>
        </w:rPr>
        <w:t>.</w:t>
      </w:r>
    </w:p>
    <w:p w:rsidR="00E66B8D" w:rsidRPr="00776BA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76BA1">
        <w:rPr>
          <w:sz w:val="26"/>
          <w:szCs w:val="26"/>
        </w:rPr>
        <w:t>По состоянию на 01.</w:t>
      </w:r>
      <w:r w:rsidR="00776BA1" w:rsidRPr="00776BA1">
        <w:rPr>
          <w:sz w:val="26"/>
          <w:szCs w:val="26"/>
        </w:rPr>
        <w:t>09.2019 в районе  проживает 2349</w:t>
      </w:r>
      <w:r w:rsidRPr="00776BA1">
        <w:rPr>
          <w:sz w:val="26"/>
          <w:szCs w:val="26"/>
        </w:rPr>
        <w:t xml:space="preserve"> инвалидов, и 106 детей-инвалидов, это практически каждый десятый </w:t>
      </w:r>
      <w:proofErr w:type="spellStart"/>
      <w:r w:rsidRPr="00776BA1">
        <w:rPr>
          <w:sz w:val="26"/>
          <w:szCs w:val="26"/>
        </w:rPr>
        <w:t>тамбовчанин</w:t>
      </w:r>
      <w:proofErr w:type="spellEnd"/>
      <w:r w:rsidRPr="00776BA1">
        <w:rPr>
          <w:sz w:val="26"/>
          <w:szCs w:val="26"/>
        </w:rPr>
        <w:t xml:space="preserve"> (численность населения на 01.01. 2019 года - 21 187 человек).</w:t>
      </w:r>
      <w:r w:rsidR="00776BA1">
        <w:rPr>
          <w:sz w:val="26"/>
          <w:szCs w:val="26"/>
        </w:rPr>
        <w:t xml:space="preserve"> 1734 человека – люди старше 55 лет.</w:t>
      </w:r>
    </w:p>
    <w:p w:rsidR="00E66B8D" w:rsidRPr="00E66B8D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B8D">
        <w:rPr>
          <w:sz w:val="26"/>
          <w:szCs w:val="26"/>
        </w:rPr>
        <w:t>В структуре инвалидности по группам болезней подавляющее большинство составляют болезни системы кровообращения, болезни костно-мышечной системы и органов дыхания.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color w:val="FF0000"/>
          <w:sz w:val="26"/>
          <w:szCs w:val="26"/>
        </w:rPr>
        <w:t xml:space="preserve"> </w:t>
      </w:r>
      <w:r w:rsidRPr="00153A81">
        <w:rPr>
          <w:sz w:val="26"/>
          <w:szCs w:val="26"/>
        </w:rPr>
        <w:t>Анализируя спектр проблем, связанных с организацией жизнедеятельности инвалидов, можно сделать вывод, что одной из больших проблем является их вынужденная изолированность.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Одним из основных факторов, обусловливающих изолированность граждан, прежде всего из числа МГН, является неприспособленность объектов социальной инфраструктуры к нуждам инвалидов и, как следствие, низкая доступность жизненно важных услуг.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Многие объекты социальной инфраструктуры не соответствуют требованиям строительных норм и правил по обеспечению доступности для инвалидов и других МГН. Отсутствуют пандусные съезды, непреодолимым препятствием для инвалидов являются узкие дверные проемы и тамбуры, наличие высоких порогов, необорудованные зоны оказания услуг и санитарно-гигиенические помещения.</w:t>
      </w:r>
    </w:p>
    <w:p w:rsidR="00E66B8D" w:rsidRPr="00153A81" w:rsidRDefault="00E66B8D" w:rsidP="00E66B8D">
      <w:pPr>
        <w:autoSpaceDN w:val="0"/>
        <w:ind w:firstLine="567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Сеть образовательных учреждений включает </w:t>
      </w:r>
      <w:r w:rsidRPr="00E66B8D">
        <w:rPr>
          <w:sz w:val="26"/>
          <w:szCs w:val="26"/>
        </w:rPr>
        <w:t>30 учреждений</w:t>
      </w:r>
      <w:r w:rsidRPr="00153A81">
        <w:rPr>
          <w:sz w:val="26"/>
          <w:szCs w:val="26"/>
        </w:rPr>
        <w:t xml:space="preserve">, в </w:t>
      </w:r>
      <w:proofErr w:type="spellStart"/>
      <w:r w:rsidRPr="00153A81">
        <w:rPr>
          <w:sz w:val="26"/>
          <w:szCs w:val="26"/>
        </w:rPr>
        <w:t>т.ч</w:t>
      </w:r>
      <w:proofErr w:type="spellEnd"/>
      <w:r w:rsidRPr="00153A81">
        <w:rPr>
          <w:sz w:val="26"/>
          <w:szCs w:val="26"/>
        </w:rPr>
        <w:t>. центр по обслужива</w:t>
      </w:r>
      <w:r>
        <w:rPr>
          <w:sz w:val="26"/>
          <w:szCs w:val="26"/>
        </w:rPr>
        <w:t>нию учреждений образования, 17 школ, в том числе 5 общеобразовательных школ с филиалами и 5 общеобразовательных школ</w:t>
      </w:r>
      <w:r w:rsidRPr="00153A81">
        <w:rPr>
          <w:sz w:val="26"/>
          <w:szCs w:val="26"/>
        </w:rPr>
        <w:t xml:space="preserve"> с гр</w:t>
      </w:r>
      <w:r>
        <w:rPr>
          <w:sz w:val="26"/>
          <w:szCs w:val="26"/>
        </w:rPr>
        <w:t>уппами дошкольной подготовки, 9</w:t>
      </w:r>
      <w:r w:rsidRPr="00153A81">
        <w:rPr>
          <w:sz w:val="26"/>
          <w:szCs w:val="26"/>
        </w:rPr>
        <w:t xml:space="preserve"> детских са</w:t>
      </w:r>
      <w:r>
        <w:rPr>
          <w:sz w:val="26"/>
          <w:szCs w:val="26"/>
        </w:rPr>
        <w:t>дов, ДЮСШ, ЦДТ, МОЗЛ «Прометей»</w:t>
      </w:r>
      <w:r w:rsidRPr="00153A81">
        <w:rPr>
          <w:sz w:val="26"/>
          <w:szCs w:val="26"/>
        </w:rPr>
        <w:t xml:space="preserve">. 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Система физической культуры и спорта в Тамбовском районе представлена  61 спортивным сооружением из них 1 стадион с трибунами, 39 плоскостных спортивных сооружений, 20 спортивных залов в зданиях школ района. Функционирует детско-юношеская спортивная школа, в которой занимаются 506 человек</w:t>
      </w:r>
      <w:proofErr w:type="gramStart"/>
      <w:r w:rsidRPr="00153A81">
        <w:rPr>
          <w:sz w:val="26"/>
          <w:szCs w:val="26"/>
        </w:rPr>
        <w:t>..</w:t>
      </w:r>
      <w:proofErr w:type="gramEnd"/>
    </w:p>
    <w:p w:rsidR="00E66B8D" w:rsidRDefault="00E66B8D" w:rsidP="00E66B8D">
      <w:pPr>
        <w:spacing w:line="360" w:lineRule="atLeast"/>
        <w:ind w:firstLine="708"/>
        <w:jc w:val="both"/>
        <w:textAlignment w:val="baseline"/>
        <w:rPr>
          <w:sz w:val="26"/>
          <w:szCs w:val="26"/>
        </w:rPr>
      </w:pPr>
      <w:r w:rsidRPr="00153A81">
        <w:rPr>
          <w:sz w:val="26"/>
          <w:szCs w:val="26"/>
        </w:rPr>
        <w:t xml:space="preserve">Сеть учреждений культуры представлена МАУ Тамбовским РДК, в </w:t>
      </w:r>
      <w:proofErr w:type="gramStart"/>
      <w:r w:rsidRPr="00153A81">
        <w:rPr>
          <w:sz w:val="26"/>
          <w:szCs w:val="26"/>
        </w:rPr>
        <w:t>состав</w:t>
      </w:r>
      <w:proofErr w:type="gramEnd"/>
      <w:r w:rsidRPr="00153A81">
        <w:rPr>
          <w:sz w:val="26"/>
          <w:szCs w:val="26"/>
        </w:rPr>
        <w:t xml:space="preserve"> которого входят 26 филиалов, МБУ Тамбовская </w:t>
      </w:r>
      <w:proofErr w:type="spellStart"/>
      <w:r w:rsidRPr="00153A81">
        <w:rPr>
          <w:sz w:val="26"/>
          <w:szCs w:val="26"/>
        </w:rPr>
        <w:t>межпоселенческая</w:t>
      </w:r>
      <w:proofErr w:type="spellEnd"/>
      <w:r w:rsidRPr="00153A81">
        <w:rPr>
          <w:sz w:val="26"/>
          <w:szCs w:val="26"/>
        </w:rPr>
        <w:t xml:space="preserve"> библиотека и 19 филиалов, Детская</w:t>
      </w:r>
      <w:r>
        <w:rPr>
          <w:sz w:val="26"/>
          <w:szCs w:val="26"/>
        </w:rPr>
        <w:t xml:space="preserve"> школа искусств, Музей истории и</w:t>
      </w:r>
      <w:r w:rsidRPr="00153A81">
        <w:rPr>
          <w:sz w:val="26"/>
          <w:szCs w:val="26"/>
        </w:rPr>
        <w:t xml:space="preserve"> развития сельского хозяйства Амурской области. 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Недоступность для инвалидов социально значимых объектов делает недоступными услуги, предоставляемые учреждениями спорта, образования, а также культурно-оздоровительные услуги, что является дискриминацией человека по признаку инвалидности и не позволяет ему в полной мере реализовать свои права.</w:t>
      </w:r>
    </w:p>
    <w:p w:rsidR="00E66B8D" w:rsidRPr="00E66B8D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B8D">
        <w:rPr>
          <w:sz w:val="26"/>
          <w:szCs w:val="26"/>
        </w:rPr>
        <w:t>По-прежнему актуальна проблема необорудованных парковочных мест: лишь 7 парковочных мест являются оборудованными.</w:t>
      </w:r>
    </w:p>
    <w:p w:rsidR="00E66B8D" w:rsidRPr="00347FB9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B8D">
        <w:rPr>
          <w:sz w:val="26"/>
          <w:szCs w:val="26"/>
        </w:rPr>
        <w:t>Вместе с тем Администрацией района проводилась</w:t>
      </w:r>
      <w:r w:rsidRPr="00153A81">
        <w:rPr>
          <w:sz w:val="26"/>
          <w:szCs w:val="26"/>
        </w:rPr>
        <w:t xml:space="preserve"> работа по созданию достойных условий жизнедеятельности граждан с ограниченными возможностями здоровья.</w:t>
      </w:r>
      <w:r>
        <w:rPr>
          <w:sz w:val="26"/>
          <w:szCs w:val="26"/>
        </w:rPr>
        <w:t xml:space="preserve"> </w:t>
      </w:r>
      <w:r w:rsidRPr="00347FB9">
        <w:rPr>
          <w:sz w:val="26"/>
          <w:szCs w:val="26"/>
        </w:rPr>
        <w:t>Так, в 2014 году постановлением Администрации Тамбовского района от 31.10.2014 № 1331утверждена муниципальная программа «Реабилитация и обеспечение жизнедеятельности инвалидов в Тамбовском районе на 2015-2021 годы»</w:t>
      </w:r>
    </w:p>
    <w:p w:rsidR="00E66B8D" w:rsidRDefault="00E66B8D" w:rsidP="00E66B8D">
      <w:pPr>
        <w:spacing w:line="360" w:lineRule="atLeast"/>
        <w:ind w:firstLine="708"/>
        <w:jc w:val="both"/>
        <w:textAlignment w:val="baseline"/>
        <w:rPr>
          <w:sz w:val="26"/>
          <w:szCs w:val="26"/>
        </w:rPr>
      </w:pPr>
      <w:r w:rsidRPr="00153A81">
        <w:rPr>
          <w:sz w:val="26"/>
          <w:szCs w:val="26"/>
        </w:rPr>
        <w:t xml:space="preserve">Одним из основных мероприятий Программы является приведение объектов социальной инфраструктуры в соответствие требованиям строительных норм и правил по обеспечению </w:t>
      </w:r>
      <w:r>
        <w:rPr>
          <w:sz w:val="26"/>
          <w:szCs w:val="26"/>
        </w:rPr>
        <w:t xml:space="preserve">их доступности для инвалидов. </w:t>
      </w:r>
      <w:r w:rsidRPr="00E66B8D">
        <w:rPr>
          <w:sz w:val="26"/>
          <w:szCs w:val="26"/>
        </w:rPr>
        <w:t xml:space="preserve">22 социальных учреждений </w:t>
      </w:r>
      <w:r w:rsidRPr="00E66B8D">
        <w:rPr>
          <w:sz w:val="26"/>
          <w:szCs w:val="26"/>
        </w:rPr>
        <w:lastRenderedPageBreak/>
        <w:t>района оснащены пандусами, в 4 учреждениях на территории района созданы адаптированные места приема граждан по типу "клиентской службы".</w:t>
      </w:r>
      <w:r w:rsidRPr="00153A81">
        <w:rPr>
          <w:sz w:val="26"/>
          <w:szCs w:val="26"/>
        </w:rPr>
        <w:t xml:space="preserve"> </w:t>
      </w:r>
    </w:p>
    <w:p w:rsidR="00E66B8D" w:rsidRPr="00E66B8D" w:rsidRDefault="00E66B8D" w:rsidP="00776BA1">
      <w:pPr>
        <w:ind w:firstLine="708"/>
        <w:jc w:val="both"/>
        <w:textAlignment w:val="baseline"/>
        <w:rPr>
          <w:sz w:val="28"/>
          <w:szCs w:val="28"/>
        </w:rPr>
      </w:pPr>
      <w:r w:rsidRPr="00E66B8D">
        <w:rPr>
          <w:sz w:val="28"/>
          <w:szCs w:val="28"/>
        </w:rPr>
        <w:t xml:space="preserve">В рамках муниципальных программ «Обеспечение доступной среды инвалидов в Тамбовском районе на 2014-2016 </w:t>
      </w:r>
      <w:proofErr w:type="spellStart"/>
      <w:r w:rsidRPr="00E66B8D">
        <w:rPr>
          <w:sz w:val="28"/>
          <w:szCs w:val="28"/>
        </w:rPr>
        <w:t>г.г</w:t>
      </w:r>
      <w:proofErr w:type="spellEnd"/>
      <w:r w:rsidRPr="00E66B8D">
        <w:rPr>
          <w:sz w:val="28"/>
          <w:szCs w:val="28"/>
        </w:rPr>
        <w:t>.» и «Реабилитация и обеспечение жизнедеятельности инвалидов в Тамбовском районе на 2015-2021 годы» были выделены средства из районного бюджета с привлечением федеральных и областных средств на адаптацию объектов социальной инфраструктуры. В 2014 году на эти цели было израсходовано 1 млн. 668 тыс. рублей. В районный центр спорта приобретен спортинвентарь на сумму 324 тыс. рублей, проведена адаптация входной зоны и зоны отдыха.</w:t>
      </w:r>
    </w:p>
    <w:p w:rsidR="00E66B8D" w:rsidRPr="00E66B8D" w:rsidRDefault="00E66B8D" w:rsidP="00776BA1">
      <w:pPr>
        <w:ind w:firstLine="708"/>
        <w:jc w:val="both"/>
        <w:textAlignment w:val="baseline"/>
        <w:rPr>
          <w:sz w:val="26"/>
          <w:szCs w:val="26"/>
        </w:rPr>
      </w:pPr>
      <w:r w:rsidRPr="00E66B8D">
        <w:rPr>
          <w:sz w:val="26"/>
          <w:szCs w:val="26"/>
        </w:rPr>
        <w:t xml:space="preserve">В пяти учреждениях образования — МБОУ Садовская, Толстовская, </w:t>
      </w:r>
      <w:proofErr w:type="spellStart"/>
      <w:r w:rsidRPr="00E66B8D">
        <w:rPr>
          <w:sz w:val="26"/>
          <w:szCs w:val="26"/>
        </w:rPr>
        <w:t>Куропатинская</w:t>
      </w:r>
      <w:proofErr w:type="spellEnd"/>
      <w:r w:rsidRPr="00E66B8D">
        <w:rPr>
          <w:sz w:val="26"/>
          <w:szCs w:val="26"/>
        </w:rPr>
        <w:t xml:space="preserve">, </w:t>
      </w:r>
      <w:proofErr w:type="spellStart"/>
      <w:r w:rsidRPr="00E66B8D">
        <w:rPr>
          <w:sz w:val="26"/>
          <w:szCs w:val="26"/>
        </w:rPr>
        <w:t>Придорожненская</w:t>
      </w:r>
      <w:proofErr w:type="spellEnd"/>
      <w:r w:rsidRPr="00E66B8D">
        <w:rPr>
          <w:sz w:val="26"/>
          <w:szCs w:val="26"/>
        </w:rPr>
        <w:t xml:space="preserve"> СОШ, детском саду </w:t>
      </w:r>
      <w:proofErr w:type="spellStart"/>
      <w:r w:rsidRPr="00E66B8D">
        <w:rPr>
          <w:sz w:val="26"/>
          <w:szCs w:val="26"/>
        </w:rPr>
        <w:t>с</w:t>
      </w:r>
      <w:proofErr w:type="gramStart"/>
      <w:r w:rsidRPr="00E66B8D">
        <w:rPr>
          <w:sz w:val="26"/>
          <w:szCs w:val="26"/>
        </w:rPr>
        <w:t>.Р</w:t>
      </w:r>
      <w:proofErr w:type="gramEnd"/>
      <w:r w:rsidRPr="00E66B8D">
        <w:rPr>
          <w:sz w:val="26"/>
          <w:szCs w:val="26"/>
        </w:rPr>
        <w:t>аздольное</w:t>
      </w:r>
      <w:proofErr w:type="spellEnd"/>
      <w:r w:rsidRPr="00E66B8D">
        <w:rPr>
          <w:sz w:val="26"/>
          <w:szCs w:val="26"/>
        </w:rPr>
        <w:t xml:space="preserve"> и двух организациях культуры — МАУ Тамбовский РДК филиалы с. Лозовое и </w:t>
      </w:r>
      <w:proofErr w:type="spellStart"/>
      <w:r w:rsidRPr="00E66B8D">
        <w:rPr>
          <w:sz w:val="26"/>
          <w:szCs w:val="26"/>
        </w:rPr>
        <w:t>Козьмодемьяновка</w:t>
      </w:r>
      <w:proofErr w:type="spellEnd"/>
      <w:r w:rsidRPr="00E66B8D">
        <w:rPr>
          <w:sz w:val="26"/>
          <w:szCs w:val="26"/>
        </w:rPr>
        <w:t xml:space="preserve"> оборудованы входные зоны и пандусы.</w:t>
      </w:r>
    </w:p>
    <w:p w:rsidR="00E66B8D" w:rsidRPr="00E66B8D" w:rsidRDefault="00E66B8D" w:rsidP="00776BA1">
      <w:pPr>
        <w:ind w:firstLine="708"/>
        <w:jc w:val="both"/>
        <w:textAlignment w:val="baseline"/>
        <w:rPr>
          <w:sz w:val="26"/>
          <w:szCs w:val="26"/>
        </w:rPr>
      </w:pPr>
      <w:r w:rsidRPr="00E66B8D">
        <w:rPr>
          <w:sz w:val="26"/>
          <w:szCs w:val="26"/>
        </w:rPr>
        <w:t xml:space="preserve">В 2015 году адаптирована входная зона в здание </w:t>
      </w:r>
      <w:proofErr w:type="spellStart"/>
      <w:r w:rsidRPr="00E66B8D">
        <w:rPr>
          <w:sz w:val="26"/>
          <w:szCs w:val="26"/>
        </w:rPr>
        <w:t>межпоселенческой</w:t>
      </w:r>
      <w:proofErr w:type="spellEnd"/>
      <w:r w:rsidRPr="00E66B8D">
        <w:rPr>
          <w:sz w:val="26"/>
          <w:szCs w:val="26"/>
        </w:rPr>
        <w:t xml:space="preserve"> центральной библиотеки на сумму 300 тыс. рублей. В 2016 году  проведены работы в филиале с. Лермонтовка МАУ </w:t>
      </w:r>
      <w:proofErr w:type="gramStart"/>
      <w:r w:rsidRPr="00E66B8D">
        <w:rPr>
          <w:sz w:val="26"/>
          <w:szCs w:val="26"/>
        </w:rPr>
        <w:t>Тамбовский</w:t>
      </w:r>
      <w:proofErr w:type="gramEnd"/>
      <w:r w:rsidRPr="00E66B8D">
        <w:rPr>
          <w:sz w:val="26"/>
          <w:szCs w:val="26"/>
        </w:rPr>
        <w:t xml:space="preserve"> РДК по оборудованию пандуса, входной зоны, санитарно-гигиенической комнаты на сумму 650 тыс. рублей.</w:t>
      </w:r>
    </w:p>
    <w:p w:rsidR="00E66B8D" w:rsidRPr="00E66B8D" w:rsidRDefault="00E66B8D" w:rsidP="00776BA1">
      <w:pPr>
        <w:ind w:firstLine="708"/>
        <w:jc w:val="both"/>
        <w:textAlignment w:val="baseline"/>
        <w:rPr>
          <w:sz w:val="26"/>
          <w:szCs w:val="26"/>
        </w:rPr>
      </w:pPr>
      <w:r w:rsidRPr="00E66B8D">
        <w:rPr>
          <w:sz w:val="26"/>
          <w:szCs w:val="26"/>
        </w:rPr>
        <w:t>В 2019 году проведена  реконструкция спортивного комплекса «</w:t>
      </w:r>
      <w:proofErr w:type="spellStart"/>
      <w:r w:rsidRPr="00E66B8D">
        <w:rPr>
          <w:sz w:val="26"/>
          <w:szCs w:val="26"/>
        </w:rPr>
        <w:t>Олимпик</w:t>
      </w:r>
      <w:proofErr w:type="spellEnd"/>
      <w:r w:rsidRPr="00E66B8D">
        <w:rPr>
          <w:sz w:val="26"/>
          <w:szCs w:val="26"/>
        </w:rPr>
        <w:t>», в котором созданы необходимые условия для маломобильных граждан.</w:t>
      </w:r>
    </w:p>
    <w:p w:rsidR="00E66B8D" w:rsidRPr="00BB17B1" w:rsidRDefault="00E66B8D" w:rsidP="00776BA1">
      <w:pPr>
        <w:widowControl w:val="0"/>
        <w:autoSpaceDE w:val="0"/>
        <w:autoSpaceDN w:val="0"/>
        <w:adjustRightInd w:val="0"/>
        <w:ind w:firstLine="720"/>
        <w:jc w:val="both"/>
        <w:rPr>
          <w:color w:val="7030A0"/>
          <w:sz w:val="26"/>
          <w:szCs w:val="26"/>
        </w:rPr>
      </w:pPr>
      <w:r w:rsidRPr="00153A81">
        <w:rPr>
          <w:sz w:val="26"/>
          <w:szCs w:val="26"/>
        </w:rPr>
        <w:t>С целью создания условий для социокультурной, физкультурно-оздоровительной реабилитации и адаптации инвалидов в Тамбовском районе проводятся спартакиады пожилых людей, в которых активными участниками являются люди с ограниченными возможностями здоровья, организуется участие инвалидов в различных мероприятиях рег</w:t>
      </w:r>
      <w:r>
        <w:rPr>
          <w:sz w:val="26"/>
          <w:szCs w:val="26"/>
        </w:rPr>
        <w:t>ионального уровня. Всего за 2014 - 2019</w:t>
      </w:r>
      <w:r w:rsidRPr="00153A81">
        <w:rPr>
          <w:sz w:val="26"/>
          <w:szCs w:val="26"/>
        </w:rPr>
        <w:t xml:space="preserve"> годы для участия в данных мероприятиях было привлечено порядка  </w:t>
      </w:r>
      <w:r w:rsidRPr="00BB17B1">
        <w:rPr>
          <w:color w:val="7030A0"/>
          <w:sz w:val="26"/>
          <w:szCs w:val="26"/>
        </w:rPr>
        <w:t xml:space="preserve">90 инвалидов. 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В рамках программы </w:t>
      </w:r>
      <w:r>
        <w:rPr>
          <w:sz w:val="26"/>
          <w:szCs w:val="26"/>
        </w:rPr>
        <w:t>стали традиционными</w:t>
      </w:r>
      <w:r w:rsidRPr="00153A81">
        <w:rPr>
          <w:sz w:val="26"/>
          <w:szCs w:val="26"/>
        </w:rPr>
        <w:t xml:space="preserve"> районн</w:t>
      </w:r>
      <w:r>
        <w:rPr>
          <w:sz w:val="26"/>
          <w:szCs w:val="26"/>
        </w:rPr>
        <w:t>ые фестивали</w:t>
      </w:r>
      <w:r w:rsidRPr="00153A81">
        <w:rPr>
          <w:sz w:val="26"/>
          <w:szCs w:val="26"/>
        </w:rPr>
        <w:t xml:space="preserve"> художественного творчества людей с ограниченными возможностями здоровья </w:t>
      </w:r>
      <w:r>
        <w:rPr>
          <w:sz w:val="26"/>
          <w:szCs w:val="26"/>
        </w:rPr>
        <w:t>«Преодоление», в котором принимают</w:t>
      </w:r>
      <w:r w:rsidRPr="00153A81">
        <w:rPr>
          <w:sz w:val="26"/>
          <w:szCs w:val="26"/>
        </w:rPr>
        <w:t xml:space="preserve"> участие </w:t>
      </w:r>
      <w:r>
        <w:rPr>
          <w:sz w:val="26"/>
          <w:szCs w:val="26"/>
        </w:rPr>
        <w:t xml:space="preserve">ежегодно </w:t>
      </w:r>
      <w:r w:rsidRPr="00153A81">
        <w:rPr>
          <w:sz w:val="26"/>
          <w:szCs w:val="26"/>
        </w:rPr>
        <w:t>боле 30 человек.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           В районе реализуется модель</w:t>
      </w:r>
      <w:r>
        <w:rPr>
          <w:sz w:val="26"/>
          <w:szCs w:val="26"/>
        </w:rPr>
        <w:t xml:space="preserve"> дистанционного обучения. В 2018</w:t>
      </w:r>
      <w:r w:rsidRPr="00153A81">
        <w:rPr>
          <w:sz w:val="26"/>
          <w:szCs w:val="26"/>
        </w:rPr>
        <w:t> году количество лиц с ограниченными возможностями здоровья, охваченных обучением</w:t>
      </w:r>
      <w:r w:rsidR="00413D8A">
        <w:rPr>
          <w:sz w:val="26"/>
          <w:szCs w:val="26"/>
        </w:rPr>
        <w:t xml:space="preserve"> на дому</w:t>
      </w:r>
      <w:r w:rsidRPr="00153A81">
        <w:rPr>
          <w:sz w:val="26"/>
          <w:szCs w:val="26"/>
        </w:rPr>
        <w:t xml:space="preserve">, составило </w:t>
      </w:r>
      <w:r w:rsidRPr="00E66B8D">
        <w:rPr>
          <w:sz w:val="26"/>
          <w:szCs w:val="26"/>
        </w:rPr>
        <w:t>23 человека</w:t>
      </w:r>
      <w:r w:rsidRPr="00153A81">
        <w:rPr>
          <w:sz w:val="26"/>
          <w:szCs w:val="26"/>
        </w:rPr>
        <w:t xml:space="preserve">. В рамках реализуемого мероприятия "Создание </w:t>
      </w:r>
      <w:proofErr w:type="spellStart"/>
      <w:r w:rsidRPr="00153A81">
        <w:rPr>
          <w:sz w:val="26"/>
          <w:szCs w:val="26"/>
        </w:rPr>
        <w:t>безбарьерной</w:t>
      </w:r>
      <w:proofErr w:type="spellEnd"/>
      <w:r w:rsidRPr="00153A81">
        <w:rPr>
          <w:sz w:val="26"/>
          <w:szCs w:val="26"/>
        </w:rPr>
        <w:t xml:space="preserve"> школьной среды для детей-инвалидов" планируется повышение числа образовательных учреждений, реализующих образовательные программы общего образования, в которых созданы условия для обучения детей-инвалидов.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Однако, несмотря на все предпринимаемые меры, вопросы создания достойных условий для жизнедеятельности инвалидов, создания "</w:t>
      </w:r>
      <w:proofErr w:type="spellStart"/>
      <w:r w:rsidRPr="00153A81">
        <w:rPr>
          <w:sz w:val="26"/>
          <w:szCs w:val="26"/>
        </w:rPr>
        <w:t>безбарьерной</w:t>
      </w:r>
      <w:proofErr w:type="spellEnd"/>
      <w:r w:rsidRPr="00153A81">
        <w:rPr>
          <w:sz w:val="26"/>
          <w:szCs w:val="26"/>
        </w:rPr>
        <w:t xml:space="preserve"> среды" в Тамбовском районе остаются по-прежнему актуальными, требуют дальнейшей проработки, систематизации и комплексного решения.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В целях общественного контроля и для обеспечения комплексного подхода при выборе приоритетных объектов и проведении мероприятий по паспортизации социально значимых объектов планируется активное участие представителей общественных организаций инвалидов и органов местного самоуправления.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Принято распоряжение главы Тамбовского района от 14.05.2013 N 187 "Об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населения".</w:t>
      </w:r>
    </w:p>
    <w:p w:rsidR="00E66B8D" w:rsidRDefault="00E66B8D" w:rsidP="00C93AB9">
      <w:pPr>
        <w:ind w:firstLine="709"/>
        <w:jc w:val="both"/>
        <w:textAlignment w:val="baseline"/>
        <w:rPr>
          <w:sz w:val="26"/>
          <w:szCs w:val="26"/>
        </w:rPr>
      </w:pPr>
      <w:r w:rsidRPr="00153A81">
        <w:rPr>
          <w:sz w:val="26"/>
          <w:szCs w:val="26"/>
        </w:rPr>
        <w:t xml:space="preserve">Для проведения обследования объектов социальной инфраструктуры,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из представителей органов </w:t>
      </w:r>
      <w:r w:rsidRPr="00153A81">
        <w:rPr>
          <w:sz w:val="26"/>
          <w:szCs w:val="26"/>
        </w:rPr>
        <w:lastRenderedPageBreak/>
        <w:t>социальной защиты, отраслевых органов, общественных организаций, органов местного самоуправления организован</w:t>
      </w:r>
      <w:r>
        <w:rPr>
          <w:sz w:val="26"/>
          <w:szCs w:val="26"/>
        </w:rPr>
        <w:t>а рабочая группа</w:t>
      </w:r>
      <w:r w:rsidRPr="00153A81">
        <w:rPr>
          <w:sz w:val="26"/>
          <w:szCs w:val="26"/>
        </w:rPr>
        <w:t xml:space="preserve">. </w:t>
      </w:r>
    </w:p>
    <w:p w:rsidR="00E66B8D" w:rsidRPr="00E66B8D" w:rsidRDefault="00E66B8D" w:rsidP="00C93AB9">
      <w:pPr>
        <w:ind w:firstLine="709"/>
        <w:jc w:val="both"/>
        <w:textAlignment w:val="baseline"/>
        <w:rPr>
          <w:sz w:val="26"/>
          <w:szCs w:val="26"/>
        </w:rPr>
      </w:pPr>
      <w:r w:rsidRPr="00E66B8D">
        <w:rPr>
          <w:sz w:val="26"/>
          <w:szCs w:val="26"/>
        </w:rPr>
        <w:t>Основная задача группы  - обследование зданий и сооружений на предмет доступности для маломобильных граждан услуг, предоставляемых учреждениями в приоритетных сферах жизнедеятельности. В первую очередь были обследованы здания поликлиники и терапевтического отделения ГАУЗ «Тамбовская больница», бюро МСЭ № 15, почты, фонда соцстраха по Тамбовскому району, аптеки № 10, управления социальной защиты населения, управления Пенсионного фонда. Продолжается обследование зданий, в которых были проведены работы по адаптации за счет бюджетных средств.</w:t>
      </w:r>
    </w:p>
    <w:p w:rsidR="00E66B8D" w:rsidRPr="00E66B8D" w:rsidRDefault="00E66B8D" w:rsidP="00C93AB9">
      <w:pPr>
        <w:ind w:firstLine="709"/>
        <w:jc w:val="both"/>
        <w:textAlignment w:val="baseline"/>
        <w:rPr>
          <w:sz w:val="26"/>
          <w:szCs w:val="26"/>
        </w:rPr>
      </w:pPr>
      <w:r w:rsidRPr="00E66B8D">
        <w:rPr>
          <w:sz w:val="26"/>
          <w:szCs w:val="26"/>
        </w:rPr>
        <w:t xml:space="preserve">Акты обследования с предложениями по устранению замечаний в соответствии с требованиями СНиП 35-01-2001, были направлены руководителям учреждений. В результате  МСЭ 15, фонд соцстрахования района переехали в оборудованное здание, соответствующее требованиям СНИП по </w:t>
      </w:r>
      <w:proofErr w:type="spellStart"/>
      <w:r w:rsidRPr="00E66B8D">
        <w:rPr>
          <w:sz w:val="26"/>
          <w:szCs w:val="26"/>
        </w:rPr>
        <w:t>ул</w:t>
      </w:r>
      <w:proofErr w:type="gramStart"/>
      <w:r w:rsidRPr="00E66B8D">
        <w:rPr>
          <w:sz w:val="26"/>
          <w:szCs w:val="26"/>
        </w:rPr>
        <w:t>.Ш</w:t>
      </w:r>
      <w:proofErr w:type="gramEnd"/>
      <w:r w:rsidRPr="00E66B8D">
        <w:rPr>
          <w:sz w:val="26"/>
          <w:szCs w:val="26"/>
        </w:rPr>
        <w:t>тойко</w:t>
      </w:r>
      <w:proofErr w:type="spellEnd"/>
      <w:r w:rsidRPr="00E66B8D">
        <w:rPr>
          <w:sz w:val="26"/>
          <w:szCs w:val="26"/>
        </w:rPr>
        <w:t xml:space="preserve">, д.20. К зданию почты уложена тактильная плитка для слабовидящих людей, оборудован другой пандус. К зданию аптеки установлена кнопка вызова. Наиболее приспособленным для инвалидов признано </w:t>
      </w:r>
      <w:proofErr w:type="gramStart"/>
      <w:r w:rsidRPr="00E66B8D">
        <w:rPr>
          <w:sz w:val="26"/>
          <w:szCs w:val="26"/>
        </w:rPr>
        <w:t>здание</w:t>
      </w:r>
      <w:proofErr w:type="gramEnd"/>
      <w:r w:rsidRPr="00E66B8D">
        <w:rPr>
          <w:sz w:val="26"/>
          <w:szCs w:val="26"/>
        </w:rPr>
        <w:t xml:space="preserve"> в котором расположены управление социальной защиты населения и Тамбовский КЦСОН.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Администрацией района совместно с ГКУ Амурской области «Управление социальной защиты населения по Тамбовскому району» проведена следующая  работа: 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53A81">
        <w:rPr>
          <w:sz w:val="26"/>
          <w:szCs w:val="26"/>
        </w:rPr>
        <w:t>организована работа по формированию реестра объектов социальной инфраструктуры и услуг на подведомственной территории с целью их паспортизации и адаптации (обеспечения доступности) с учетом потребностей инвалидов и других МГН; В сводный реестр вошли учреждения здравоохранения, образования, социальной защиты населения, физической культуры и спорта, культуры, объекты транспортной  инфраструктуры, информации и связи, сферы услуг и потребительского рынка, а также жилые здания</w:t>
      </w:r>
      <w:proofErr w:type="gramEnd"/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153A81">
        <w:rPr>
          <w:sz w:val="26"/>
          <w:szCs w:val="26"/>
        </w:rPr>
        <w:t>проведена организационная работа по обеспечению оценки состояния доступности объектов социальной инфраструктуры и услуг на основных этапах: анкетирования, обследования, подготовки экспертного заключения о состоянии доступности и проектов решений по адаптации объектов, получения необходимых дополнительных сведений и технических решений по обустройству и финансовому обеспечению работ, по оформлению паспортов доступности объектов и корректировки реестра объектов и услуг;</w:t>
      </w:r>
      <w:proofErr w:type="gramEnd"/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организовано взаимодействие с различными участниками процесса паспортизации и адаптации объектов и услуг (органами власти, учреждениями и организациями различных организационно-правовых форм и форм собственности, в том числе общественными объединениями инвалидов);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осуществляется работа по формированию и обновлению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"Карты доступности субъекта РФ";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оказывается информационная, методическая, консультативная помощь участникам процесса паспортизации и адаптации объектов и услуг для инвалидов и других МГН, в том числе организована информационно-разъяснительная работа для граждан (инвалидов и членов их семей), для общественных объединений инвалидов.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Для организации работы на территории района приняты организационно-распорядительные документы, определяющие порядок работы по паспортизации и адаптации объектов социальной инфраструктуры.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Составлен перечень ОСИ на обслуживаемой территории, содержащий информацию об объекте - Реестр объектов социальной инфраструктуры и услуг </w:t>
      </w:r>
      <w:r w:rsidRPr="00153A81">
        <w:rPr>
          <w:sz w:val="26"/>
          <w:szCs w:val="26"/>
        </w:rPr>
        <w:lastRenderedPageBreak/>
        <w:t>(далее - Реестр ОСИ). Определен перечень приоритетных объектов для инвалидов и МГН.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Осуществлена выборка объектов из Реестра ОСИ для анкетирования (с учетом приоритетов для инвалидов и имеющихся ресурсов для проведения паспортизации объектов). Разработаны графики обследования приоритетных объектов социальной инфраструктуры и услуг.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Согласно принятому организационно-распорядительному документу сформирован Реестр ОСИ, </w:t>
      </w:r>
      <w:proofErr w:type="gramStart"/>
      <w:r w:rsidRPr="00153A81">
        <w:rPr>
          <w:sz w:val="26"/>
          <w:szCs w:val="26"/>
        </w:rPr>
        <w:t>расположенных</w:t>
      </w:r>
      <w:proofErr w:type="gramEnd"/>
      <w:r w:rsidRPr="00153A81">
        <w:rPr>
          <w:sz w:val="26"/>
          <w:szCs w:val="26"/>
        </w:rPr>
        <w:t xml:space="preserve"> на подведомственной территории. Реестр ОСИ структурирован по разделам в соответствии с ведомственной (отраслевой) принадлежностью объектов социальной инфраструктуры: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На </w:t>
      </w:r>
      <w:proofErr w:type="gramStart"/>
      <w:r w:rsidRPr="00153A81">
        <w:rPr>
          <w:sz w:val="26"/>
          <w:szCs w:val="26"/>
        </w:rPr>
        <w:t>каждый объект, включенный в Реестр ОСИ  сформирован</w:t>
      </w:r>
      <w:proofErr w:type="gramEnd"/>
      <w:r w:rsidRPr="00153A81">
        <w:rPr>
          <w:sz w:val="26"/>
          <w:szCs w:val="26"/>
        </w:rPr>
        <w:t xml:space="preserve"> Паспорт доступности ОСИ.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По результатам анализа решений по состоянию доступности обследованных ОСИ и возможности их адаптации подготовлена сводная информация о необходимых проектно-сметных, ремонтных, строительных работах, об иных формах адаптации объектов либо организационных решениях по формату предоставления услуг. 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          Решение задач по обеспечению доступной среды жизнедеятельности для инвалидов в Тамбовском районе возможно при организации комплексного подхода посредством использования метода программно-целевого планирования, ориентированного на результат.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153A81">
        <w:rPr>
          <w:b/>
          <w:bCs/>
          <w:sz w:val="26"/>
          <w:szCs w:val="26"/>
        </w:rPr>
        <w:t>II. Приоритеты государственной политики в сфере реализации программы, цели, задачи и ожидаемые конечные результаты</w:t>
      </w:r>
    </w:p>
    <w:p w:rsidR="00E66B8D" w:rsidRDefault="00E66B8D" w:rsidP="00E66B8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r w:rsidRPr="00153A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Основные приоритеты государственной политики в отношении инвалидов определены в Федеральном </w:t>
      </w:r>
      <w:hyperlink r:id="rId9" w:history="1">
        <w:r>
          <w:rPr>
            <w:color w:val="0000FF"/>
            <w:sz w:val="26"/>
            <w:szCs w:val="26"/>
          </w:rPr>
          <w:t>законе</w:t>
        </w:r>
      </w:hyperlink>
      <w:r>
        <w:rPr>
          <w:sz w:val="26"/>
          <w:szCs w:val="26"/>
        </w:rPr>
        <w:t xml:space="preserve"> от 24 ноября 1995 г. N 181-ФЗ "О социальной защите инвалидов в Российской Федерации".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153A81">
        <w:rPr>
          <w:sz w:val="26"/>
          <w:szCs w:val="26"/>
        </w:rPr>
        <w:t xml:space="preserve"> Цель программы - обеспечение беспрепятственного доступа к приоритетным объектам и услугам в приоритетных сферах жизнедеятельности инвалидов и других МГН (людей, испытывающих затруднения при самостоятельном передвижении, получении услуг, необходимой информации) в Тамбовском районе.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Задачи программы: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1. Повышение уровня доступности и качества приоритетных объектов и услуг в приоритетных сферах жизнедеятельности инвалидов и других МГН в Тамбовском районе.</w:t>
      </w:r>
    </w:p>
    <w:p w:rsidR="00E66B8D" w:rsidRDefault="00E66B8D" w:rsidP="00E66B8D">
      <w:pPr>
        <w:suppressAutoHyphens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24F8">
        <w:rPr>
          <w:sz w:val="26"/>
          <w:szCs w:val="26"/>
          <w:lang w:eastAsia="ar-SA"/>
        </w:rPr>
        <w:t xml:space="preserve">Указанная задача включает в себя ряд мероприятий, направленных на обеспечение беспрепятственного доступа инвалидов к информации и объектам социальной инфраструктуры: культуры, образования, физической культуры и спорта, социальной защиты населения, </w:t>
      </w:r>
      <w:r w:rsidRPr="007224F8">
        <w:rPr>
          <w:sz w:val="26"/>
          <w:szCs w:val="26"/>
        </w:rPr>
        <w:t>и других.</w:t>
      </w:r>
    </w:p>
    <w:p w:rsidR="00E66B8D" w:rsidRDefault="00E66B8D" w:rsidP="00E66B8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0333">
        <w:rPr>
          <w:sz w:val="26"/>
          <w:szCs w:val="26"/>
        </w:rPr>
        <w:t>Достижение задачи позволит создать условия для занятия инвалидов и других МГН спортом, для их реабилитации и адаптации.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2.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Тамбовском районе.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Под указанной задачей подразумевается преодоление изолированности граждан с ограниченными возможностями здоровья путем создания условий для социокультурной реабилитации и адаптации инвалидов и характеризуется созданием условий для проведения спартакиад и фестивалей инвалидов и других мероприятий.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Сроки реализации программы: 2020 - 2025</w:t>
      </w:r>
      <w:r w:rsidRPr="00153A81">
        <w:rPr>
          <w:sz w:val="26"/>
          <w:szCs w:val="26"/>
        </w:rPr>
        <w:t> годы.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153A81">
        <w:rPr>
          <w:sz w:val="26"/>
          <w:szCs w:val="26"/>
        </w:rPr>
        <w:t>рограмма реализуется за счет средств районного бюджета.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По итогам реализации программы ожидается достижение следующих конечных результатов: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203">
        <w:rPr>
          <w:sz w:val="26"/>
          <w:szCs w:val="26"/>
        </w:rPr>
        <w:t xml:space="preserve">увеличение к 2025 году доли доступных для инвалидов и других МГН </w:t>
      </w:r>
      <w:r w:rsidRPr="001E0203">
        <w:rPr>
          <w:sz w:val="26"/>
          <w:szCs w:val="26"/>
        </w:rPr>
        <w:lastRenderedPageBreak/>
        <w:t xml:space="preserve">приоритетных объектов социальной инфраструктуры 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203">
        <w:rPr>
          <w:sz w:val="26"/>
          <w:szCs w:val="26"/>
        </w:rPr>
        <w:t>доведение к 2025 году до 100% доли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Тамбовском районе;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3" w:name="sub_6366"/>
      <w:r w:rsidRPr="001E0203">
        <w:rPr>
          <w:sz w:val="26"/>
          <w:szCs w:val="26"/>
        </w:rPr>
        <w:t xml:space="preserve">увеличение к 2025 году доли общеобразовательных учреждений, в которых создана универсальная </w:t>
      </w:r>
      <w:proofErr w:type="spellStart"/>
      <w:r w:rsidRPr="001E0203">
        <w:rPr>
          <w:sz w:val="26"/>
          <w:szCs w:val="26"/>
        </w:rPr>
        <w:t>безбарьерная</w:t>
      </w:r>
      <w:proofErr w:type="spellEnd"/>
      <w:r w:rsidRPr="001E0203">
        <w:rPr>
          <w:sz w:val="26"/>
          <w:szCs w:val="26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учреждений;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1E0203">
        <w:rPr>
          <w:sz w:val="26"/>
          <w:szCs w:val="26"/>
        </w:rPr>
        <w:t>увеличение к 2025 году доли приоритетных объектов, доступных для инвалидов и других МГН в сфере культуры, в общем количестве приоритетных объектов в сфере культуры.</w:t>
      </w:r>
    </w:p>
    <w:p w:rsidR="00E66B8D" w:rsidRPr="001E0203" w:rsidRDefault="00E66B8D" w:rsidP="001E0203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1E0203">
        <w:rPr>
          <w:bCs/>
        </w:rPr>
        <w:t>Система целевых показателей (индикаторов</w:t>
      </w:r>
      <w:r w:rsidRPr="00CB4420">
        <w:rPr>
          <w:bCs/>
        </w:rPr>
        <w:t>) муниципальной</w:t>
      </w:r>
      <w:r>
        <w:rPr>
          <w:bCs/>
        </w:rPr>
        <w:t xml:space="preserve"> </w:t>
      </w:r>
      <w:r w:rsidRPr="00CB4420">
        <w:rPr>
          <w:bCs/>
        </w:rPr>
        <w:t>программы</w:t>
      </w:r>
      <w:r w:rsidRPr="00CB4420">
        <w:rPr>
          <w:sz w:val="26"/>
          <w:szCs w:val="26"/>
        </w:rPr>
        <w:t xml:space="preserve"> изложены в </w:t>
      </w:r>
      <w:hyperlink r:id="rId10" w:history="1">
        <w:r w:rsidRPr="00CB4420">
          <w:rPr>
            <w:sz w:val="26"/>
            <w:szCs w:val="26"/>
          </w:rPr>
          <w:t>приложении N 1</w:t>
        </w:r>
      </w:hyperlink>
      <w:r w:rsidRPr="00CB4420">
        <w:rPr>
          <w:sz w:val="26"/>
          <w:szCs w:val="26"/>
        </w:rPr>
        <w:t xml:space="preserve"> к настоящей программе.</w:t>
      </w:r>
      <w:proofErr w:type="gramEnd"/>
    </w:p>
    <w:bookmarkEnd w:id="3"/>
    <w:p w:rsidR="00E66B8D" w:rsidRPr="00D36A78" w:rsidRDefault="00E66B8D" w:rsidP="00E66B8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6"/>
          <w:szCs w:val="26"/>
        </w:rPr>
      </w:pPr>
      <w:r w:rsidRPr="00153A81">
        <w:rPr>
          <w:b/>
          <w:bCs/>
          <w:color w:val="26282F"/>
          <w:sz w:val="26"/>
          <w:szCs w:val="26"/>
        </w:rPr>
        <w:t>III. Описание системы основных мероприятий</w:t>
      </w:r>
      <w:r>
        <w:rPr>
          <w:b/>
          <w:bCs/>
          <w:color w:val="26282F"/>
          <w:sz w:val="26"/>
          <w:szCs w:val="26"/>
        </w:rPr>
        <w:t xml:space="preserve"> </w:t>
      </w:r>
      <w:r w:rsidRPr="00D36A78">
        <w:rPr>
          <w:b/>
          <w:bCs/>
          <w:sz w:val="26"/>
          <w:szCs w:val="26"/>
        </w:rPr>
        <w:t>и мероприятий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          Для решения задач программы планируется реализовать комплекс взаимоувязанных и скоординированных мероприятий по формированию доступной среды для инвалидов и других маломобильных групп населения.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Задача 1: 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 Повышение уровня доступности и качества приоритетных объектов и услуг в приоритетных сферах жизнедеятельности инвалидов и других МГН в Тамбовском районе.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В целях реализации указанной задачи, а также организации общественного контроля и обеспечения комплексного подхода при выборе приоритетных объектов планируется привлечение членов общественных организаций инвалидов.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53A81">
        <w:rPr>
          <w:sz w:val="26"/>
          <w:szCs w:val="26"/>
        </w:rPr>
        <w:t xml:space="preserve">Данное направление включает  комплекс мероприятий, направленных на </w:t>
      </w:r>
      <w:r w:rsidRPr="002B177F">
        <w:rPr>
          <w:sz w:val="26"/>
          <w:szCs w:val="26"/>
        </w:rPr>
        <w:t>повышение уровня доступности приоритетных объектов и услуг в приоритетных сферах жизнедеятельности, на определение уровня доступности, а также мероприятия по обустройству и приспособлению указанных объектов и услуг, в том числе следующие:</w:t>
      </w:r>
    </w:p>
    <w:p w:rsidR="00E66B8D" w:rsidRDefault="00E66B8D" w:rsidP="00E66B8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color w:val="FF0000"/>
          <w:sz w:val="26"/>
          <w:szCs w:val="26"/>
        </w:rPr>
      </w:pPr>
      <w:r w:rsidRPr="002B177F">
        <w:rPr>
          <w:sz w:val="26"/>
          <w:szCs w:val="26"/>
        </w:rPr>
        <w:t>Основное мероприятие</w:t>
      </w:r>
      <w:r>
        <w:rPr>
          <w:sz w:val="26"/>
          <w:szCs w:val="26"/>
        </w:rPr>
        <w:t>: «А</w:t>
      </w:r>
      <w:r w:rsidRPr="002B177F">
        <w:rPr>
          <w:sz w:val="26"/>
          <w:szCs w:val="26"/>
        </w:rPr>
        <w:t>даптация объектов социальной инфраструктуры и услуг с учетом нужд и потребностей инвалидов и других ма</w:t>
      </w:r>
      <w:r>
        <w:rPr>
          <w:sz w:val="26"/>
          <w:szCs w:val="26"/>
        </w:rPr>
        <w:t>ломобильных групп населения</w:t>
      </w:r>
      <w:r>
        <w:rPr>
          <w:color w:val="FF0000"/>
          <w:sz w:val="26"/>
          <w:szCs w:val="26"/>
        </w:rPr>
        <w:t>»</w:t>
      </w:r>
    </w:p>
    <w:p w:rsidR="00E66B8D" w:rsidRPr="00E66B8D" w:rsidRDefault="00E66B8D" w:rsidP="00E66B8D">
      <w:pPr>
        <w:widowControl w:val="0"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E66B8D">
        <w:rPr>
          <w:sz w:val="26"/>
          <w:szCs w:val="26"/>
        </w:rPr>
        <w:t>Основное мероприятие включает следующие мероприятия»:</w:t>
      </w:r>
    </w:p>
    <w:p w:rsidR="00E66B8D" w:rsidRPr="002B177F" w:rsidRDefault="00E66B8D" w:rsidP="00E66B8D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80"/>
        <w:jc w:val="both"/>
        <w:rPr>
          <w:sz w:val="26"/>
          <w:szCs w:val="26"/>
        </w:rPr>
      </w:pPr>
      <w:r>
        <w:rPr>
          <w:sz w:val="26"/>
          <w:szCs w:val="26"/>
        </w:rPr>
        <w:t>«С</w:t>
      </w:r>
      <w:r w:rsidRPr="002B177F">
        <w:rPr>
          <w:sz w:val="26"/>
          <w:szCs w:val="26"/>
        </w:rPr>
        <w:t xml:space="preserve">оздание </w:t>
      </w:r>
      <w:proofErr w:type="spellStart"/>
      <w:r w:rsidRPr="002B177F">
        <w:rPr>
          <w:sz w:val="26"/>
          <w:szCs w:val="26"/>
        </w:rPr>
        <w:t>безбарьерной</w:t>
      </w:r>
      <w:proofErr w:type="spellEnd"/>
      <w:r w:rsidRPr="002B177F">
        <w:rPr>
          <w:sz w:val="26"/>
          <w:szCs w:val="26"/>
        </w:rPr>
        <w:t xml:space="preserve"> школьной среды для детей-инвалидов</w:t>
      </w:r>
      <w:r>
        <w:rPr>
          <w:sz w:val="26"/>
          <w:szCs w:val="26"/>
        </w:rPr>
        <w:t xml:space="preserve"> в образовательных организациях района»;</w:t>
      </w:r>
      <w:r w:rsidRPr="002B177F">
        <w:rPr>
          <w:sz w:val="26"/>
          <w:szCs w:val="26"/>
        </w:rPr>
        <w:t xml:space="preserve"> </w:t>
      </w:r>
    </w:p>
    <w:p w:rsidR="00E66B8D" w:rsidRPr="002B177F" w:rsidRDefault="00E66B8D" w:rsidP="00E66B8D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80"/>
        <w:jc w:val="both"/>
        <w:rPr>
          <w:sz w:val="26"/>
          <w:szCs w:val="26"/>
        </w:rPr>
      </w:pPr>
      <w:r>
        <w:rPr>
          <w:sz w:val="26"/>
          <w:szCs w:val="26"/>
        </w:rPr>
        <w:t>«А</w:t>
      </w:r>
      <w:r w:rsidRPr="002B177F">
        <w:rPr>
          <w:sz w:val="26"/>
          <w:szCs w:val="26"/>
        </w:rPr>
        <w:t>даптация объектов физической культуры и спорта с учетом нужд и потребностей инвалидов и других МГН</w:t>
      </w:r>
      <w:r>
        <w:rPr>
          <w:sz w:val="26"/>
          <w:szCs w:val="26"/>
        </w:rPr>
        <w:t>»;</w:t>
      </w:r>
    </w:p>
    <w:p w:rsidR="00E66B8D" w:rsidRPr="002B177F" w:rsidRDefault="00E66B8D" w:rsidP="00E66B8D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0" w:firstLine="780"/>
        <w:jc w:val="both"/>
        <w:rPr>
          <w:sz w:val="26"/>
          <w:szCs w:val="26"/>
        </w:rPr>
      </w:pPr>
      <w:r>
        <w:rPr>
          <w:sz w:val="26"/>
          <w:szCs w:val="26"/>
        </w:rPr>
        <w:t>«А</w:t>
      </w:r>
      <w:r w:rsidRPr="002B177F">
        <w:rPr>
          <w:sz w:val="26"/>
          <w:szCs w:val="26"/>
        </w:rPr>
        <w:t>даптация объектов культуры с учетом нужд и потребностей инвалидов и других МГН</w:t>
      </w:r>
      <w:r>
        <w:rPr>
          <w:sz w:val="26"/>
          <w:szCs w:val="26"/>
        </w:rPr>
        <w:t>;</w:t>
      </w:r>
      <w:r w:rsidRPr="002B177F">
        <w:rPr>
          <w:sz w:val="26"/>
          <w:szCs w:val="26"/>
        </w:rPr>
        <w:t xml:space="preserve"> </w:t>
      </w:r>
    </w:p>
    <w:p w:rsidR="00E66B8D" w:rsidRDefault="00E66B8D" w:rsidP="00E66B8D">
      <w:pPr>
        <w:widowControl w:val="0"/>
        <w:suppressAutoHyphens/>
        <w:autoSpaceDN w:val="0"/>
        <w:ind w:firstLine="709"/>
        <w:jc w:val="both"/>
        <w:rPr>
          <w:spacing w:val="2"/>
          <w:sz w:val="26"/>
          <w:szCs w:val="26"/>
        </w:rPr>
      </w:pPr>
      <w:r w:rsidRPr="002B177F">
        <w:rPr>
          <w:spacing w:val="2"/>
          <w:sz w:val="26"/>
          <w:szCs w:val="26"/>
        </w:rPr>
        <w:t>В перечень работ по адаптации объектов включаются:</w:t>
      </w:r>
      <w:r w:rsidRPr="002B177F">
        <w:rPr>
          <w:spacing w:val="2"/>
          <w:sz w:val="26"/>
          <w:szCs w:val="26"/>
        </w:rPr>
        <w:br/>
        <w:t xml:space="preserve">         </w:t>
      </w:r>
      <w:proofErr w:type="gramStart"/>
      <w:r w:rsidRPr="002B177F">
        <w:rPr>
          <w:spacing w:val="2"/>
          <w:sz w:val="26"/>
          <w:szCs w:val="26"/>
        </w:rPr>
        <w:t>-и</w:t>
      </w:r>
      <w:proofErr w:type="gramEnd"/>
      <w:r w:rsidRPr="002B177F">
        <w:rPr>
          <w:spacing w:val="2"/>
          <w:sz w:val="26"/>
          <w:szCs w:val="26"/>
        </w:rPr>
        <w:t xml:space="preserve">зготовление проектно-сметной документации; приспособление и ремонт входных групп, лестниц, пандусных съездов, путей движения внутри зданий, зон оказания услуг, санитарно-гигиенических помещений, прилегающих к зданию территорий, в том числе путей следования к зданиям (оборудование тактильной плиткой), зонам отдыха инвалидов; оборудование уличных мест и зон отдыха инвалидов; </w:t>
      </w:r>
      <w:proofErr w:type="gramStart"/>
      <w:r w:rsidRPr="002B177F">
        <w:rPr>
          <w:spacing w:val="2"/>
          <w:sz w:val="26"/>
          <w:szCs w:val="26"/>
        </w:rPr>
        <w:t xml:space="preserve">оборудование мест и зон оказания услуг для безопасности, удобства, комфорта инвалидов, в том числе проведение ремонтных работ в помещениях, в которых инвалидам оказываются услуги; установка специального оборудования, создание мест приема граждан по типу "клиентской службы" (оборудование и монтаж кабинок для приема инвалидов, рабочих мест специалистов и мест приема </w:t>
      </w:r>
      <w:r w:rsidRPr="002B177F">
        <w:rPr>
          <w:spacing w:val="2"/>
          <w:sz w:val="26"/>
          <w:szCs w:val="26"/>
        </w:rPr>
        <w:lastRenderedPageBreak/>
        <w:t xml:space="preserve">граждан компьютерной </w:t>
      </w:r>
      <w:r>
        <w:rPr>
          <w:spacing w:val="2"/>
          <w:sz w:val="26"/>
          <w:szCs w:val="26"/>
        </w:rPr>
        <w:t>техникой, оргтехникой, мебелью)</w:t>
      </w:r>
      <w:r w:rsidRPr="002B177F">
        <w:rPr>
          <w:spacing w:val="2"/>
          <w:sz w:val="26"/>
          <w:szCs w:val="26"/>
        </w:rPr>
        <w:t>;</w:t>
      </w:r>
      <w:proofErr w:type="gramEnd"/>
      <w:r w:rsidRPr="002B177F">
        <w:rPr>
          <w:spacing w:val="2"/>
          <w:sz w:val="26"/>
          <w:szCs w:val="26"/>
        </w:rPr>
        <w:t xml:space="preserve"> </w:t>
      </w:r>
      <w:proofErr w:type="gramStart"/>
      <w:r w:rsidRPr="002B177F">
        <w:rPr>
          <w:spacing w:val="2"/>
          <w:sz w:val="26"/>
          <w:szCs w:val="26"/>
        </w:rPr>
        <w:t>оборудование автомобильных парковок и стоянок; оборудование зданий средствами информационной доступности (табличка по Брайлю, тактильная мнемосхема, знак доступности, электронное табло с "бегущей строкой", телефонный аппарат с усилителем звука и тактильными клавишами, кнопка вызова, тактильная полоса, индукционная петля, визуальный и тактильный указатели, информационный стенд, т</w:t>
      </w:r>
      <w:r>
        <w:rPr>
          <w:spacing w:val="2"/>
          <w:sz w:val="26"/>
          <w:szCs w:val="26"/>
        </w:rPr>
        <w:t>ерминал, табло и другие);</w:t>
      </w:r>
      <w:proofErr w:type="gramEnd"/>
    </w:p>
    <w:p w:rsidR="00E66B8D" w:rsidRDefault="00E66B8D" w:rsidP="00E66B8D">
      <w:pPr>
        <w:widowControl w:val="0"/>
        <w:suppressAutoHyphens/>
        <w:autoSpaceDN w:val="0"/>
        <w:ind w:firstLine="709"/>
        <w:jc w:val="both"/>
        <w:rPr>
          <w:spacing w:val="2"/>
          <w:sz w:val="26"/>
          <w:szCs w:val="26"/>
        </w:rPr>
      </w:pPr>
      <w:proofErr w:type="gramStart"/>
      <w:r w:rsidRPr="002B177F">
        <w:rPr>
          <w:spacing w:val="2"/>
          <w:sz w:val="26"/>
          <w:szCs w:val="26"/>
        </w:rPr>
        <w:t>обустройство и оснащение объектов физкультуры и спорта, образования, социальной защиты населения, культуры специальным оборудованием для занятия спортом инвалидов и других МГН (тренажерами, фактурными полосами, элементами-сиг</w:t>
      </w:r>
      <w:r>
        <w:rPr>
          <w:spacing w:val="2"/>
          <w:sz w:val="26"/>
          <w:szCs w:val="26"/>
        </w:rPr>
        <w:t>нализаторами и другими);</w:t>
      </w:r>
      <w:r>
        <w:rPr>
          <w:spacing w:val="2"/>
          <w:sz w:val="26"/>
          <w:szCs w:val="26"/>
        </w:rPr>
        <w:br/>
        <w:t xml:space="preserve">          </w:t>
      </w:r>
      <w:r w:rsidRPr="002B177F">
        <w:rPr>
          <w:spacing w:val="2"/>
          <w:sz w:val="26"/>
          <w:szCs w:val="26"/>
        </w:rPr>
        <w:t>обустройство и оснащение объектов культуры и архивного дела специальным оборудованием с учетом нужд и потребностей инвалидов и других МГН (обустройство автоматизированных рабочих мест для слабовидящих и слабослышащих пользователей;</w:t>
      </w:r>
      <w:proofErr w:type="gramEnd"/>
      <w:r w:rsidRPr="002B177F">
        <w:rPr>
          <w:spacing w:val="2"/>
          <w:sz w:val="26"/>
          <w:szCs w:val="26"/>
        </w:rPr>
        <w:t xml:space="preserve"> оснащение специальных библиотек оборудованием: специальными читающими машинами, портативными органайзерами с вводом/выводом шрифтом Брайля и синтезатором речи, стационарными электронными увеличителями, устройствами для создания тактильной графики, </w:t>
      </w:r>
      <w:proofErr w:type="spellStart"/>
      <w:r w:rsidRPr="002B177F">
        <w:rPr>
          <w:spacing w:val="2"/>
          <w:sz w:val="26"/>
          <w:szCs w:val="26"/>
        </w:rPr>
        <w:t>т</w:t>
      </w:r>
      <w:r>
        <w:rPr>
          <w:spacing w:val="2"/>
          <w:sz w:val="26"/>
          <w:szCs w:val="26"/>
        </w:rPr>
        <w:t>ифлофлешплеерами</w:t>
      </w:r>
      <w:proofErr w:type="spellEnd"/>
      <w:r>
        <w:rPr>
          <w:spacing w:val="2"/>
          <w:sz w:val="26"/>
          <w:szCs w:val="26"/>
        </w:rPr>
        <w:t xml:space="preserve"> и др.);</w:t>
      </w:r>
    </w:p>
    <w:p w:rsidR="00E66B8D" w:rsidRDefault="00E66B8D" w:rsidP="00E66B8D">
      <w:pPr>
        <w:widowControl w:val="0"/>
        <w:suppressAutoHyphens/>
        <w:autoSpaceDN w:val="0"/>
        <w:ind w:firstLine="709"/>
        <w:jc w:val="both"/>
        <w:rPr>
          <w:bCs/>
          <w:sz w:val="26"/>
          <w:szCs w:val="26"/>
          <w:lang w:eastAsia="ar-SA"/>
        </w:rPr>
      </w:pPr>
      <w:r w:rsidRPr="002B177F">
        <w:rPr>
          <w:spacing w:val="2"/>
          <w:sz w:val="26"/>
          <w:szCs w:val="26"/>
        </w:rPr>
        <w:t>оснащение фондов библиотек специальной литературой на различных носителях.</w:t>
      </w:r>
      <w:r w:rsidRPr="002B177F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      </w:t>
      </w:r>
      <w:r w:rsidRPr="002B177F">
        <w:rPr>
          <w:spacing w:val="2"/>
          <w:sz w:val="26"/>
          <w:szCs w:val="26"/>
        </w:rPr>
        <w:t>В рамках реализации мероприятий по адаптации приоритетных объектов в приоритетных сферах жизнедеятельности инвалидов и других МГН за счет средств федерального бюджета могут проводиться работы:</w:t>
      </w:r>
      <w:r w:rsidRPr="002B177F">
        <w:rPr>
          <w:spacing w:val="2"/>
          <w:sz w:val="26"/>
          <w:szCs w:val="26"/>
        </w:rPr>
        <w:br/>
        <w:t> на входах и путях движения к земельным участкам (устройство бордюрных пандусов, укладка тактильных полос, оборудование остановочных пунктов, наземных и подземных пешеходных переходов, закупка зву</w:t>
      </w:r>
      <w:r>
        <w:rPr>
          <w:spacing w:val="2"/>
          <w:sz w:val="26"/>
          <w:szCs w:val="26"/>
        </w:rPr>
        <w:t>косигнальных светофоров);</w:t>
      </w:r>
      <w:r>
        <w:rPr>
          <w:spacing w:val="2"/>
          <w:sz w:val="26"/>
          <w:szCs w:val="26"/>
        </w:rPr>
        <w:br/>
        <w:t xml:space="preserve">          </w:t>
      </w:r>
      <w:proofErr w:type="gramStart"/>
      <w:r w:rsidRPr="002B177F">
        <w:rPr>
          <w:spacing w:val="2"/>
          <w:sz w:val="26"/>
          <w:szCs w:val="26"/>
        </w:rPr>
        <w:t>на специально отведенных парковочных местах для инвалидов (разметка места для стоянки автомашины, установка дополнительной информа</w:t>
      </w:r>
      <w:r>
        <w:rPr>
          <w:spacing w:val="2"/>
          <w:sz w:val="26"/>
          <w:szCs w:val="26"/>
        </w:rPr>
        <w:t>ции (таблички) "Инвалид");</w:t>
      </w:r>
      <w:r>
        <w:rPr>
          <w:spacing w:val="2"/>
          <w:sz w:val="26"/>
          <w:szCs w:val="26"/>
        </w:rPr>
        <w:br/>
        <w:t xml:space="preserve">         </w:t>
      </w:r>
      <w:r w:rsidRPr="002B177F">
        <w:rPr>
          <w:spacing w:val="2"/>
          <w:sz w:val="26"/>
          <w:szCs w:val="26"/>
        </w:rPr>
        <w:t>в п</w:t>
      </w:r>
      <w:r>
        <w:rPr>
          <w:spacing w:val="2"/>
          <w:sz w:val="26"/>
          <w:szCs w:val="26"/>
        </w:rPr>
        <w:t>омещениях и их элементах:</w:t>
      </w:r>
      <w:r>
        <w:rPr>
          <w:spacing w:val="2"/>
          <w:sz w:val="26"/>
          <w:szCs w:val="26"/>
        </w:rPr>
        <w:br/>
      </w:r>
      <w:r w:rsidRPr="002B177F">
        <w:rPr>
          <w:spacing w:val="2"/>
          <w:sz w:val="26"/>
          <w:szCs w:val="26"/>
        </w:rPr>
        <w:t>на входах и путях движения внутри зданий (расширение дверных проемов; приобретение и установка пандусов, подъемных устройств, лифтов, размеры которых предназначены для пользования инвалидов на креслах-колясках, поручней перил на лестничных маршах, тактильных напольных указателей и нане</w:t>
      </w:r>
      <w:r>
        <w:rPr>
          <w:spacing w:val="2"/>
          <w:sz w:val="26"/>
          <w:szCs w:val="26"/>
        </w:rPr>
        <w:t>сение контрастных полос);</w:t>
      </w:r>
      <w:proofErr w:type="gramEnd"/>
      <w:r>
        <w:rPr>
          <w:spacing w:val="2"/>
          <w:sz w:val="26"/>
          <w:szCs w:val="26"/>
        </w:rPr>
        <w:br/>
        <w:t xml:space="preserve">        </w:t>
      </w:r>
      <w:r w:rsidRPr="002B177F">
        <w:rPr>
          <w:spacing w:val="2"/>
          <w:sz w:val="26"/>
          <w:szCs w:val="26"/>
        </w:rPr>
        <w:t>в санитарно-бытовых помещениях (расширение дверных проемов, установка откидных опорных поручней, штанг, поворотных или откидных сидений, крючков для костылей; систем тревожной сигнализации, обеспечивающей связь с помещением постоянного дежурного персонала (поста охраны или</w:t>
      </w:r>
      <w:r>
        <w:rPr>
          <w:spacing w:val="2"/>
          <w:sz w:val="26"/>
          <w:szCs w:val="26"/>
        </w:rPr>
        <w:t xml:space="preserve"> администрации объекта))</w:t>
      </w:r>
      <w:proofErr w:type="gramStart"/>
      <w:r>
        <w:rPr>
          <w:spacing w:val="2"/>
          <w:sz w:val="26"/>
          <w:szCs w:val="26"/>
        </w:rPr>
        <w:t>.</w:t>
      </w:r>
      <w:r w:rsidRPr="002B177F">
        <w:rPr>
          <w:spacing w:val="2"/>
          <w:sz w:val="26"/>
          <w:szCs w:val="26"/>
        </w:rPr>
        <w:t>Т</w:t>
      </w:r>
      <w:proofErr w:type="gramEnd"/>
      <w:r w:rsidRPr="002B177F">
        <w:rPr>
          <w:spacing w:val="2"/>
          <w:sz w:val="26"/>
          <w:szCs w:val="26"/>
        </w:rPr>
        <w:t>акже внутри помещений и их элементов, в том числе за счет средств федерального бюджета, могут проводиться следующие работы:</w:t>
      </w:r>
      <w:r w:rsidRPr="002B177F">
        <w:rPr>
          <w:spacing w:val="2"/>
          <w:sz w:val="26"/>
          <w:szCs w:val="26"/>
        </w:rPr>
        <w:br/>
      </w:r>
      <w:r>
        <w:rPr>
          <w:spacing w:val="2"/>
          <w:sz w:val="26"/>
          <w:szCs w:val="26"/>
        </w:rPr>
        <w:t xml:space="preserve">        </w:t>
      </w:r>
      <w:r w:rsidRPr="002B177F">
        <w:rPr>
          <w:spacing w:val="2"/>
          <w:sz w:val="26"/>
          <w:szCs w:val="26"/>
        </w:rPr>
        <w:t>установка аудиовизуальных и информационных систем внутри зданий (информационные табло и пиктограммы, терминалы, "бегущие строки", звуковые и световые маяки, тактильные мнемосхемы со шрифтом Брайля,</w:t>
      </w:r>
      <w:r>
        <w:rPr>
          <w:spacing w:val="2"/>
          <w:sz w:val="26"/>
          <w:szCs w:val="26"/>
        </w:rPr>
        <w:t>);</w:t>
      </w:r>
      <w:r>
        <w:rPr>
          <w:spacing w:val="2"/>
          <w:sz w:val="26"/>
          <w:szCs w:val="26"/>
        </w:rPr>
        <w:br/>
        <w:t xml:space="preserve">        </w:t>
      </w:r>
      <w:r w:rsidRPr="002B177F">
        <w:rPr>
          <w:spacing w:val="2"/>
          <w:sz w:val="26"/>
          <w:szCs w:val="26"/>
        </w:rPr>
        <w:t>оборудование зон оказания услуг (понижение прилавков, окон обслуживания), мест повышенного удобства с дополнительным местом для собаки-поводыря или устройства для передвижения в местах ожидания и местах приема граждан;</w:t>
      </w:r>
      <w:r w:rsidRPr="002B177F">
        <w:rPr>
          <w:spacing w:val="2"/>
          <w:sz w:val="26"/>
          <w:szCs w:val="26"/>
        </w:rPr>
        <w:br/>
      </w:r>
      <w:r>
        <w:rPr>
          <w:bCs/>
          <w:sz w:val="26"/>
          <w:szCs w:val="26"/>
          <w:lang w:eastAsia="ar-SA"/>
        </w:rPr>
        <w:t xml:space="preserve">      </w:t>
      </w:r>
      <w:r>
        <w:rPr>
          <w:bCs/>
          <w:sz w:val="26"/>
          <w:szCs w:val="26"/>
          <w:lang w:eastAsia="ar-SA"/>
        </w:rPr>
        <w:tab/>
        <w:t xml:space="preserve"> 2. Основное мероприятие: «О</w:t>
      </w:r>
      <w:r w:rsidRPr="002B177F">
        <w:rPr>
          <w:bCs/>
          <w:sz w:val="26"/>
          <w:szCs w:val="26"/>
          <w:lang w:eastAsia="ar-SA"/>
        </w:rPr>
        <w:t>бустройство и оснащение объектов социальной инфраструктуры специальным оборудованием</w:t>
      </w:r>
      <w:r>
        <w:rPr>
          <w:bCs/>
          <w:sz w:val="26"/>
          <w:szCs w:val="26"/>
          <w:lang w:eastAsia="ar-SA"/>
        </w:rPr>
        <w:t>».</w:t>
      </w:r>
    </w:p>
    <w:p w:rsidR="00E66B8D" w:rsidRPr="00163A45" w:rsidRDefault="00E66B8D" w:rsidP="00E66B8D">
      <w:pPr>
        <w:widowControl w:val="0"/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 w:rsidRPr="00163A45">
        <w:rPr>
          <w:sz w:val="26"/>
          <w:szCs w:val="26"/>
        </w:rPr>
        <w:t>Основное мероприятие включает следующие мероприятия»: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2.1. «О</w:t>
      </w:r>
      <w:r w:rsidRPr="002B177F">
        <w:rPr>
          <w:sz w:val="26"/>
          <w:szCs w:val="26"/>
        </w:rPr>
        <w:t xml:space="preserve">снащение фондов библиотек специальной литературой и оборудованием </w:t>
      </w:r>
      <w:proofErr w:type="gramStart"/>
      <w:r w:rsidRPr="002B177F">
        <w:rPr>
          <w:sz w:val="26"/>
          <w:szCs w:val="26"/>
        </w:rPr>
        <w:t>для</w:t>
      </w:r>
      <w:proofErr w:type="gramEnd"/>
      <w:r w:rsidRPr="002B177F">
        <w:rPr>
          <w:sz w:val="26"/>
          <w:szCs w:val="26"/>
        </w:rPr>
        <w:t xml:space="preserve"> незрячих и слабовидящих на различных носителях</w:t>
      </w:r>
      <w:r>
        <w:rPr>
          <w:sz w:val="26"/>
          <w:szCs w:val="26"/>
        </w:rPr>
        <w:t>»;</w:t>
      </w:r>
      <w:r w:rsidRPr="002B177F">
        <w:rPr>
          <w:sz w:val="26"/>
          <w:szCs w:val="26"/>
        </w:rPr>
        <w:t xml:space="preserve"> </w:t>
      </w:r>
    </w:p>
    <w:p w:rsidR="00E66B8D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Основное мероприятие: «Преодоление социальной разобщенности маломобильных граждан»</w:t>
      </w:r>
    </w:p>
    <w:p w:rsidR="00E66B8D" w:rsidRPr="00413D8A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3D8A">
        <w:rPr>
          <w:sz w:val="26"/>
          <w:szCs w:val="26"/>
        </w:rPr>
        <w:t xml:space="preserve"> Комплекс мер,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инвалидов, включает следующие мероприятия:</w:t>
      </w:r>
    </w:p>
    <w:p w:rsidR="00E66B8D" w:rsidRPr="00413D8A" w:rsidRDefault="00E66B8D" w:rsidP="00E66B8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13D8A">
        <w:rPr>
          <w:sz w:val="26"/>
          <w:szCs w:val="26"/>
        </w:rPr>
        <w:t xml:space="preserve"> </w:t>
      </w:r>
      <w:r w:rsidRPr="00413D8A">
        <w:rPr>
          <w:sz w:val="26"/>
          <w:szCs w:val="26"/>
        </w:rPr>
        <w:tab/>
        <w:t>3.1. «Организация и проведение фестивалей-конкурсов, спартакиад для людей с ограниченными возможностями здоровья».</w:t>
      </w:r>
    </w:p>
    <w:p w:rsidR="00E66B8D" w:rsidRPr="00413D8A" w:rsidRDefault="00E66B8D" w:rsidP="00E66B8D">
      <w:pPr>
        <w:shd w:val="clear" w:color="auto" w:fill="FFFFFF"/>
        <w:spacing w:line="315" w:lineRule="atLeast"/>
        <w:ind w:firstLine="708"/>
        <w:textAlignment w:val="baseline"/>
        <w:rPr>
          <w:color w:val="2D2D2D"/>
          <w:spacing w:val="2"/>
          <w:sz w:val="26"/>
          <w:szCs w:val="26"/>
        </w:rPr>
      </w:pPr>
      <w:r w:rsidRPr="00413D8A">
        <w:rPr>
          <w:color w:val="2D2D2D"/>
          <w:spacing w:val="2"/>
          <w:sz w:val="26"/>
          <w:szCs w:val="26"/>
        </w:rPr>
        <w:t xml:space="preserve">В рамках данного мероприятия возможна оплата расходов </w:t>
      </w:r>
      <w:proofErr w:type="gramStart"/>
      <w:r w:rsidRPr="00413D8A">
        <w:rPr>
          <w:color w:val="2D2D2D"/>
          <w:spacing w:val="2"/>
          <w:sz w:val="26"/>
          <w:szCs w:val="26"/>
        </w:rPr>
        <w:t>на</w:t>
      </w:r>
      <w:proofErr w:type="gramEnd"/>
      <w:r w:rsidRPr="00413D8A">
        <w:rPr>
          <w:color w:val="2D2D2D"/>
          <w:spacing w:val="2"/>
          <w:sz w:val="26"/>
          <w:szCs w:val="26"/>
        </w:rPr>
        <w:t>:</w:t>
      </w:r>
    </w:p>
    <w:p w:rsidR="00E66B8D" w:rsidRPr="00413D8A" w:rsidRDefault="00E66B8D" w:rsidP="00E66B8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413D8A">
        <w:rPr>
          <w:spacing w:val="2"/>
          <w:sz w:val="26"/>
          <w:szCs w:val="26"/>
        </w:rPr>
        <w:t>- проведение фестивалей-конкурсов для инвалидов;</w:t>
      </w:r>
    </w:p>
    <w:p w:rsidR="00E66B8D" w:rsidRPr="00413D8A" w:rsidRDefault="00E66B8D" w:rsidP="00E66B8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413D8A">
        <w:rPr>
          <w:spacing w:val="2"/>
          <w:sz w:val="26"/>
          <w:szCs w:val="26"/>
        </w:rPr>
        <w:t>- проведение спартакиад инвалидов (в том числе проживание, питание, подарки, призы, медицинское и культурное обслуживание), в том числе в 2016 году - на базе ГАУ АО "Реабилитационный центр для детей и подростков с ограниченными возможностями "</w:t>
      </w:r>
      <w:proofErr w:type="spellStart"/>
      <w:r w:rsidRPr="00413D8A">
        <w:rPr>
          <w:spacing w:val="2"/>
          <w:sz w:val="26"/>
          <w:szCs w:val="26"/>
        </w:rPr>
        <w:t>Бардагон</w:t>
      </w:r>
      <w:proofErr w:type="spellEnd"/>
      <w:r w:rsidRPr="00413D8A">
        <w:rPr>
          <w:spacing w:val="2"/>
          <w:sz w:val="26"/>
          <w:szCs w:val="26"/>
        </w:rPr>
        <w:t>".</w:t>
      </w:r>
    </w:p>
    <w:p w:rsidR="00E66B8D" w:rsidRPr="00413D8A" w:rsidRDefault="00E66B8D" w:rsidP="00E66B8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413D8A">
        <w:rPr>
          <w:spacing w:val="2"/>
          <w:sz w:val="26"/>
          <w:szCs w:val="26"/>
        </w:rPr>
        <w:t>- организация целевых заездов инвалидов на территории Амурской области, а также оказание содействия инвалидам в получении социальной и профессиональной реабилитации, в организации участия в мероприятиях межрегионального, всероссийского уровней.</w:t>
      </w:r>
    </w:p>
    <w:p w:rsidR="00E66B8D" w:rsidRPr="00413D8A" w:rsidRDefault="00E66B8D" w:rsidP="00E66B8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413D8A">
        <w:rPr>
          <w:spacing w:val="2"/>
          <w:sz w:val="26"/>
          <w:szCs w:val="26"/>
        </w:rPr>
        <w:t>- проведение целевых заездов инвалидов (проживание, питание, подарки, призы, медицинское и культурное обслуживание).</w:t>
      </w:r>
    </w:p>
    <w:p w:rsidR="00E66B8D" w:rsidRPr="00413D8A" w:rsidRDefault="00E66B8D" w:rsidP="00E66B8D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413D8A">
        <w:rPr>
          <w:spacing w:val="2"/>
          <w:sz w:val="26"/>
          <w:szCs w:val="26"/>
        </w:rPr>
        <w:t xml:space="preserve">Задача 2. </w:t>
      </w:r>
    </w:p>
    <w:p w:rsidR="00E66B8D" w:rsidRPr="00413D8A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3D8A">
        <w:rPr>
          <w:sz w:val="26"/>
          <w:szCs w:val="26"/>
        </w:rPr>
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Тамбовском районе.</w:t>
      </w:r>
    </w:p>
    <w:p w:rsidR="00E66B8D" w:rsidRPr="00413D8A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13D8A">
        <w:rPr>
          <w:sz w:val="26"/>
          <w:szCs w:val="26"/>
        </w:rPr>
        <w:t>Проведение комплекса дополнительных мер, направленных на повышение качества жизни инвалидов и других МГН в Тамбовском районе.</w:t>
      </w:r>
    </w:p>
    <w:p w:rsidR="00E66B8D" w:rsidRDefault="00E66B8D" w:rsidP="00E66B8D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570D59">
        <w:rPr>
          <w:sz w:val="26"/>
          <w:szCs w:val="26"/>
        </w:rPr>
        <w:t>Данное направление включает в себя проведение комплекса дополнительных мер, направленных на повышение качества жизни инвалидов и других МГН в Тамбовском районе, в том числе, организация и проведение паспортизации и классификации объектов социальной инфраструктуры и услуг для определения уровня их доступности и необходимой адаптации для инвалидов и других МГН</w:t>
      </w:r>
      <w:r>
        <w:rPr>
          <w:sz w:val="26"/>
          <w:szCs w:val="26"/>
        </w:rPr>
        <w:t>.</w:t>
      </w:r>
    </w:p>
    <w:p w:rsidR="009C11DD" w:rsidRDefault="00E66B8D" w:rsidP="009C11D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C01A9">
        <w:rPr>
          <w:sz w:val="28"/>
          <w:szCs w:val="28"/>
        </w:rPr>
        <w:t xml:space="preserve">Система основных мероприятий и плановых показателей реализации муниципальной программы приведена в приложении № </w:t>
      </w:r>
      <w:r>
        <w:rPr>
          <w:sz w:val="28"/>
          <w:szCs w:val="28"/>
        </w:rPr>
        <w:t>2</w:t>
      </w:r>
      <w:r w:rsidR="009C11DD">
        <w:rPr>
          <w:sz w:val="28"/>
          <w:szCs w:val="28"/>
        </w:rPr>
        <w:t xml:space="preserve"> к муниципальной </w:t>
      </w:r>
      <w:r w:rsidRPr="008C01A9">
        <w:rPr>
          <w:sz w:val="28"/>
          <w:szCs w:val="28"/>
        </w:rPr>
        <w:t>программе.</w:t>
      </w:r>
      <w:r w:rsidRPr="00570D5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11DD">
        <w:rPr>
          <w:b/>
          <w:bCs/>
          <w:sz w:val="28"/>
          <w:szCs w:val="28"/>
        </w:rPr>
        <w:t xml:space="preserve">                   </w:t>
      </w:r>
    </w:p>
    <w:p w:rsidR="00E66B8D" w:rsidRPr="009C11DD" w:rsidRDefault="009C11DD" w:rsidP="009C1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E66B8D" w:rsidRPr="002B177F">
        <w:rPr>
          <w:b/>
          <w:bCs/>
        </w:rPr>
        <w:t>IV. Ресурсное обеспечение программы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jc w:val="both"/>
      </w:pPr>
      <w:r w:rsidRPr="002B177F">
        <w:t xml:space="preserve">           Общий объем средств местного бюджета на финансирование </w:t>
      </w:r>
      <w:r>
        <w:t xml:space="preserve">муниципальной </w:t>
      </w:r>
      <w:r w:rsidRPr="002B177F">
        <w:t>программы –</w:t>
      </w:r>
      <w:r w:rsidR="00413D8A">
        <w:t xml:space="preserve"> 12</w:t>
      </w:r>
      <w:r>
        <w:t>0</w:t>
      </w:r>
      <w:r w:rsidRPr="002B177F">
        <w:t>,0 тыс. руб., в том числе по годам: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>
        <w:t>2020</w:t>
      </w:r>
      <w:r w:rsidRPr="002B177F">
        <w:t xml:space="preserve"> год - </w:t>
      </w:r>
      <w:r>
        <w:t>2</w:t>
      </w:r>
      <w:r w:rsidRPr="002B177F">
        <w:t>0,0 тыс. руб.,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>
        <w:t>2021</w:t>
      </w:r>
      <w:r w:rsidRPr="002B177F">
        <w:t xml:space="preserve"> год – </w:t>
      </w:r>
      <w:r>
        <w:t>20</w:t>
      </w:r>
      <w:r w:rsidRPr="002B177F">
        <w:t>,0 тыс. руб.,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>
        <w:t>2022</w:t>
      </w:r>
      <w:r w:rsidRPr="002B177F">
        <w:t xml:space="preserve"> год - </w:t>
      </w:r>
      <w:r>
        <w:t xml:space="preserve"> 2</w:t>
      </w:r>
      <w:r w:rsidRPr="002B177F">
        <w:t>0,0 тыс. руб.,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2023 год - </w:t>
      </w:r>
      <w:r w:rsidR="00413D8A">
        <w:t>2</w:t>
      </w:r>
      <w:r w:rsidRPr="002B177F">
        <w:t>0,0 тыс. руб.,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2024 год – </w:t>
      </w:r>
      <w:r w:rsidR="00413D8A">
        <w:t>2</w:t>
      </w:r>
      <w:r w:rsidRPr="002B177F">
        <w:t>0</w:t>
      </w:r>
      <w:r>
        <w:t>,</w:t>
      </w:r>
      <w:r w:rsidRPr="002B177F">
        <w:t>0 тыс. руб.,</w:t>
      </w:r>
    </w:p>
    <w:p w:rsidR="00E66B8D" w:rsidRPr="002B177F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2025 год - </w:t>
      </w:r>
      <w:r w:rsidR="00413D8A">
        <w:t>2</w:t>
      </w:r>
      <w:r w:rsidRPr="002B177F">
        <w:t>0,0 тыс. руб.</w:t>
      </w:r>
    </w:p>
    <w:p w:rsidR="00E66B8D" w:rsidRPr="00925154" w:rsidRDefault="00E66B8D" w:rsidP="00E66B8D">
      <w:pPr>
        <w:widowControl w:val="0"/>
        <w:autoSpaceDE w:val="0"/>
        <w:autoSpaceDN w:val="0"/>
        <w:adjustRightInd w:val="0"/>
        <w:ind w:firstLine="720"/>
        <w:jc w:val="both"/>
      </w:pPr>
      <w:r w:rsidRPr="00925154">
        <w:t>Объемы и источники ресурсного обеспечения программы представлены в приложении № 3 к программе.</w:t>
      </w:r>
    </w:p>
    <w:p w:rsidR="00E66B8D" w:rsidRPr="00925154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5154">
        <w:t>Объемы ресурсного обеспечения</w:t>
      </w:r>
      <w:r w:rsidRPr="00925154">
        <w:rPr>
          <w:sz w:val="26"/>
          <w:szCs w:val="26"/>
        </w:rPr>
        <w:t xml:space="preserve"> программы в разбивке по соисполнителям (спорт и физическая культура, культура, образование) представлены в приложении № 4 к программе.</w:t>
      </w:r>
    </w:p>
    <w:p w:rsidR="00E66B8D" w:rsidRDefault="00E66B8D" w:rsidP="00E66B8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25154">
        <w:rPr>
          <w:color w:val="000000"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предоставлены в </w:t>
      </w:r>
      <w:r w:rsidRPr="00925154">
        <w:rPr>
          <w:sz w:val="26"/>
          <w:szCs w:val="26"/>
        </w:rPr>
        <w:t>приложении № 5.</w:t>
      </w:r>
    </w:p>
    <w:p w:rsidR="009C11DD" w:rsidRPr="00FB60E9" w:rsidRDefault="009C11DD" w:rsidP="00E66B8D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66B8D" w:rsidRPr="00163A45" w:rsidRDefault="00E66B8D" w:rsidP="00163A4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6"/>
          <w:szCs w:val="26"/>
        </w:rPr>
      </w:pPr>
      <w:r w:rsidRPr="00FB60E9">
        <w:rPr>
          <w:b/>
          <w:bCs/>
          <w:sz w:val="26"/>
          <w:szCs w:val="26"/>
        </w:rPr>
        <w:t>V. Планируемые показатели эффективности реализации программы и</w:t>
      </w:r>
      <w:r w:rsidRPr="00153A81">
        <w:rPr>
          <w:b/>
          <w:bCs/>
          <w:color w:val="26282F"/>
          <w:sz w:val="26"/>
          <w:szCs w:val="26"/>
        </w:rPr>
        <w:t xml:space="preserve"> непосредственные результаты основных мероприятий программы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153A81">
        <w:rPr>
          <w:sz w:val="26"/>
          <w:szCs w:val="26"/>
        </w:rPr>
        <w:t>Выполнение программы будет оцениваться по целевым показателям (индикаторам), приведенным в приложениях №</w:t>
      </w:r>
      <w:r>
        <w:rPr>
          <w:sz w:val="26"/>
          <w:szCs w:val="26"/>
        </w:rPr>
        <w:t xml:space="preserve"> </w:t>
      </w:r>
      <w:r w:rsidRPr="00153A81">
        <w:rPr>
          <w:sz w:val="26"/>
          <w:szCs w:val="26"/>
        </w:rPr>
        <w:t>1 и №</w:t>
      </w:r>
      <w:r>
        <w:rPr>
          <w:sz w:val="26"/>
          <w:szCs w:val="26"/>
        </w:rPr>
        <w:t xml:space="preserve"> 2</w:t>
      </w:r>
      <w:r w:rsidRPr="00153A81">
        <w:rPr>
          <w:sz w:val="26"/>
          <w:szCs w:val="26"/>
        </w:rPr>
        <w:t xml:space="preserve"> к муниципальной программе.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203">
        <w:rPr>
          <w:sz w:val="26"/>
          <w:szCs w:val="26"/>
        </w:rPr>
        <w:t>В результате реализации программы по формированию доступной для инвалидов социальной, транспортной и инженерной инфраструктуры к концу 2025 года планируется достичь следующих показателей: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203">
        <w:rPr>
          <w:sz w:val="26"/>
          <w:szCs w:val="26"/>
        </w:rPr>
        <w:t xml:space="preserve">1) </w:t>
      </w:r>
      <w:r w:rsidR="001E0203" w:rsidRPr="001E0203">
        <w:rPr>
          <w:sz w:val="26"/>
          <w:szCs w:val="26"/>
        </w:rPr>
        <w:t xml:space="preserve">Увеличится </w:t>
      </w:r>
      <w:r w:rsidRPr="001E0203">
        <w:rPr>
          <w:sz w:val="26"/>
          <w:szCs w:val="26"/>
        </w:rPr>
        <w:t>доля приоритетных объектов и услуг в приоритетных сферах жизнедеятельности инвалидов, среди всех приоритет</w:t>
      </w:r>
      <w:r w:rsidR="001E0203" w:rsidRPr="001E0203">
        <w:rPr>
          <w:sz w:val="26"/>
          <w:szCs w:val="26"/>
        </w:rPr>
        <w:t>ных объектов и услуг.</w:t>
      </w:r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203">
        <w:rPr>
          <w:sz w:val="26"/>
          <w:szCs w:val="26"/>
        </w:rPr>
        <w:t xml:space="preserve">  2) доля объектов социальной инфраструктуры, на которые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в Тамбовском районе - 100% , </w:t>
      </w:r>
      <w:bookmarkStart w:id="4" w:name="sub_6371"/>
    </w:p>
    <w:p w:rsidR="00E66B8D" w:rsidRPr="001E0203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E0203">
        <w:rPr>
          <w:sz w:val="26"/>
          <w:szCs w:val="26"/>
        </w:rPr>
        <w:t xml:space="preserve">3) доля общеобразовательных учреждений, в которых создана универсальная </w:t>
      </w:r>
      <w:proofErr w:type="spellStart"/>
      <w:r w:rsidRPr="001E0203">
        <w:rPr>
          <w:sz w:val="26"/>
          <w:szCs w:val="26"/>
        </w:rPr>
        <w:t>безбарьерная</w:t>
      </w:r>
      <w:proofErr w:type="spellEnd"/>
      <w:r w:rsidRPr="001E0203">
        <w:rPr>
          <w:sz w:val="26"/>
          <w:szCs w:val="26"/>
        </w:rPr>
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учреждений –</w:t>
      </w:r>
      <w:r w:rsidR="001E0203" w:rsidRPr="001E0203">
        <w:rPr>
          <w:sz w:val="26"/>
          <w:szCs w:val="26"/>
        </w:rPr>
        <w:t>16,6</w:t>
      </w:r>
      <w:r w:rsidRPr="001E0203">
        <w:rPr>
          <w:sz w:val="26"/>
          <w:szCs w:val="26"/>
        </w:rPr>
        <w:t xml:space="preserve">%. </w:t>
      </w:r>
    </w:p>
    <w:bookmarkEnd w:id="4"/>
    <w:p w:rsidR="00E66B8D" w:rsidRPr="001E0203" w:rsidRDefault="00E66B8D" w:rsidP="00E66B8D">
      <w:pPr>
        <w:suppressAutoHyphens/>
        <w:autoSpaceDN w:val="0"/>
        <w:jc w:val="both"/>
        <w:rPr>
          <w:sz w:val="26"/>
          <w:szCs w:val="26"/>
          <w:lang w:eastAsia="ar-SA"/>
        </w:rPr>
      </w:pPr>
      <w:r w:rsidRPr="001E0203">
        <w:rPr>
          <w:sz w:val="26"/>
          <w:szCs w:val="26"/>
        </w:rPr>
        <w:t xml:space="preserve">             </w:t>
      </w:r>
      <w:r w:rsidRPr="001E0203">
        <w:rPr>
          <w:sz w:val="26"/>
          <w:szCs w:val="26"/>
          <w:lang w:eastAsia="ar-SA"/>
        </w:rPr>
        <w:t>Эффективность реализации программы оценивается ежегодно на основе целевых показателей и индикаторов, предусмотренных приложением № 1 и № 2 к программе, исходя из соответствия фактических значений показателей (индикаторов) с их целевыми значениями, а также уровнем использования средств.</w:t>
      </w:r>
    </w:p>
    <w:p w:rsidR="00E66B8D" w:rsidRPr="001E0203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E0203">
        <w:rPr>
          <w:sz w:val="26"/>
          <w:szCs w:val="26"/>
          <w:lang w:eastAsia="ar-SA"/>
        </w:rPr>
        <w:t xml:space="preserve"> Оценка эффективности реализации программы, цели (задачи) определяются по формуле:</w:t>
      </w:r>
    </w:p>
    <w:p w:rsidR="00E66B8D" w:rsidRPr="001E0203" w:rsidRDefault="003357C2" w:rsidP="00E66B8D">
      <w:pPr>
        <w:suppressAutoHyphens/>
        <w:autoSpaceDN w:val="0"/>
        <w:spacing w:line="240" w:lineRule="atLeast"/>
        <w:ind w:firstLine="709"/>
        <w:jc w:val="center"/>
        <w:rPr>
          <w:sz w:val="26"/>
          <w:szCs w:val="26"/>
          <w:lang w:eastAsia="ar-SA"/>
        </w:rPr>
      </w:pPr>
      <w:r>
        <w:rPr>
          <w:position w:val="-26"/>
          <w:sz w:val="26"/>
          <w:szCs w:val="26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53.25pt">
            <v:imagedata r:id="rId11" o:title=""/>
          </v:shape>
        </w:pict>
      </w:r>
      <w:r w:rsidR="00E66B8D" w:rsidRPr="001E0203">
        <w:rPr>
          <w:sz w:val="26"/>
          <w:szCs w:val="26"/>
          <w:lang w:eastAsia="ar-SA"/>
        </w:rPr>
        <w:t xml:space="preserve"> где: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Е – эффективность реализации программы, цели (задачи), процентов;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val="en-US" w:eastAsia="ar-SA"/>
        </w:rPr>
        <w:t>F</w:t>
      </w:r>
      <w:r w:rsidRPr="00153A81">
        <w:rPr>
          <w:sz w:val="26"/>
          <w:szCs w:val="26"/>
          <w:vertAlign w:val="subscript"/>
          <w:lang w:val="en-US" w:eastAsia="ar-SA"/>
        </w:rPr>
        <w:t>i</w:t>
      </w:r>
      <w:r w:rsidRPr="00153A81">
        <w:rPr>
          <w:sz w:val="26"/>
          <w:szCs w:val="26"/>
          <w:vertAlign w:val="subscript"/>
          <w:lang w:eastAsia="ar-SA"/>
        </w:rPr>
        <w:t xml:space="preserve"> </w:t>
      </w:r>
      <w:r w:rsidRPr="00153A81">
        <w:rPr>
          <w:sz w:val="26"/>
          <w:szCs w:val="26"/>
          <w:lang w:eastAsia="ar-SA"/>
        </w:rPr>
        <w:t xml:space="preserve">– фактическое значение </w:t>
      </w:r>
      <w:proofErr w:type="spellStart"/>
      <w:r w:rsidRPr="00153A81">
        <w:rPr>
          <w:sz w:val="26"/>
          <w:szCs w:val="26"/>
          <w:lang w:val="en-US" w:eastAsia="ar-SA"/>
        </w:rPr>
        <w:t>i</w:t>
      </w:r>
      <w:proofErr w:type="spellEnd"/>
      <w:r w:rsidRPr="00153A81">
        <w:rPr>
          <w:sz w:val="26"/>
          <w:szCs w:val="26"/>
          <w:lang w:eastAsia="ar-SA"/>
        </w:rPr>
        <w:t>-го целевого показателя (индикатора), характеризующего выполнение цели (задачи), достигнутое в ходе реализации программы;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val="en-US" w:eastAsia="ar-SA"/>
        </w:rPr>
        <w:t>N</w:t>
      </w:r>
      <w:r w:rsidRPr="00153A81">
        <w:rPr>
          <w:sz w:val="26"/>
          <w:szCs w:val="26"/>
          <w:vertAlign w:val="subscript"/>
          <w:lang w:val="en-US" w:eastAsia="ar-SA"/>
        </w:rPr>
        <w:t>i</w:t>
      </w:r>
      <w:r w:rsidRPr="00153A81">
        <w:rPr>
          <w:sz w:val="26"/>
          <w:szCs w:val="26"/>
          <w:lang w:eastAsia="ar-SA"/>
        </w:rPr>
        <w:t xml:space="preserve"> – плановое значение </w:t>
      </w:r>
      <w:proofErr w:type="spellStart"/>
      <w:r w:rsidRPr="00153A81">
        <w:rPr>
          <w:sz w:val="26"/>
          <w:szCs w:val="26"/>
          <w:lang w:val="en-US" w:eastAsia="ar-SA"/>
        </w:rPr>
        <w:t>i</w:t>
      </w:r>
      <w:proofErr w:type="spellEnd"/>
      <w:r w:rsidRPr="00153A81">
        <w:rPr>
          <w:sz w:val="26"/>
          <w:szCs w:val="26"/>
          <w:lang w:eastAsia="ar-SA"/>
        </w:rPr>
        <w:t>-го целевого показателя (индикатора), характеризующего выполнение цели (задачи), предусмотренное подпрограммой;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val="en-US" w:eastAsia="ar-SA"/>
        </w:rPr>
        <w:t>n</w:t>
      </w:r>
      <w:r w:rsidRPr="00153A81">
        <w:rPr>
          <w:sz w:val="26"/>
          <w:szCs w:val="26"/>
          <w:lang w:eastAsia="ar-SA"/>
        </w:rPr>
        <w:t xml:space="preserve"> – </w:t>
      </w:r>
      <w:proofErr w:type="gramStart"/>
      <w:r w:rsidRPr="00153A81">
        <w:rPr>
          <w:sz w:val="26"/>
          <w:szCs w:val="26"/>
          <w:lang w:eastAsia="ar-SA"/>
        </w:rPr>
        <w:t>количество</w:t>
      </w:r>
      <w:proofErr w:type="gramEnd"/>
      <w:r w:rsidRPr="00153A81">
        <w:rPr>
          <w:sz w:val="26"/>
          <w:szCs w:val="26"/>
          <w:lang w:eastAsia="ar-SA"/>
        </w:rPr>
        <w:t xml:space="preserve"> показателей (индикаторов), характеризующих выполнение цели (задачи) программы.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 xml:space="preserve">В зависимости от полученных в результате </w:t>
      </w:r>
      <w:proofErr w:type="gramStart"/>
      <w:r w:rsidRPr="00153A81">
        <w:rPr>
          <w:sz w:val="26"/>
          <w:szCs w:val="26"/>
          <w:lang w:eastAsia="ar-SA"/>
        </w:rPr>
        <w:t>реализации мероприятий программы значений целевых показателей</w:t>
      </w:r>
      <w:proofErr w:type="gramEnd"/>
      <w:r w:rsidRPr="00153A81">
        <w:rPr>
          <w:sz w:val="26"/>
          <w:szCs w:val="26"/>
          <w:lang w:eastAsia="ar-SA"/>
        </w:rPr>
        <w:t xml:space="preserve"> и индикаторов программы эффективность реализации программы по целям (задачам), а также в целом можно охарактеризовать по следующим уровням: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153A81">
        <w:rPr>
          <w:sz w:val="26"/>
          <w:szCs w:val="26"/>
          <w:lang w:eastAsia="ar-SA"/>
        </w:rPr>
        <w:t>высокий</w:t>
      </w:r>
      <w:proofErr w:type="gramEnd"/>
      <w:r w:rsidRPr="00153A81">
        <w:rPr>
          <w:sz w:val="26"/>
          <w:szCs w:val="26"/>
          <w:lang w:eastAsia="ar-SA"/>
        </w:rPr>
        <w:t xml:space="preserve"> (Е≥95 %, не менее 95 % мероприятий выполнены в полном объеме);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153A81">
        <w:rPr>
          <w:sz w:val="26"/>
          <w:szCs w:val="26"/>
          <w:lang w:eastAsia="ar-SA"/>
        </w:rPr>
        <w:t>удовлетворительный</w:t>
      </w:r>
      <w:proofErr w:type="gramEnd"/>
      <w:r w:rsidRPr="00153A81">
        <w:rPr>
          <w:sz w:val="26"/>
          <w:szCs w:val="26"/>
          <w:lang w:eastAsia="ar-SA"/>
        </w:rPr>
        <w:t xml:space="preserve"> (Е≥ 75 %, не менее 75 % мероприятий выполнены в полном объеме);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proofErr w:type="gramStart"/>
      <w:r w:rsidRPr="00153A81">
        <w:rPr>
          <w:sz w:val="26"/>
          <w:szCs w:val="26"/>
          <w:lang w:eastAsia="ar-SA"/>
        </w:rPr>
        <w:t>неудовлетворительный</w:t>
      </w:r>
      <w:proofErr w:type="gramEnd"/>
      <w:r w:rsidRPr="00153A81">
        <w:rPr>
          <w:sz w:val="26"/>
          <w:szCs w:val="26"/>
          <w:lang w:eastAsia="ar-SA"/>
        </w:rPr>
        <w:t xml:space="preserve">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9C11DD" w:rsidRPr="009C11DD" w:rsidRDefault="00E66B8D" w:rsidP="009C11DD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153A81">
        <w:rPr>
          <w:rFonts w:ascii="Blackadder ITC" w:hAnsi="Blackadder ITC"/>
          <w:b/>
          <w:bCs/>
          <w:color w:val="000000"/>
          <w:sz w:val="28"/>
          <w:szCs w:val="28"/>
        </w:rPr>
        <w:t xml:space="preserve">      </w:t>
      </w:r>
      <w:r w:rsidRPr="00153A81">
        <w:rPr>
          <w:bCs/>
          <w:sz w:val="28"/>
          <w:szCs w:val="28"/>
        </w:rPr>
        <w:t>Коэффициенты</w:t>
      </w:r>
      <w:r w:rsidRPr="00153A81">
        <w:rPr>
          <w:rFonts w:ascii="Blackadder ITC" w:hAnsi="Blackadder ITC"/>
          <w:bCs/>
          <w:sz w:val="28"/>
          <w:szCs w:val="28"/>
        </w:rPr>
        <w:t xml:space="preserve"> </w:t>
      </w:r>
      <w:r w:rsidRPr="00153A81">
        <w:rPr>
          <w:bCs/>
          <w:sz w:val="28"/>
          <w:szCs w:val="28"/>
        </w:rPr>
        <w:t>значимости</w:t>
      </w:r>
      <w:r w:rsidRPr="00153A81">
        <w:rPr>
          <w:rFonts w:ascii="Blackadder ITC" w:hAnsi="Blackadder ITC"/>
          <w:bCs/>
          <w:sz w:val="28"/>
          <w:szCs w:val="28"/>
        </w:rPr>
        <w:t xml:space="preserve"> </w:t>
      </w:r>
      <w:r w:rsidRPr="00153A81">
        <w:rPr>
          <w:bCs/>
          <w:sz w:val="28"/>
          <w:szCs w:val="28"/>
        </w:rPr>
        <w:t>мероприятий</w:t>
      </w:r>
      <w:r w:rsidRPr="00153A81">
        <w:rPr>
          <w:rFonts w:ascii="Blackadder ITC" w:hAnsi="Blackadder ITC"/>
          <w:bCs/>
          <w:sz w:val="28"/>
          <w:szCs w:val="28"/>
        </w:rPr>
        <w:t xml:space="preserve"> </w:t>
      </w:r>
      <w:r w:rsidRPr="00153A81">
        <w:rPr>
          <w:bCs/>
          <w:sz w:val="28"/>
          <w:szCs w:val="28"/>
        </w:rPr>
        <w:t>подпрограммы</w:t>
      </w:r>
      <w:r w:rsidRPr="00153A81">
        <w:rPr>
          <w:rFonts w:ascii="Blackadder ITC" w:hAnsi="Blackadder ITC"/>
          <w:bCs/>
          <w:sz w:val="28"/>
          <w:szCs w:val="28"/>
        </w:rPr>
        <w:t xml:space="preserve"> </w:t>
      </w:r>
      <w:r w:rsidRPr="00153A81">
        <w:rPr>
          <w:bCs/>
          <w:sz w:val="28"/>
          <w:szCs w:val="28"/>
        </w:rPr>
        <w:t>приведены</w:t>
      </w:r>
      <w:r w:rsidRPr="00153A81">
        <w:rPr>
          <w:rFonts w:ascii="Blackadder ITC" w:hAnsi="Blackadder ITC"/>
          <w:bCs/>
          <w:sz w:val="28"/>
          <w:szCs w:val="28"/>
        </w:rPr>
        <w:t xml:space="preserve"> </w:t>
      </w:r>
      <w:r w:rsidRPr="00153A81">
        <w:rPr>
          <w:bCs/>
          <w:sz w:val="28"/>
          <w:szCs w:val="28"/>
        </w:rPr>
        <w:t>в</w:t>
      </w:r>
      <w:r w:rsidRPr="00153A81">
        <w:rPr>
          <w:rFonts w:ascii="Blackadder ITC" w:hAnsi="Blackadder ITC"/>
          <w:bCs/>
          <w:sz w:val="28"/>
          <w:szCs w:val="28"/>
        </w:rPr>
        <w:t xml:space="preserve"> </w:t>
      </w:r>
      <w:r w:rsidRPr="00153A81">
        <w:rPr>
          <w:bCs/>
          <w:sz w:val="28"/>
          <w:szCs w:val="28"/>
        </w:rPr>
        <w:t>таблице</w:t>
      </w:r>
      <w:r w:rsidR="009C11DD">
        <w:rPr>
          <w:bCs/>
        </w:rPr>
        <w:t xml:space="preserve"> №1</w:t>
      </w:r>
    </w:p>
    <w:p w:rsidR="00E66B8D" w:rsidRPr="00153A81" w:rsidRDefault="00815D99" w:rsidP="00E66B8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/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                     </w:t>
      </w:r>
      <w:r w:rsidR="00E66B8D" w:rsidRPr="00153A81">
        <w:rPr>
          <w:b/>
          <w:bCs/>
          <w:color w:val="000000"/>
          <w:sz w:val="26"/>
          <w:szCs w:val="26"/>
        </w:rPr>
        <w:t xml:space="preserve">   Таблица 1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08"/>
        <w:jc w:val="center"/>
        <w:rPr>
          <w:rFonts w:ascii="Arial" w:hAnsi="Arial"/>
        </w:rPr>
      </w:pPr>
      <w:r w:rsidRPr="00153A81">
        <w:rPr>
          <w:b/>
          <w:sz w:val="26"/>
          <w:szCs w:val="26"/>
        </w:rPr>
        <w:t>Коэффициенты значимости мероприятий программы</w:t>
      </w:r>
    </w:p>
    <w:p w:rsidR="00E66B8D" w:rsidRPr="00153A81" w:rsidRDefault="00E66B8D" w:rsidP="00E66B8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046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597"/>
        <w:gridCol w:w="851"/>
        <w:gridCol w:w="850"/>
        <w:gridCol w:w="911"/>
        <w:gridCol w:w="850"/>
        <w:gridCol w:w="791"/>
        <w:gridCol w:w="1056"/>
      </w:tblGrid>
      <w:tr w:rsidR="00E66B8D" w:rsidRPr="00153A81" w:rsidTr="001E0203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lastRenderedPageBreak/>
              <w:t>N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proofErr w:type="gramStart"/>
            <w:r w:rsidRPr="00153A81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153A81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Наименование основного мероприятия</w:t>
            </w: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Коэффициент значимости</w:t>
            </w:r>
          </w:p>
        </w:tc>
      </w:tr>
      <w:tr w:rsidR="00E66B8D" w:rsidRPr="00153A81" w:rsidTr="001E0203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8D" w:rsidRPr="00153A81" w:rsidRDefault="00E66B8D" w:rsidP="001E02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B8D" w:rsidRPr="00153A81" w:rsidRDefault="00E66B8D" w:rsidP="001E020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2020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21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22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23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24</w:t>
            </w:r>
            <w:r w:rsidRPr="00153A81">
              <w:rPr>
                <w:sz w:val="26"/>
                <w:szCs w:val="26"/>
                <w:lang w:eastAsia="en-US"/>
              </w:rPr>
              <w:t> 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153A81">
              <w:rPr>
                <w:sz w:val="26"/>
                <w:szCs w:val="26"/>
                <w:lang w:eastAsia="en-US"/>
              </w:rPr>
              <w:t> </w:t>
            </w:r>
          </w:p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год</w:t>
            </w:r>
          </w:p>
        </w:tc>
      </w:tr>
      <w:tr w:rsidR="00E66B8D" w:rsidRPr="00153A81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E66B8D" w:rsidRPr="00153A81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153A81">
              <w:rPr>
                <w:sz w:val="26"/>
                <w:szCs w:val="26"/>
                <w:lang w:eastAsia="en-US"/>
              </w:rPr>
              <w:t>Программа "Реабилитация и обеспечение жизнедеятельности инвалидов в Тамбовском районе"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153A81">
              <w:rPr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153A81">
              <w:rPr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  <w:r w:rsidRPr="00153A81">
              <w:rPr>
                <w:b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</w:t>
            </w:r>
            <w:r w:rsidR="00E66B8D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</w:t>
            </w:r>
            <w:r w:rsidR="00E66B8D"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153A81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1,</w:t>
            </w:r>
            <w:r w:rsidR="00E66B8D">
              <w:rPr>
                <w:b/>
                <w:sz w:val="26"/>
                <w:szCs w:val="26"/>
                <w:lang w:eastAsia="en-US"/>
              </w:rPr>
              <w:t>0</w:t>
            </w: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Основное мероприятие: «Адаптация объектов социальной инфраструктуры и услуг с учетом нужд и потребностей инвалидов и других МГН»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E525E9">
              <w:rPr>
                <w:sz w:val="22"/>
                <w:szCs w:val="22"/>
              </w:rPr>
              <w:t xml:space="preserve"> «Создание </w:t>
            </w:r>
            <w:proofErr w:type="spellStart"/>
            <w:r w:rsidRPr="00E525E9">
              <w:rPr>
                <w:sz w:val="22"/>
                <w:szCs w:val="22"/>
              </w:rPr>
              <w:t>безбарьерной</w:t>
            </w:r>
            <w:proofErr w:type="spellEnd"/>
            <w:r w:rsidRPr="00E525E9">
              <w:rPr>
                <w:sz w:val="22"/>
                <w:szCs w:val="22"/>
              </w:rPr>
              <w:t xml:space="preserve"> среды для детей-инвалидов в образовательных организациях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E525E9">
              <w:rPr>
                <w:sz w:val="22"/>
                <w:szCs w:val="22"/>
              </w:rPr>
              <w:t>«Адаптация объектов физической культуры и спорта с учетом нужд и потребностей инвалидов и других МГН»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E525E9">
              <w:rPr>
                <w:sz w:val="22"/>
                <w:szCs w:val="22"/>
              </w:rPr>
              <w:t>«Адаптация объектов культуры с учетом нужд и потребностей инвалидов и других МГН»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B44706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15D99">
              <w:rPr>
                <w:sz w:val="26"/>
                <w:szCs w:val="26"/>
                <w:lang w:eastAsia="en-US"/>
              </w:rPr>
              <w:t>,</w:t>
            </w:r>
            <w:r w:rsidR="00E66B8D"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B44706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15D99">
              <w:rPr>
                <w:sz w:val="26"/>
                <w:szCs w:val="26"/>
                <w:lang w:eastAsia="en-US"/>
              </w:rPr>
              <w:t>,</w:t>
            </w:r>
            <w:r w:rsidR="00E66B8D"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B44706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815D99">
              <w:rPr>
                <w:sz w:val="26"/>
                <w:szCs w:val="26"/>
                <w:lang w:eastAsia="en-US"/>
              </w:rPr>
              <w:t>,</w:t>
            </w:r>
            <w:r w:rsidR="00E66B8D"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outlineLvl w:val="1"/>
              <w:rPr>
                <w:rFonts w:eastAsia="Arial"/>
                <w:sz w:val="26"/>
                <w:szCs w:val="26"/>
                <w:lang w:eastAsia="ar-SA"/>
              </w:rPr>
            </w:pPr>
            <w:r w:rsidRPr="00E525E9">
              <w:rPr>
                <w:rFonts w:eastAsia="Arial"/>
                <w:sz w:val="26"/>
                <w:szCs w:val="26"/>
              </w:rPr>
              <w:t xml:space="preserve">Основное мероприятие: </w:t>
            </w:r>
            <w:r w:rsidRPr="00E525E9">
              <w:rPr>
                <w:bCs/>
                <w:sz w:val="22"/>
                <w:szCs w:val="22"/>
                <w:lang w:eastAsia="ar-SA"/>
              </w:rPr>
              <w:t>«Обустройство и оснащение объектов социальной инфраструктуры специальным оборудованием»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shd w:val="clear" w:color="auto" w:fill="FFFFFF"/>
              <w:suppressAutoHyphens/>
              <w:autoSpaceDE w:val="0"/>
              <w:spacing w:line="276" w:lineRule="auto"/>
              <w:outlineLvl w:val="1"/>
              <w:rPr>
                <w:rFonts w:eastAsia="Arial"/>
                <w:sz w:val="26"/>
                <w:szCs w:val="26"/>
              </w:rPr>
            </w:pPr>
            <w:r w:rsidRPr="00E525E9">
              <w:rPr>
                <w:sz w:val="22"/>
                <w:szCs w:val="22"/>
              </w:rPr>
              <w:t xml:space="preserve">«Оснащение фондов библиотек специальной литературой и оборудованием </w:t>
            </w:r>
            <w:proofErr w:type="gramStart"/>
            <w:r w:rsidRPr="00E525E9">
              <w:rPr>
                <w:sz w:val="22"/>
                <w:szCs w:val="22"/>
              </w:rPr>
              <w:t>для</w:t>
            </w:r>
            <w:proofErr w:type="gramEnd"/>
            <w:r w:rsidRPr="00E525E9">
              <w:rPr>
                <w:sz w:val="22"/>
                <w:szCs w:val="22"/>
              </w:rPr>
              <w:t xml:space="preserve"> незрячих и слабовидящих на различных носителях»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66B8D" w:rsidRPr="00160630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jc w:val="both"/>
              <w:rPr>
                <w:spacing w:val="11"/>
              </w:rPr>
            </w:pPr>
            <w:r w:rsidRPr="00E525E9">
              <w:rPr>
                <w:sz w:val="26"/>
                <w:szCs w:val="26"/>
                <w:lang w:eastAsia="en-US"/>
              </w:rPr>
              <w:t xml:space="preserve">Основное мероприятие: </w:t>
            </w:r>
            <w:r w:rsidRPr="00E525E9">
              <w:rPr>
                <w:spacing w:val="11"/>
                <w:sz w:val="22"/>
                <w:szCs w:val="22"/>
              </w:rPr>
              <w:t>«Преодоление социальной разобщенности маломобильных граждан»</w:t>
            </w:r>
          </w:p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</w:tr>
      <w:tr w:rsidR="00E66B8D" w:rsidRPr="00163A45" w:rsidTr="001E0203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E525E9">
              <w:rPr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E525E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E525E9">
              <w:rPr>
                <w:sz w:val="22"/>
                <w:szCs w:val="22"/>
              </w:rPr>
              <w:t>«Организация и проведение фестивалей-конкурсов, спартакиад для людей с ограниченными возможностями здоровья»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815D9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815D9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815D99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815D99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815D99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</w:t>
            </w:r>
            <w:r w:rsidR="00E66B8D" w:rsidRPr="00815D99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B8D" w:rsidRPr="00815D99" w:rsidRDefault="00815D99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</w:t>
            </w:r>
            <w:r w:rsidR="00E66B8D" w:rsidRPr="00815D99"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E66B8D" w:rsidRPr="00160630" w:rsidRDefault="00E66B8D" w:rsidP="00E66B8D">
      <w:pPr>
        <w:autoSpaceDN w:val="0"/>
        <w:rPr>
          <w:color w:val="7030A0"/>
          <w:sz w:val="26"/>
          <w:szCs w:val="26"/>
        </w:rPr>
      </w:pPr>
    </w:p>
    <w:p w:rsidR="00E66B8D" w:rsidRPr="00153A81" w:rsidRDefault="00E66B8D" w:rsidP="00E66B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6"/>
          <w:szCs w:val="26"/>
        </w:rPr>
      </w:pPr>
      <w:r w:rsidRPr="00153A81">
        <w:rPr>
          <w:sz w:val="26"/>
          <w:szCs w:val="26"/>
        </w:rPr>
        <w:t xml:space="preserve">          </w:t>
      </w:r>
      <w:r w:rsidRPr="00153A81">
        <w:rPr>
          <w:b/>
          <w:bCs/>
          <w:sz w:val="26"/>
          <w:szCs w:val="26"/>
          <w:lang w:val="en-US"/>
        </w:rPr>
        <w:t>VI</w:t>
      </w:r>
      <w:r w:rsidRPr="00153A81">
        <w:rPr>
          <w:b/>
          <w:bCs/>
          <w:sz w:val="26"/>
          <w:szCs w:val="26"/>
        </w:rPr>
        <w:t>. Риски реализации программы. Меры управления рисками</w:t>
      </w:r>
    </w:p>
    <w:p w:rsidR="00E66B8D" w:rsidRPr="00153A81" w:rsidRDefault="00E66B8D" w:rsidP="00E66B8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6"/>
          <w:szCs w:val="26"/>
        </w:rPr>
      </w:pPr>
    </w:p>
    <w:p w:rsidR="00E66B8D" w:rsidRPr="00153A81" w:rsidRDefault="00E66B8D" w:rsidP="00E66B8D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color w:val="000000"/>
          <w:sz w:val="26"/>
          <w:szCs w:val="26"/>
        </w:rPr>
      </w:pPr>
      <w:r w:rsidRPr="00153A81">
        <w:rPr>
          <w:bCs/>
          <w:color w:val="000000"/>
          <w:sz w:val="26"/>
          <w:szCs w:val="26"/>
        </w:rPr>
        <w:t xml:space="preserve">Организацию исполнения мероприятий </w:t>
      </w:r>
      <w:r w:rsidRPr="00153A81">
        <w:rPr>
          <w:bCs/>
          <w:sz w:val="26"/>
          <w:szCs w:val="26"/>
        </w:rPr>
        <w:t>программы</w:t>
      </w:r>
      <w:r w:rsidRPr="00153A81">
        <w:rPr>
          <w:bCs/>
          <w:color w:val="000000"/>
          <w:sz w:val="26"/>
          <w:szCs w:val="26"/>
        </w:rPr>
        <w:t xml:space="preserve">, текущее управление, координацию работ соисполнителей и </w:t>
      </w:r>
      <w:proofErr w:type="gramStart"/>
      <w:r w:rsidRPr="00153A81">
        <w:rPr>
          <w:bCs/>
          <w:color w:val="000000"/>
          <w:sz w:val="26"/>
          <w:szCs w:val="26"/>
        </w:rPr>
        <w:t>контроль за</w:t>
      </w:r>
      <w:proofErr w:type="gramEnd"/>
      <w:r w:rsidRPr="00153A81">
        <w:rPr>
          <w:bCs/>
          <w:color w:val="000000"/>
          <w:sz w:val="26"/>
          <w:szCs w:val="26"/>
        </w:rPr>
        <w:t xml:space="preserve"> ходом реализации </w:t>
      </w:r>
      <w:r w:rsidRPr="00153A81">
        <w:rPr>
          <w:bCs/>
          <w:sz w:val="26"/>
          <w:szCs w:val="26"/>
        </w:rPr>
        <w:t>программы</w:t>
      </w:r>
      <w:r w:rsidRPr="00153A81">
        <w:rPr>
          <w:bCs/>
          <w:color w:val="000000"/>
          <w:sz w:val="26"/>
          <w:szCs w:val="26"/>
        </w:rPr>
        <w:t xml:space="preserve">  (в том числе оценку достижения целевых показателей (индикаторов) </w:t>
      </w:r>
      <w:r w:rsidRPr="00153A81">
        <w:rPr>
          <w:bCs/>
          <w:sz w:val="26"/>
          <w:szCs w:val="26"/>
        </w:rPr>
        <w:t>программы</w:t>
      </w:r>
      <w:r w:rsidRPr="00153A81">
        <w:rPr>
          <w:bCs/>
          <w:color w:val="000000"/>
          <w:sz w:val="26"/>
          <w:szCs w:val="26"/>
        </w:rPr>
        <w:t xml:space="preserve">) осуществляет ответственный исполнитель </w:t>
      </w:r>
      <w:r w:rsidRPr="00153A81">
        <w:rPr>
          <w:bCs/>
          <w:sz w:val="26"/>
          <w:szCs w:val="26"/>
        </w:rPr>
        <w:t>программы</w:t>
      </w:r>
      <w:r w:rsidRPr="00153A81">
        <w:rPr>
          <w:bCs/>
          <w:color w:val="000000"/>
          <w:sz w:val="26"/>
          <w:szCs w:val="26"/>
        </w:rPr>
        <w:t xml:space="preserve"> – Отдел экономики и труда. </w:t>
      </w:r>
    </w:p>
    <w:p w:rsidR="00E66B8D" w:rsidRPr="00153A81" w:rsidRDefault="00E66B8D" w:rsidP="00E66B8D">
      <w:pPr>
        <w:suppressAutoHyphens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153A81">
        <w:rPr>
          <w:sz w:val="26"/>
          <w:szCs w:val="26"/>
        </w:rPr>
        <w:t>Вопросы по организации паспортизации и классификации объектов и услуг в приоритетных сферах жизнедеятельности инвалидов и других МГН рассматривают комиссии по обследованию объектов и экспертной оценке состояния их доступности с привлечением представителей организаций социальной сферы, архитектуры и градостроительства, общественных организаций инвалидов по слуху, зрению и нарушениям опорно-двигательного аппарата.</w:t>
      </w:r>
    </w:p>
    <w:p w:rsidR="00E66B8D" w:rsidRPr="00153A81" w:rsidRDefault="00E66B8D" w:rsidP="00E66B8D">
      <w:pPr>
        <w:suppressAutoHyphens/>
        <w:autoSpaceDN w:val="0"/>
        <w:ind w:firstLine="708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 xml:space="preserve">Соисполнителями мероприятий </w:t>
      </w:r>
      <w:r w:rsidRPr="00153A81">
        <w:rPr>
          <w:bCs/>
          <w:sz w:val="26"/>
          <w:szCs w:val="26"/>
        </w:rPr>
        <w:t>программы</w:t>
      </w:r>
      <w:r w:rsidRPr="00153A81">
        <w:rPr>
          <w:sz w:val="26"/>
          <w:szCs w:val="26"/>
          <w:lang w:eastAsia="ar-SA"/>
        </w:rPr>
        <w:t xml:space="preserve"> являются отдел образования Администрации района, отдел культуры Администрации района, комитет по ФКС и МП Администрации района.</w:t>
      </w:r>
    </w:p>
    <w:p w:rsidR="00E66B8D" w:rsidRPr="00153A81" w:rsidRDefault="00E66B8D" w:rsidP="00E66B8D">
      <w:pPr>
        <w:suppressAutoHyphens/>
        <w:autoSpaceDN w:val="0"/>
        <w:ind w:firstLine="720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lastRenderedPageBreak/>
        <w:t xml:space="preserve">Соисполнители мероприятий </w:t>
      </w:r>
      <w:r w:rsidRPr="00153A81">
        <w:rPr>
          <w:bCs/>
          <w:sz w:val="26"/>
          <w:szCs w:val="26"/>
        </w:rPr>
        <w:t>программы</w:t>
      </w:r>
      <w:r w:rsidRPr="00153A81">
        <w:rPr>
          <w:sz w:val="26"/>
          <w:szCs w:val="26"/>
          <w:lang w:eastAsia="ar-SA"/>
        </w:rPr>
        <w:t xml:space="preserve">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E66B8D" w:rsidRPr="00153A81" w:rsidRDefault="00E66B8D" w:rsidP="00E66B8D">
      <w:pPr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153A81">
        <w:rPr>
          <w:bCs/>
          <w:color w:val="000000"/>
          <w:sz w:val="26"/>
          <w:szCs w:val="26"/>
        </w:rPr>
        <w:t xml:space="preserve">Соисполнители программных мероприятий организуют исполнение мероприятий </w:t>
      </w:r>
      <w:r w:rsidRPr="00153A81">
        <w:rPr>
          <w:bCs/>
          <w:sz w:val="26"/>
          <w:szCs w:val="26"/>
        </w:rPr>
        <w:t>программы</w:t>
      </w:r>
      <w:r w:rsidRPr="00153A81">
        <w:rPr>
          <w:bCs/>
          <w:color w:val="000000"/>
          <w:sz w:val="26"/>
          <w:szCs w:val="26"/>
        </w:rPr>
        <w:t xml:space="preserve">, и в установленные сроки предоставляют информацию об их исполнении, в том числе о достижении установленных целевых показателей (индикаторов) в отдел экономики и труда. При необходимости выступают инициаторами корректировки программных мероприятий, источников и объемов их финансирования (с учетом результатов оценки эффективности </w:t>
      </w:r>
      <w:r w:rsidRPr="00153A81">
        <w:rPr>
          <w:bCs/>
          <w:sz w:val="26"/>
          <w:szCs w:val="26"/>
        </w:rPr>
        <w:t>программы</w:t>
      </w:r>
      <w:r w:rsidRPr="00153A81">
        <w:rPr>
          <w:bCs/>
          <w:color w:val="000000"/>
          <w:sz w:val="26"/>
          <w:szCs w:val="26"/>
        </w:rPr>
        <w:t>).</w:t>
      </w:r>
    </w:p>
    <w:p w:rsidR="00E66B8D" w:rsidRPr="00153A81" w:rsidRDefault="00E66B8D" w:rsidP="00E66B8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  <w:r w:rsidRPr="00153A81">
        <w:rPr>
          <w:bCs/>
          <w:sz w:val="26"/>
          <w:szCs w:val="26"/>
        </w:rPr>
        <w:t>Организация исполнения мероприятий соисполнителями осуществляется в соответствии с 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E66B8D" w:rsidRPr="00153A81" w:rsidRDefault="00E66B8D" w:rsidP="00E66B8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  <w:r w:rsidRPr="00153A81">
        <w:rPr>
          <w:bCs/>
          <w:sz w:val="26"/>
          <w:szCs w:val="26"/>
        </w:rPr>
        <w:t>Для оперативного контроля (мониторинга) исполнения программы соисполнители ежеквартально представляют в Отдел экономики и труда:</w:t>
      </w:r>
    </w:p>
    <w:p w:rsidR="00E66B8D" w:rsidRPr="00153A81" w:rsidRDefault="00E66B8D" w:rsidP="00E66B8D">
      <w:pPr>
        <w:suppressAutoHyphens/>
        <w:autoSpaceDN w:val="0"/>
        <w:ind w:firstLine="708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 xml:space="preserve">информацию об исполнении мероприятий </w:t>
      </w:r>
      <w:r w:rsidRPr="00153A81">
        <w:rPr>
          <w:bCs/>
          <w:sz w:val="26"/>
          <w:szCs w:val="26"/>
        </w:rPr>
        <w:t>программы</w:t>
      </w:r>
      <w:r w:rsidRPr="00153A81">
        <w:rPr>
          <w:sz w:val="26"/>
          <w:szCs w:val="26"/>
          <w:lang w:eastAsia="ar-SA"/>
        </w:rPr>
        <w:t xml:space="preserve"> с указанием сведений о выполнении мероприятий, включающих в себя количественно-качественные показатели и описания выполнения, или о невыполнении мероприятий;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</w:rPr>
      </w:pPr>
      <w:r w:rsidRPr="00153A81">
        <w:rPr>
          <w:sz w:val="26"/>
          <w:szCs w:val="26"/>
        </w:rPr>
        <w:t>ежегодно (по итогам года) – сводный отчет о реализации мероприятий и их результатах с оценкой эффективности.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</w:rPr>
        <w:t xml:space="preserve">Отдел экономики и труда ежеквартально и ежегодно представляет в </w:t>
      </w:r>
      <w:r w:rsidRPr="00153A81">
        <w:rPr>
          <w:sz w:val="26"/>
          <w:szCs w:val="26"/>
          <w:lang w:eastAsia="ar-SA"/>
        </w:rPr>
        <w:t xml:space="preserve">Правительство Амурской области </w:t>
      </w:r>
      <w:r w:rsidRPr="00153A81">
        <w:rPr>
          <w:sz w:val="26"/>
          <w:szCs w:val="26"/>
        </w:rPr>
        <w:t xml:space="preserve">в установленном порядке </w:t>
      </w:r>
      <w:r w:rsidRPr="00153A81">
        <w:rPr>
          <w:sz w:val="26"/>
          <w:szCs w:val="26"/>
          <w:lang w:eastAsia="ar-SA"/>
        </w:rPr>
        <w:t>сводную информацию по представленным отчетам.</w:t>
      </w:r>
    </w:p>
    <w:p w:rsidR="00E66B8D" w:rsidRPr="00153A81" w:rsidRDefault="00E66B8D" w:rsidP="00E66B8D">
      <w:pPr>
        <w:suppressAutoHyphens/>
        <w:autoSpaceDN w:val="0"/>
        <w:ind w:firstLine="708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 xml:space="preserve">При необходимости внесения изменений в </w:t>
      </w:r>
      <w:r w:rsidRPr="00153A81">
        <w:rPr>
          <w:bCs/>
          <w:sz w:val="26"/>
          <w:szCs w:val="26"/>
        </w:rPr>
        <w:t>программу</w:t>
      </w:r>
      <w:r w:rsidRPr="00153A81">
        <w:rPr>
          <w:sz w:val="26"/>
          <w:szCs w:val="26"/>
          <w:lang w:eastAsia="ar-SA"/>
        </w:rPr>
        <w:t xml:space="preserve"> в ходе ее исполнения в части объемов финансирования, мероприятий, получателей финансовых средств, перечня организаций, в которых будет осуществляться реализация мероприятий, отдел экономики и труда обеспечивает разработку соответствующего проекта нормативного правового акта.</w:t>
      </w:r>
    </w:p>
    <w:p w:rsidR="00E66B8D" w:rsidRPr="00153A81" w:rsidRDefault="00E66B8D" w:rsidP="00E66B8D">
      <w:pPr>
        <w:suppressAutoHyphens/>
        <w:autoSpaceDN w:val="0"/>
        <w:ind w:firstLine="708"/>
        <w:jc w:val="both"/>
        <w:rPr>
          <w:color w:val="000000"/>
          <w:sz w:val="26"/>
          <w:szCs w:val="26"/>
        </w:rPr>
      </w:pPr>
      <w:r w:rsidRPr="00153A81">
        <w:rPr>
          <w:color w:val="000000"/>
          <w:sz w:val="26"/>
          <w:szCs w:val="26"/>
        </w:rPr>
        <w:t xml:space="preserve">Внесение изменений в перечень мероприятий </w:t>
      </w:r>
      <w:r w:rsidRPr="00153A81">
        <w:rPr>
          <w:bCs/>
          <w:sz w:val="26"/>
          <w:szCs w:val="26"/>
        </w:rPr>
        <w:t>программы</w:t>
      </w:r>
      <w:r w:rsidRPr="00153A81">
        <w:rPr>
          <w:color w:val="000000"/>
          <w:sz w:val="26"/>
          <w:szCs w:val="26"/>
        </w:rPr>
        <w:t>, в сроки ее реализации, в объемы бюджетных ассигнований в пределах утвержденных лимитов бюджетных ассигнований в целом осуществляются по согласованию с отделом экономики и труда, финансовым управлением.</w:t>
      </w:r>
    </w:p>
    <w:p w:rsidR="00E66B8D" w:rsidRPr="00153A81" w:rsidRDefault="00E66B8D" w:rsidP="00E66B8D">
      <w:pPr>
        <w:suppressAutoHyphens/>
        <w:autoSpaceDN w:val="0"/>
        <w:ind w:firstLine="708"/>
        <w:jc w:val="both"/>
        <w:rPr>
          <w:sz w:val="26"/>
          <w:szCs w:val="26"/>
          <w:lang w:eastAsia="ar-SA"/>
        </w:rPr>
      </w:pPr>
      <w:r w:rsidRPr="00153A81">
        <w:rPr>
          <w:color w:val="000000"/>
          <w:sz w:val="26"/>
          <w:szCs w:val="26"/>
        </w:rPr>
        <w:t xml:space="preserve"> </w:t>
      </w:r>
      <w:r w:rsidRPr="00153A81">
        <w:rPr>
          <w:sz w:val="26"/>
          <w:szCs w:val="26"/>
          <w:lang w:eastAsia="ar-SA"/>
        </w:rPr>
        <w:t xml:space="preserve">Мероприятия </w:t>
      </w:r>
      <w:r w:rsidRPr="00153A81">
        <w:rPr>
          <w:bCs/>
          <w:sz w:val="26"/>
          <w:szCs w:val="26"/>
        </w:rPr>
        <w:t>программы</w:t>
      </w:r>
      <w:r w:rsidRPr="00153A81">
        <w:rPr>
          <w:sz w:val="26"/>
          <w:szCs w:val="26"/>
          <w:lang w:eastAsia="ar-SA"/>
        </w:rPr>
        <w:t xml:space="preserve"> реализуются в соответствии с федеральным законодательством, нормативными правовыми актами Амурской области и Тамбовского района.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В процессе реализации программы возможно возникновение ряда следующих рисков, управление которыми входит в систему управления программой: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отсутствие ожидаемых конечных результатов программы, обеспечивающих повышение качества жизни инвалидов и других МГН;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неактуальность планирования и запаздывание согласования мероприятий относительно развития технологий;</w:t>
      </w:r>
    </w:p>
    <w:p w:rsidR="00E66B8D" w:rsidRPr="00153A81" w:rsidRDefault="00E66B8D" w:rsidP="00E66B8D">
      <w:pPr>
        <w:suppressAutoHyphens/>
        <w:autoSpaceDN w:val="0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 xml:space="preserve">           недостаточные гибкость и </w:t>
      </w:r>
      <w:proofErr w:type="spellStart"/>
      <w:r w:rsidRPr="00153A81">
        <w:rPr>
          <w:sz w:val="26"/>
          <w:szCs w:val="26"/>
          <w:lang w:eastAsia="ar-SA"/>
        </w:rPr>
        <w:t>адаптируемость</w:t>
      </w:r>
      <w:proofErr w:type="spellEnd"/>
      <w:r w:rsidRPr="00153A81">
        <w:rPr>
          <w:sz w:val="26"/>
          <w:szCs w:val="26"/>
          <w:lang w:eastAsia="ar-SA"/>
        </w:rPr>
        <w:t xml:space="preserve"> программы к внешним факторам 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дублирование и несогласованность действий при реализации мероприятий в рамках программы;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пассивное сопротивление отдельных граждан и общественных организаций инвалидов в рамках реализации мероприятий программы по этическим, моральным, культурным и религиозным причинам.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iCs/>
          <w:sz w:val="26"/>
          <w:szCs w:val="26"/>
          <w:lang w:eastAsia="ar-SA"/>
        </w:rPr>
      </w:pPr>
      <w:r w:rsidRPr="00153A81">
        <w:rPr>
          <w:iCs/>
          <w:sz w:val="26"/>
          <w:szCs w:val="26"/>
          <w:lang w:eastAsia="ar-SA"/>
        </w:rPr>
        <w:t>В рамках реализации программы могут быть выделены наиболее актуальные риски ее реализации: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iCs/>
          <w:sz w:val="26"/>
          <w:szCs w:val="26"/>
          <w:lang w:eastAsia="ar-SA"/>
        </w:rPr>
      </w:pPr>
      <w:r w:rsidRPr="00153A81">
        <w:rPr>
          <w:iCs/>
          <w:sz w:val="26"/>
          <w:szCs w:val="26"/>
          <w:lang w:eastAsia="ar-SA"/>
        </w:rPr>
        <w:t xml:space="preserve">1) Финансовый риск реализации программы связан с возможными кризисными явлениями в мировой и российской экономике, которые могут привести к снижению </w:t>
      </w:r>
      <w:r w:rsidRPr="00153A81">
        <w:rPr>
          <w:iCs/>
          <w:sz w:val="26"/>
          <w:szCs w:val="26"/>
          <w:lang w:eastAsia="ar-SA"/>
        </w:rPr>
        <w:lastRenderedPageBreak/>
        <w:t>объемов финансирования программных мероприятий из средств федерального бюджета, и средств консолидированного бюджета Амурской области.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iCs/>
          <w:sz w:val="26"/>
          <w:szCs w:val="26"/>
          <w:lang w:eastAsia="ar-SA"/>
        </w:rPr>
      </w:pPr>
      <w:r w:rsidRPr="00153A81">
        <w:rPr>
          <w:iCs/>
          <w:sz w:val="26"/>
          <w:szCs w:val="26"/>
          <w:lang w:eastAsia="ar-SA"/>
        </w:rPr>
        <w:t>Ограниченность возможностей местного бюджета может снижать эффективность исполнения полномочий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iCs/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2) Риск отсутствия ожидаемых конечных результатов программы. На его минимизацию направлены меры по планированию работ, в частности формирование плана реализации программы, содержащего перечень мероприятий программы, с указанием сроков их выполнения, бюджетных ассигнований, а также информации о расходах из других источников.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Меры управления, направленные на снижение рисков реализации мероприятий программы, включают: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стратегическое планирование и прогнозирование. Соисполнители программы разрабатывают долгосрочные стратегии обеспечения формирования условий доступности для инвалидов и других МГН в соответствующих сферах нормативного правового регулирования и обеспечивают контроль их исполнения;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применение правовых методов влияния (совокупность нормативных правовых актов федерального и регионального уровней), способствующих решению задач программы на всех уровнях исполнительной власти;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определение организационной структуры управления реализацией программы (состав, функции и согласованность звеньев всех уровней управления).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Важнейшим элементом реализации программы является взаимосвязь планирования, исполнения, мониторинга, уточнения и корректировки программы.</w:t>
      </w:r>
    </w:p>
    <w:p w:rsidR="00E66B8D" w:rsidRPr="00153A81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Принятие управленческих решений в рамках программы осуществляется с учетом информации, поступающей от Соисполнителей программы.</w:t>
      </w:r>
    </w:p>
    <w:p w:rsidR="00E66B8D" w:rsidRDefault="00E66B8D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  <w:r w:rsidRPr="00153A81">
        <w:rPr>
          <w:sz w:val="26"/>
          <w:szCs w:val="26"/>
          <w:lang w:eastAsia="ar-SA"/>
        </w:rPr>
        <w:t>Формирование и использование современной системы контроля на всех стадиях реализации программы является неотъемлемой соста</w:t>
      </w:r>
      <w:r>
        <w:rPr>
          <w:sz w:val="26"/>
          <w:szCs w:val="26"/>
          <w:lang w:eastAsia="ar-SA"/>
        </w:rPr>
        <w:t>вляющей механизма ее реализации</w:t>
      </w: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Default="00163A45" w:rsidP="00E66B8D">
      <w:pPr>
        <w:suppressAutoHyphens/>
        <w:autoSpaceDN w:val="0"/>
        <w:ind w:firstLine="709"/>
        <w:jc w:val="both"/>
        <w:rPr>
          <w:sz w:val="26"/>
          <w:szCs w:val="26"/>
          <w:lang w:eastAsia="ar-SA"/>
        </w:rPr>
      </w:pPr>
    </w:p>
    <w:p w:rsidR="00163A45" w:rsidRPr="00153A81" w:rsidRDefault="00C256AE" w:rsidP="00163A45">
      <w:pPr>
        <w:suppressAutoHyphens/>
        <w:autoSpaceDN w:val="0"/>
        <w:jc w:val="both"/>
        <w:rPr>
          <w:sz w:val="26"/>
          <w:szCs w:val="26"/>
          <w:lang w:eastAsia="ar-SA"/>
        </w:rPr>
        <w:sectPr w:rsidR="00163A45" w:rsidRPr="00153A81" w:rsidSect="00744D33">
          <w:pgSz w:w="11905" w:h="16837"/>
          <w:pgMar w:top="709" w:right="990" w:bottom="426" w:left="1276" w:header="720" w:footer="720" w:gutter="0"/>
          <w:cols w:space="720"/>
        </w:sectPr>
      </w:pPr>
      <w:r>
        <w:rPr>
          <w:sz w:val="26"/>
          <w:szCs w:val="26"/>
          <w:lang w:eastAsia="ar-SA"/>
        </w:rPr>
        <w:t xml:space="preserve"> </w:t>
      </w:r>
    </w:p>
    <w:p w:rsidR="00E66B8D" w:rsidRPr="00AD588C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lastRenderedPageBreak/>
        <w:t xml:space="preserve">                                                             </w:t>
      </w:r>
      <w:r w:rsidRPr="00AD588C">
        <w:rPr>
          <w:color w:val="2D2D2D"/>
          <w:spacing w:val="2"/>
        </w:rPr>
        <w:t xml:space="preserve">Приложение N </w:t>
      </w:r>
      <w:r>
        <w:rPr>
          <w:color w:val="2D2D2D"/>
          <w:spacing w:val="2"/>
        </w:rPr>
        <w:t>3</w:t>
      </w:r>
      <w:r w:rsidRPr="00AD588C">
        <w:rPr>
          <w:color w:val="2D2D2D"/>
          <w:spacing w:val="2"/>
        </w:rPr>
        <w:br/>
        <w:t xml:space="preserve">                                                  </w:t>
      </w:r>
      <w:r>
        <w:rPr>
          <w:color w:val="2D2D2D"/>
          <w:spacing w:val="2"/>
        </w:rPr>
        <w:t xml:space="preserve">                               </w:t>
      </w:r>
      <w:r w:rsidRPr="00AD588C">
        <w:rPr>
          <w:color w:val="2D2D2D"/>
          <w:spacing w:val="2"/>
        </w:rPr>
        <w:t>к муниципальной программе</w:t>
      </w:r>
    </w:p>
    <w:p w:rsidR="00E66B8D" w:rsidRPr="00AD588C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AD588C">
        <w:rPr>
          <w:color w:val="2D2D2D"/>
          <w:spacing w:val="2"/>
        </w:rPr>
        <w:t xml:space="preserve">                                                       </w:t>
      </w:r>
      <w:r>
        <w:rPr>
          <w:color w:val="2D2D2D"/>
          <w:spacing w:val="2"/>
        </w:rPr>
        <w:t xml:space="preserve">                          </w:t>
      </w:r>
      <w:r w:rsidRPr="00AD588C">
        <w:rPr>
          <w:color w:val="2D2D2D"/>
          <w:spacing w:val="2"/>
        </w:rPr>
        <w:t xml:space="preserve">«Реабилитация и обеспечение                </w:t>
      </w:r>
    </w:p>
    <w:p w:rsidR="00E66B8D" w:rsidRPr="00AD588C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AD588C">
        <w:rPr>
          <w:color w:val="2D2D2D"/>
          <w:spacing w:val="2"/>
        </w:rPr>
        <w:t xml:space="preserve">                                                              </w:t>
      </w:r>
      <w:r>
        <w:rPr>
          <w:color w:val="2D2D2D"/>
          <w:spacing w:val="2"/>
        </w:rPr>
        <w:t xml:space="preserve">                        </w:t>
      </w:r>
      <w:r w:rsidRPr="00AD588C">
        <w:rPr>
          <w:color w:val="2D2D2D"/>
          <w:spacing w:val="2"/>
        </w:rPr>
        <w:t xml:space="preserve">жизнедеятельности инвалидов </w:t>
      </w:r>
      <w:proofErr w:type="gramStart"/>
      <w:r w:rsidRPr="00AD588C">
        <w:rPr>
          <w:color w:val="2D2D2D"/>
          <w:spacing w:val="2"/>
        </w:rPr>
        <w:t>в</w:t>
      </w:r>
      <w:proofErr w:type="gramEnd"/>
      <w:r w:rsidRPr="00AD588C">
        <w:rPr>
          <w:color w:val="2D2D2D"/>
          <w:spacing w:val="2"/>
        </w:rPr>
        <w:t xml:space="preserve">               </w:t>
      </w:r>
    </w:p>
    <w:p w:rsidR="00E66B8D" w:rsidRPr="00AD588C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AD588C">
        <w:rPr>
          <w:color w:val="2D2D2D"/>
          <w:spacing w:val="2"/>
        </w:rPr>
        <w:t xml:space="preserve">                                                              </w:t>
      </w:r>
      <w:r w:rsidR="00815D99">
        <w:rPr>
          <w:color w:val="2D2D2D"/>
          <w:spacing w:val="2"/>
        </w:rPr>
        <w:t xml:space="preserve">    </w:t>
      </w:r>
      <w:r>
        <w:rPr>
          <w:color w:val="2D2D2D"/>
          <w:spacing w:val="2"/>
        </w:rPr>
        <w:t xml:space="preserve"> </w:t>
      </w:r>
      <w:r w:rsidRPr="00AD588C">
        <w:rPr>
          <w:color w:val="2D2D2D"/>
          <w:spacing w:val="2"/>
        </w:rPr>
        <w:t xml:space="preserve">Тамбовском </w:t>
      </w:r>
      <w:proofErr w:type="gramStart"/>
      <w:r w:rsidRPr="00AD588C">
        <w:rPr>
          <w:color w:val="2D2D2D"/>
          <w:spacing w:val="2"/>
        </w:rPr>
        <w:t>районе</w:t>
      </w:r>
      <w:proofErr w:type="gramEnd"/>
      <w:r>
        <w:rPr>
          <w:color w:val="2D2D2D"/>
          <w:spacing w:val="2"/>
        </w:rPr>
        <w:t>»</w:t>
      </w:r>
    </w:p>
    <w:p w:rsidR="00E66B8D" w:rsidRPr="001438E8" w:rsidRDefault="00E66B8D" w:rsidP="00E66B8D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1438E8">
        <w:rPr>
          <w:b/>
          <w:color w:val="3C3C3C"/>
          <w:spacing w:val="2"/>
          <w:sz w:val="28"/>
          <w:szCs w:val="28"/>
        </w:rPr>
        <w:t xml:space="preserve">ОБЪЕМЫ И ИСТОЧНИКИ </w:t>
      </w:r>
    </w:p>
    <w:p w:rsidR="00E66B8D" w:rsidRPr="001438E8" w:rsidRDefault="00E66B8D" w:rsidP="00E66B8D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1438E8">
        <w:rPr>
          <w:b/>
          <w:color w:val="3C3C3C"/>
          <w:spacing w:val="2"/>
          <w:sz w:val="28"/>
          <w:szCs w:val="28"/>
        </w:rPr>
        <w:t>РЕСУРСНОГО ОБЕСПЕЧЕНИЯ ПРОГРАММЫ</w:t>
      </w:r>
    </w:p>
    <w:p w:rsidR="00E66B8D" w:rsidRPr="00876A9F" w:rsidRDefault="00E66B8D" w:rsidP="00E66B8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76A9F">
        <w:rPr>
          <w:rFonts w:ascii="Arial" w:hAnsi="Arial" w:cs="Arial"/>
          <w:color w:val="2D2D2D"/>
          <w:spacing w:val="2"/>
          <w:sz w:val="21"/>
          <w:szCs w:val="21"/>
        </w:rPr>
        <w:t>тыс. руб.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185"/>
        <w:gridCol w:w="739"/>
        <w:gridCol w:w="739"/>
        <w:gridCol w:w="885"/>
        <w:gridCol w:w="837"/>
        <w:gridCol w:w="837"/>
        <w:gridCol w:w="838"/>
      </w:tblGrid>
      <w:tr w:rsidR="00E66B8D" w:rsidRPr="00876A9F" w:rsidTr="001E0203">
        <w:trPr>
          <w:trHeight w:val="15"/>
        </w:trPr>
        <w:tc>
          <w:tcPr>
            <w:tcW w:w="709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2410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1185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739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85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37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37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38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Источники финансирования и направления расходов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Объемы финансирования на 2020 - 2025 годы</w:t>
            </w:r>
          </w:p>
        </w:tc>
        <w:tc>
          <w:tcPr>
            <w:tcW w:w="48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В том числе: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2024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2025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Всего по подпрограмме, в том числе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12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12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b/>
                <w:lang w:eastAsia="ar-SA"/>
              </w:rPr>
            </w:pPr>
            <w:r w:rsidRPr="001438E8">
              <w:rPr>
                <w:b/>
                <w:lang w:eastAsia="ar-SA"/>
              </w:rPr>
              <w:t>2</w:t>
            </w:r>
            <w:r w:rsidR="00E66B8D" w:rsidRPr="001438E8">
              <w:rPr>
                <w:b/>
                <w:lang w:eastAsia="ar-SA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в том числе: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/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1.1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На мероприятия в сфере деятельности отдела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6</w:t>
            </w:r>
            <w:r w:rsidR="00E66B8D"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</w:t>
            </w:r>
            <w:r w:rsidR="00E66B8D"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</w:t>
            </w:r>
            <w:r w:rsidR="00E66B8D"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</w:t>
            </w:r>
            <w:r w:rsidR="00E66B8D"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6</w:t>
            </w:r>
            <w:r w:rsidR="00E66B8D"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</w:t>
            </w:r>
            <w:r w:rsidR="00E66B8D"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</w:t>
            </w:r>
            <w:r w:rsidR="00E66B8D"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2</w:t>
            </w:r>
            <w:r w:rsidR="00E66B8D"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1.3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На мероприятия в сфере деятельности отдела образования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438E8">
              <w:rPr>
                <w:rFonts w:eastAsia="MS Mincho"/>
                <w:bCs/>
                <w:lang w:eastAsia="ar-SA"/>
              </w:rPr>
              <w:t>6</w:t>
            </w:r>
            <w:r w:rsidR="00E66B8D" w:rsidRPr="001438E8">
              <w:rPr>
                <w:rFonts w:eastAsia="MS Mincho"/>
                <w:bCs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20,0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20,0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2</w:t>
            </w:r>
            <w:r w:rsidR="00E66B8D" w:rsidRPr="001438E8">
              <w:rPr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246688" w:rsidP="001E020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438E8">
              <w:rPr>
                <w:rFonts w:eastAsia="MS Mincho"/>
                <w:bCs/>
                <w:lang w:eastAsia="ar-SA"/>
              </w:rPr>
              <w:t>6</w:t>
            </w:r>
            <w:r w:rsidR="00E66B8D" w:rsidRPr="001438E8">
              <w:rPr>
                <w:rFonts w:eastAsia="MS Mincho"/>
                <w:bCs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20,0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20,0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413D8A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2</w:t>
            </w:r>
            <w:r w:rsidR="00E66B8D" w:rsidRPr="001438E8">
              <w:rPr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1.4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На мероприятия в сфере деятельности КФ С и МП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438E8">
              <w:rPr>
                <w:rFonts w:eastAsia="MS Mincho"/>
                <w:bCs/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uppressAutoHyphens/>
              <w:jc w:val="center"/>
              <w:rPr>
                <w:lang w:eastAsia="ar-SA"/>
              </w:rPr>
            </w:pPr>
            <w:r w:rsidRPr="001438E8">
              <w:rPr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Федеральный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Областной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  <w:tr w:rsidR="00E66B8D" w:rsidRPr="001438E8" w:rsidTr="001E0203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1438E8" w:rsidRDefault="00E66B8D" w:rsidP="001E0203">
            <w:pPr>
              <w:spacing w:line="315" w:lineRule="atLeast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Местный бюджет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1438E8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438E8">
              <w:rPr>
                <w:color w:val="2D2D2D"/>
              </w:rPr>
              <w:t>0,0</w:t>
            </w:r>
          </w:p>
        </w:tc>
      </w:tr>
    </w:tbl>
    <w:p w:rsidR="00E66B8D" w:rsidRPr="001438E8" w:rsidRDefault="00E66B8D" w:rsidP="00E66B8D">
      <w:pPr>
        <w:tabs>
          <w:tab w:val="left" w:pos="1935"/>
        </w:tabs>
      </w:pPr>
    </w:p>
    <w:p w:rsidR="00246688" w:rsidRDefault="00246688" w:rsidP="00E66B8D">
      <w:pPr>
        <w:tabs>
          <w:tab w:val="left" w:pos="1935"/>
        </w:tabs>
        <w:rPr>
          <w:sz w:val="22"/>
          <w:szCs w:val="22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E66B8D" w:rsidRPr="00AD588C" w:rsidTr="001E0203">
        <w:trPr>
          <w:trHeight w:val="538"/>
        </w:trPr>
        <w:tc>
          <w:tcPr>
            <w:tcW w:w="9606" w:type="dxa"/>
          </w:tcPr>
          <w:p w:rsidR="00E66B8D" w:rsidRPr="00AD588C" w:rsidRDefault="00E66B8D" w:rsidP="001E020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>
              <w:rPr>
                <w:rFonts w:ascii="Georgia" w:hAnsi="Georgia" w:cs="Tahoma"/>
              </w:rPr>
              <w:tab/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                                                 </w:t>
            </w:r>
            <w:r>
              <w:rPr>
                <w:color w:val="2D2D2D"/>
                <w:spacing w:val="2"/>
              </w:rPr>
              <w:t>Приложение N 4</w:t>
            </w:r>
            <w:r w:rsidRPr="00AD588C">
              <w:rPr>
                <w:color w:val="2D2D2D"/>
                <w:spacing w:val="2"/>
              </w:rPr>
              <w:br/>
              <w:t xml:space="preserve">                                                  </w:t>
            </w:r>
            <w:r>
              <w:rPr>
                <w:color w:val="2D2D2D"/>
                <w:spacing w:val="2"/>
              </w:rPr>
              <w:t xml:space="preserve">                               </w:t>
            </w:r>
            <w:r w:rsidRPr="00AD588C">
              <w:rPr>
                <w:color w:val="2D2D2D"/>
                <w:spacing w:val="2"/>
              </w:rPr>
              <w:t>к муниципальной программе</w:t>
            </w:r>
          </w:p>
          <w:p w:rsidR="00E66B8D" w:rsidRPr="00AD588C" w:rsidRDefault="00E66B8D" w:rsidP="001E020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AD588C">
              <w:rPr>
                <w:color w:val="2D2D2D"/>
                <w:spacing w:val="2"/>
              </w:rPr>
              <w:t xml:space="preserve">                                                       </w:t>
            </w:r>
            <w:r>
              <w:rPr>
                <w:color w:val="2D2D2D"/>
                <w:spacing w:val="2"/>
              </w:rPr>
              <w:t xml:space="preserve">                          </w:t>
            </w:r>
            <w:r w:rsidRPr="00AD588C">
              <w:rPr>
                <w:color w:val="2D2D2D"/>
                <w:spacing w:val="2"/>
              </w:rPr>
              <w:t xml:space="preserve">«Реабилитация и обеспечение                </w:t>
            </w:r>
          </w:p>
          <w:p w:rsidR="00E66B8D" w:rsidRPr="00AD588C" w:rsidRDefault="00E66B8D" w:rsidP="001E0203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AD588C">
              <w:rPr>
                <w:color w:val="2D2D2D"/>
                <w:spacing w:val="2"/>
              </w:rPr>
              <w:t xml:space="preserve">                                                              </w:t>
            </w:r>
            <w:r>
              <w:rPr>
                <w:color w:val="2D2D2D"/>
                <w:spacing w:val="2"/>
              </w:rPr>
              <w:t xml:space="preserve">                        </w:t>
            </w:r>
            <w:r w:rsidRPr="00AD588C">
              <w:rPr>
                <w:color w:val="2D2D2D"/>
                <w:spacing w:val="2"/>
              </w:rPr>
              <w:t xml:space="preserve">жизнедеятельности инвалидов </w:t>
            </w:r>
            <w:proofErr w:type="gramStart"/>
            <w:r w:rsidRPr="00AD588C">
              <w:rPr>
                <w:color w:val="2D2D2D"/>
                <w:spacing w:val="2"/>
              </w:rPr>
              <w:t>в</w:t>
            </w:r>
            <w:proofErr w:type="gramEnd"/>
            <w:r w:rsidRPr="00AD588C">
              <w:rPr>
                <w:color w:val="2D2D2D"/>
                <w:spacing w:val="2"/>
              </w:rPr>
              <w:t xml:space="preserve">               </w:t>
            </w:r>
          </w:p>
          <w:p w:rsidR="00E66B8D" w:rsidRPr="001438E8" w:rsidRDefault="00E66B8D" w:rsidP="001438E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AD588C">
              <w:rPr>
                <w:color w:val="2D2D2D"/>
                <w:spacing w:val="2"/>
              </w:rPr>
              <w:t xml:space="preserve">                                                              </w:t>
            </w:r>
            <w:r>
              <w:rPr>
                <w:color w:val="2D2D2D"/>
                <w:spacing w:val="2"/>
              </w:rPr>
              <w:t xml:space="preserve">      </w:t>
            </w:r>
            <w:r w:rsidRPr="00AD588C">
              <w:rPr>
                <w:color w:val="2D2D2D"/>
                <w:spacing w:val="2"/>
              </w:rPr>
              <w:t xml:space="preserve">Тамбовском </w:t>
            </w:r>
            <w:proofErr w:type="gramStart"/>
            <w:r w:rsidRPr="00AD588C">
              <w:rPr>
                <w:color w:val="2D2D2D"/>
                <w:spacing w:val="2"/>
              </w:rPr>
              <w:t>район</w:t>
            </w:r>
            <w:r>
              <w:rPr>
                <w:color w:val="2D2D2D"/>
                <w:spacing w:val="2"/>
              </w:rPr>
              <w:t>е</w:t>
            </w:r>
            <w:proofErr w:type="gramEnd"/>
            <w:r>
              <w:rPr>
                <w:color w:val="2D2D2D"/>
                <w:spacing w:val="2"/>
              </w:rPr>
              <w:t>»</w:t>
            </w:r>
          </w:p>
        </w:tc>
      </w:tr>
    </w:tbl>
    <w:p w:rsidR="00E66B8D" w:rsidRPr="001438E8" w:rsidRDefault="00E66B8D" w:rsidP="00E66B8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  <w:r w:rsidRPr="001438E8">
        <w:rPr>
          <w:b/>
          <w:color w:val="3C3C3C"/>
          <w:spacing w:val="2"/>
          <w:sz w:val="28"/>
          <w:szCs w:val="28"/>
        </w:rPr>
        <w:t xml:space="preserve">ОБЪЕМЫ РЕСУРСНОГО ОБЕСПЕЧЕНИЯ ПРОГРАММЫ В РАЗБИВКЕ ПО  СОИСПОЛНИТЕЛЯМ </w:t>
      </w:r>
    </w:p>
    <w:p w:rsidR="00E66B8D" w:rsidRPr="00876A9F" w:rsidRDefault="00E66B8D" w:rsidP="00E66B8D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76A9F">
        <w:rPr>
          <w:rFonts w:ascii="Arial" w:hAnsi="Arial" w:cs="Arial"/>
          <w:color w:val="2D2D2D"/>
          <w:spacing w:val="2"/>
          <w:sz w:val="21"/>
          <w:szCs w:val="21"/>
        </w:rPr>
        <w:t>тыс. руб.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747"/>
        <w:gridCol w:w="1522"/>
        <w:gridCol w:w="919"/>
        <w:gridCol w:w="728"/>
        <w:gridCol w:w="728"/>
        <w:gridCol w:w="718"/>
        <w:gridCol w:w="824"/>
        <w:gridCol w:w="824"/>
        <w:gridCol w:w="824"/>
      </w:tblGrid>
      <w:tr w:rsidR="00E66B8D" w:rsidRPr="00876A9F" w:rsidTr="001E0203">
        <w:trPr>
          <w:trHeight w:val="15"/>
        </w:trPr>
        <w:tc>
          <w:tcPr>
            <w:tcW w:w="423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1451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1273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919" w:type="dxa"/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632" w:type="dxa"/>
            <w:tcBorders>
              <w:top w:val="single" w:sz="4" w:space="0" w:color="auto"/>
            </w:tcBorders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24" w:type="dxa"/>
            <w:tcBorders>
              <w:top w:val="single" w:sz="4" w:space="0" w:color="auto"/>
            </w:tcBorders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E66B8D" w:rsidRPr="00876A9F" w:rsidRDefault="00E66B8D" w:rsidP="001E0203">
            <w:pPr>
              <w:rPr>
                <w:sz w:val="2"/>
              </w:rPr>
            </w:pPr>
          </w:p>
        </w:tc>
      </w:tr>
      <w:tr w:rsidR="00E66B8D" w:rsidRPr="00876A9F" w:rsidTr="001E0203">
        <w:trPr>
          <w:gridAfter w:val="6"/>
          <w:wAfter w:w="4560" w:type="dxa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N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Наименование участника подпрограммы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Источник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r>
              <w:t xml:space="preserve">                               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2021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2023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2025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7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8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9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10</w:t>
            </w:r>
          </w:p>
        </w:tc>
      </w:tr>
      <w:tr w:rsidR="00E66B8D" w:rsidRPr="00E97899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1.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Отдел культуры Администрации района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246688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  <w:r w:rsidR="00E66B8D"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815D99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  <w:r w:rsidR="00E66B8D"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E97899" w:rsidRDefault="00815D99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</w:t>
            </w:r>
            <w:r w:rsidR="00E66B8D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E97899" w:rsidRDefault="00815D99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E66B8D" w:rsidRPr="00E97899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Федеральный бю</w:t>
            </w:r>
            <w:r>
              <w:rPr>
                <w:color w:val="2D2D2D"/>
                <w:sz w:val="21"/>
                <w:szCs w:val="21"/>
              </w:rPr>
              <w:t xml:space="preserve">джет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Default="00E66B8D" w:rsidP="001E0203"/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815D99" w:rsidP="001E0203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>
              <w:rPr>
                <w:rFonts w:eastAsia="MS Mincho"/>
                <w:bCs/>
                <w:sz w:val="20"/>
                <w:szCs w:val="20"/>
                <w:lang w:eastAsia="ar-SA"/>
              </w:rPr>
              <w:t>6</w:t>
            </w:r>
            <w:r w:rsidR="00E66B8D"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413D8A" w:rsidP="001E0203">
            <w:pPr>
              <w:pStyle w:val="a6"/>
              <w:suppressAutoHyphens/>
              <w:jc w:val="center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bCs/>
                <w:sz w:val="20"/>
                <w:szCs w:val="20"/>
              </w:rPr>
              <w:t>2</w:t>
            </w:r>
            <w:r w:rsidR="00E66B8D" w:rsidRPr="004E2AA5">
              <w:rPr>
                <w:rFonts w:ascii="Times New Roman" w:eastAsia="MS Mincho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413D8A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E66B8D"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413D8A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2</w:t>
            </w:r>
            <w:r w:rsidR="00E66B8D"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2.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Отдел образования Администрации района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4E2AA5">
              <w:rPr>
                <w:color w:val="2D2D2D"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Default="00E66B8D" w:rsidP="001E0203"/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3.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Комитет по физической культуре, спорту и молодежной политике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4E2AA5">
              <w:rPr>
                <w:rFonts w:eastAsia="MS Mincho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76A9F" w:rsidRDefault="00E66B8D" w:rsidP="001E0203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rFonts w:eastAsia="MS Mincho"/>
                <w:bCs/>
                <w:sz w:val="20"/>
                <w:szCs w:val="20"/>
                <w:lang w:eastAsia="ar-SA"/>
              </w:rPr>
            </w:pPr>
            <w:r w:rsidRPr="004E2AA5">
              <w:rPr>
                <w:rFonts w:eastAsia="MS Mincho"/>
                <w:bCs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4E2AA5">
              <w:rPr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jc w:val="center"/>
              <w:rPr>
                <w:rFonts w:eastAsia="MS Mincho"/>
                <w:bCs/>
                <w:sz w:val="20"/>
                <w:szCs w:val="20"/>
              </w:rPr>
            </w:pPr>
            <w:r w:rsidRPr="004E2AA5">
              <w:rPr>
                <w:rFonts w:eastAsia="MS Mincho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4E2AA5" w:rsidRDefault="00E66B8D" w:rsidP="001E0203">
            <w:pPr>
              <w:pStyle w:val="a6"/>
              <w:suppressAutoHyphens/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</w:pPr>
            <w:r w:rsidRPr="004E2AA5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  <w:r w:rsidRPr="00876A9F">
              <w:rPr>
                <w:color w:val="2D2D2D"/>
                <w:sz w:val="21"/>
                <w:szCs w:val="21"/>
              </w:rPr>
              <w:t>.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Итого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Всего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413D8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Федеральный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pacing w:line="315" w:lineRule="atLeast"/>
              <w:jc w:val="center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A6B94">
              <w:rPr>
                <w:b/>
                <w:color w:val="2D2D2D"/>
                <w:sz w:val="20"/>
                <w:szCs w:val="20"/>
              </w:rPr>
              <w:t>0,0</w:t>
            </w:r>
          </w:p>
        </w:tc>
      </w:tr>
      <w:tr w:rsidR="00E66B8D" w:rsidRPr="00876A9F" w:rsidTr="001E0203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/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B8D" w:rsidRPr="00876A9F" w:rsidRDefault="00E66B8D" w:rsidP="001E0203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876A9F">
              <w:rPr>
                <w:color w:val="2D2D2D"/>
                <w:sz w:val="21"/>
                <w:szCs w:val="21"/>
              </w:rPr>
              <w:t>Местный бюджет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E66B8D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8A6B94">
              <w:rPr>
                <w:b/>
                <w:sz w:val="20"/>
                <w:szCs w:val="20"/>
                <w:lang w:eastAsia="ar-SA"/>
              </w:rPr>
              <w:t>20,0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66B8D" w:rsidRPr="008A6B94" w:rsidRDefault="008D352A" w:rsidP="001E020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</w:t>
            </w:r>
            <w:r w:rsidR="00E66B8D" w:rsidRPr="008A6B94">
              <w:rPr>
                <w:b/>
                <w:sz w:val="20"/>
                <w:szCs w:val="20"/>
                <w:lang w:eastAsia="ar-SA"/>
              </w:rPr>
              <w:t>0,0</w:t>
            </w:r>
          </w:p>
        </w:tc>
      </w:tr>
    </w:tbl>
    <w:p w:rsidR="00E66B8D" w:rsidRDefault="00E66B8D" w:rsidP="00E66B8D">
      <w:pPr>
        <w:tabs>
          <w:tab w:val="left" w:pos="1935"/>
        </w:tabs>
        <w:rPr>
          <w:sz w:val="22"/>
          <w:szCs w:val="22"/>
        </w:rPr>
        <w:sectPr w:rsidR="00E66B8D" w:rsidSect="001E0203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E66B8D" w:rsidRPr="00E525E9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lastRenderedPageBreak/>
        <w:t xml:space="preserve">                                                            </w:t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  <w:t xml:space="preserve"> </w:t>
      </w:r>
      <w:r w:rsidRPr="00E525E9">
        <w:rPr>
          <w:color w:val="2D2D2D"/>
          <w:spacing w:val="2"/>
        </w:rPr>
        <w:t>Приложение N 5</w:t>
      </w:r>
      <w:r w:rsidRPr="00E525E9">
        <w:rPr>
          <w:color w:val="2D2D2D"/>
          <w:spacing w:val="2"/>
        </w:rPr>
        <w:br/>
        <w:t xml:space="preserve">                                                                                </w:t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  <w:t>к муниципальной программе</w:t>
      </w:r>
    </w:p>
    <w:p w:rsidR="00E66B8D" w:rsidRPr="00E525E9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E525E9">
        <w:rPr>
          <w:color w:val="2D2D2D"/>
          <w:spacing w:val="2"/>
        </w:rPr>
        <w:t xml:space="preserve">                                                                                 </w:t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  <w:t xml:space="preserve">«Реабилитация и обеспечение                </w:t>
      </w:r>
    </w:p>
    <w:p w:rsidR="00E66B8D" w:rsidRPr="00E525E9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E525E9">
        <w:rPr>
          <w:color w:val="2D2D2D"/>
          <w:spacing w:val="2"/>
        </w:rPr>
        <w:t xml:space="preserve">                                                                                      </w:t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  <w:t xml:space="preserve">      жизнедеятельности инвалидов </w:t>
      </w:r>
      <w:proofErr w:type="gramStart"/>
      <w:r w:rsidRPr="00E525E9">
        <w:rPr>
          <w:color w:val="2D2D2D"/>
          <w:spacing w:val="2"/>
        </w:rPr>
        <w:t>в</w:t>
      </w:r>
      <w:proofErr w:type="gramEnd"/>
      <w:r w:rsidRPr="00E525E9">
        <w:rPr>
          <w:color w:val="2D2D2D"/>
          <w:spacing w:val="2"/>
        </w:rPr>
        <w:t xml:space="preserve">               </w:t>
      </w:r>
    </w:p>
    <w:p w:rsidR="00E66B8D" w:rsidRPr="00E525E9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E525E9">
        <w:rPr>
          <w:color w:val="2D2D2D"/>
          <w:spacing w:val="2"/>
        </w:rPr>
        <w:t xml:space="preserve">                                                                    </w:t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</w:r>
      <w:r w:rsidRPr="00E525E9">
        <w:rPr>
          <w:color w:val="2D2D2D"/>
          <w:spacing w:val="2"/>
        </w:rPr>
        <w:tab/>
        <w:t xml:space="preserve">          Тамбовском </w:t>
      </w:r>
      <w:proofErr w:type="gramStart"/>
      <w:r w:rsidRPr="00E525E9">
        <w:rPr>
          <w:color w:val="2D2D2D"/>
          <w:spacing w:val="2"/>
        </w:rPr>
        <w:t>районе</w:t>
      </w:r>
      <w:proofErr w:type="gramEnd"/>
      <w:r w:rsidRPr="00E525E9">
        <w:rPr>
          <w:color w:val="2D2D2D"/>
          <w:spacing w:val="2"/>
        </w:rPr>
        <w:t>»</w:t>
      </w:r>
    </w:p>
    <w:p w:rsidR="00E66B8D" w:rsidRPr="001438E8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</w:rPr>
      </w:pPr>
    </w:p>
    <w:p w:rsidR="00E66B8D" w:rsidRPr="001438E8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1438E8">
        <w:rPr>
          <w:b/>
          <w:color w:val="000000"/>
          <w:sz w:val="28"/>
          <w:szCs w:val="28"/>
        </w:rPr>
        <w:t>Ресурсное обеспечение и прогнозная (справочная) оценка расходов на реализацию основных мероприятий</w:t>
      </w:r>
    </w:p>
    <w:p w:rsidR="00E66B8D" w:rsidRPr="001438E8" w:rsidRDefault="00E66B8D" w:rsidP="00E66B8D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1438E8">
        <w:rPr>
          <w:b/>
          <w:color w:val="000000"/>
          <w:sz w:val="28"/>
          <w:szCs w:val="28"/>
        </w:rPr>
        <w:t xml:space="preserve"> муниципальной программы района из различных источников финансирования</w:t>
      </w:r>
    </w:p>
    <w:p w:rsidR="00E66B8D" w:rsidRPr="001438E8" w:rsidRDefault="00E66B8D" w:rsidP="00E66B8D">
      <w:pPr>
        <w:tabs>
          <w:tab w:val="left" w:pos="1935"/>
        </w:tabs>
        <w:rPr>
          <w:rFonts w:ascii="Georgia" w:hAnsi="Georgia"/>
          <w:b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823"/>
        <w:gridCol w:w="907"/>
        <w:gridCol w:w="510"/>
      </w:tblGrid>
      <w:tr w:rsidR="00E66B8D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 xml:space="preserve">N </w:t>
            </w:r>
            <w:proofErr w:type="gramStart"/>
            <w:r w:rsidRPr="007B0DC7">
              <w:t>п</w:t>
            </w:r>
            <w:proofErr w:type="gramEnd"/>
            <w:r w:rsidRPr="007B0DC7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  <w:hyperlink w:anchor="P557" w:history="1">
              <w:r w:rsidRPr="007B0D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DC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7B0DC7"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2024 год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2025 год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rPr>
                <w:b/>
                <w:bCs/>
              </w:rPr>
              <w:t>Муниципальная программа «Реабилитация и обеспечение жизнедеятельности инвалидов в Тамбовском районе»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12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</w:t>
            </w:r>
            <w:r w:rsidR="00E66B8D" w:rsidRPr="007B0DC7">
              <w:rPr>
                <w:b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12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</w:t>
            </w:r>
            <w:r w:rsidR="00E66B8D" w:rsidRPr="007B0DC7">
              <w:rPr>
                <w:b/>
              </w:rPr>
              <w:t>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E66B8D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</w:t>
            </w:r>
            <w:r w:rsidR="00E66B8D"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комитет по физической культуре, спорта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Основное мероприятие 1.1 «Адаптация объектов социальной инфраструктуры и услуг с учетом нужд и потребностей инвалидов и других маломобильных групп населения»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образования администрации Тамбовского района, отдел культуры администрации Тамбовского района, комитет по физической культуре, спорта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555BE7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</w:t>
            </w:r>
            <w:r w:rsidR="008D352A"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rPr>
                <w:b/>
                <w:bCs/>
              </w:rPr>
            </w:pPr>
            <w:r w:rsidRPr="007B0DC7">
              <w:rPr>
                <w:b/>
                <w:bCs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Наименование мероприятия 1.1.1</w:t>
            </w:r>
          </w:p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«Создание </w:t>
            </w:r>
            <w:proofErr w:type="spellStart"/>
            <w:r w:rsidRPr="007B0DC7">
              <w:t>безбарьерной</w:t>
            </w:r>
            <w:proofErr w:type="spellEnd"/>
            <w:r w:rsidRPr="007B0DC7">
              <w:t xml:space="preserve"> среды для детей-инвалидов в образовательных организациях </w:t>
            </w:r>
            <w:r w:rsidRPr="007B0DC7">
              <w:lastRenderedPageBreak/>
              <w:t>района»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lastRenderedPageBreak/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Наименование мероприятия 1.1.2 «Адаптация объектов физической культуры и спорта с учетом нужд и потребностей инвалидов и других МГН»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комитет по физической культуре, спорта и молодежной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 xml:space="preserve">Наименование мероприятия 1.1.3 «Адаптация объектов культуры с учетом нужд и потребностей инвалидов и других МГН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555BE7" w:rsidP="00555B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</w:t>
            </w:r>
            <w:r w:rsidR="008D352A" w:rsidRPr="007B0DC7">
              <w:rPr>
                <w:b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Основное мероприятие 1.2:</w:t>
            </w:r>
          </w:p>
          <w:p w:rsidR="008D352A" w:rsidRPr="007B0DC7" w:rsidRDefault="008D352A" w:rsidP="001E0203">
            <w:pPr>
              <w:widowControl w:val="0"/>
              <w:suppressAutoHyphens/>
              <w:autoSpaceDN w:val="0"/>
              <w:jc w:val="both"/>
              <w:rPr>
                <w:spacing w:val="2"/>
              </w:rPr>
            </w:pPr>
            <w:r w:rsidRPr="007B0DC7">
              <w:rPr>
                <w:bCs/>
                <w:lang w:eastAsia="ar-SA"/>
              </w:rPr>
              <w:t>«Обустройство и оснащение объектов социальной инфраструктуры специальным оборудованием»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 xml:space="preserve">Наименование мероприятия 1.2.2 «Оснащение фондов библиотек специальной литературой и оборудованием </w:t>
            </w:r>
            <w:proofErr w:type="gramStart"/>
            <w:r w:rsidRPr="007B0DC7">
              <w:t>для</w:t>
            </w:r>
            <w:proofErr w:type="gramEnd"/>
            <w:r w:rsidRPr="007B0DC7">
              <w:t xml:space="preserve"> незрячих и слабовидящих на различных носителях»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jc w:val="both"/>
              <w:rPr>
                <w:spacing w:val="11"/>
              </w:rPr>
            </w:pPr>
            <w:r w:rsidRPr="007B0DC7">
              <w:rPr>
                <w:spacing w:val="11"/>
              </w:rPr>
              <w:t>Основное мероприятие 1.3</w:t>
            </w:r>
          </w:p>
          <w:p w:rsidR="008D352A" w:rsidRPr="007B0DC7" w:rsidRDefault="008D352A" w:rsidP="001E0203">
            <w:pPr>
              <w:jc w:val="both"/>
              <w:rPr>
                <w:spacing w:val="11"/>
              </w:rPr>
            </w:pPr>
            <w:r w:rsidRPr="007B0DC7">
              <w:rPr>
                <w:spacing w:val="11"/>
              </w:rPr>
              <w:t>«Преодоление социальной разобщенности маломобильных граждан»</w:t>
            </w:r>
          </w:p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jc w:val="both"/>
              <w:rPr>
                <w:spacing w:val="11"/>
              </w:rPr>
            </w:pPr>
            <w:r w:rsidRPr="007B0DC7">
              <w:rPr>
                <w:spacing w:val="11"/>
              </w:rPr>
              <w:t>Наименование мероприятия 1.3.1</w:t>
            </w:r>
            <w:r w:rsidRPr="007B0DC7">
              <w:t xml:space="preserve"> «Организация и проведение фестивалей-конкурсов, спартакиад для людей с ограниченными возможностями здоровья»</w:t>
            </w:r>
          </w:p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20,0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815D99">
            <w:pPr>
              <w:widowControl w:val="0"/>
              <w:autoSpaceDE w:val="0"/>
              <w:autoSpaceDN w:val="0"/>
              <w:adjustRightInd w:val="0"/>
            </w:pPr>
            <w:r w:rsidRPr="007B0DC7">
              <w:t>20,0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8D352A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52A" w:rsidRPr="007B0DC7" w:rsidRDefault="008D352A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0,0</w:t>
            </w:r>
          </w:p>
        </w:tc>
      </w:tr>
      <w:tr w:rsidR="000C601B" w:rsidRPr="007B0DC7" w:rsidTr="00B4470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60,0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1B" w:rsidRPr="007B0DC7" w:rsidRDefault="000C601B" w:rsidP="00815D9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B0DC7">
              <w:rPr>
                <w:b/>
              </w:rPr>
              <w:t>20,0</w:t>
            </w:r>
          </w:p>
        </w:tc>
      </w:tr>
    </w:tbl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>
      <w:pPr>
        <w:jc w:val="center"/>
      </w:pPr>
    </w:p>
    <w:p w:rsidR="00E66B8D" w:rsidRPr="007B0DC7" w:rsidRDefault="00E66B8D" w:rsidP="00E66B8D"/>
    <w:p w:rsidR="00E66B8D" w:rsidRPr="007B0DC7" w:rsidRDefault="00B44706" w:rsidP="00E66B8D">
      <w:pPr>
        <w:ind w:left="8496" w:firstLine="708"/>
      </w:pPr>
      <w:r w:rsidRPr="007B0DC7">
        <w:lastRenderedPageBreak/>
        <w:t xml:space="preserve">             </w:t>
      </w:r>
      <w:r w:rsidR="00E66B8D" w:rsidRPr="007B0DC7">
        <w:t>Приложение № 2</w:t>
      </w:r>
    </w:p>
    <w:p w:rsidR="00E66B8D" w:rsidRPr="007B0DC7" w:rsidRDefault="00E66B8D" w:rsidP="00E66B8D">
      <w:pPr>
        <w:jc w:val="center"/>
      </w:pPr>
      <w:r w:rsidRPr="007B0DC7">
        <w:t xml:space="preserve">                                                                                                                                                                  к муниципальной программе «Реабилитация и                     </w:t>
      </w:r>
    </w:p>
    <w:p w:rsidR="00E66B8D" w:rsidRPr="007B0DC7" w:rsidRDefault="00E66B8D" w:rsidP="00E66B8D">
      <w:pPr>
        <w:jc w:val="center"/>
      </w:pPr>
      <w:r w:rsidRPr="007B0DC7">
        <w:t xml:space="preserve">                                                                                                                                                               обеспечение жизнедеятельности инвалидов </w:t>
      </w:r>
      <w:proofErr w:type="gramStart"/>
      <w:r w:rsidRPr="007B0DC7">
        <w:t>в</w:t>
      </w:r>
      <w:proofErr w:type="gramEnd"/>
      <w:r w:rsidRPr="007B0DC7">
        <w:t xml:space="preserve">            </w:t>
      </w:r>
    </w:p>
    <w:p w:rsidR="00E66B8D" w:rsidRPr="007B0DC7" w:rsidRDefault="00E66B8D" w:rsidP="00E66B8D">
      <w:pPr>
        <w:jc w:val="center"/>
        <w:rPr>
          <w:b/>
        </w:rPr>
      </w:pPr>
      <w:r w:rsidRPr="007B0DC7">
        <w:t xml:space="preserve">                                                                                                                     Тамбовском </w:t>
      </w:r>
      <w:proofErr w:type="gramStart"/>
      <w:r w:rsidRPr="007B0DC7">
        <w:t>районе</w:t>
      </w:r>
      <w:proofErr w:type="gramEnd"/>
      <w:r w:rsidRPr="007B0DC7">
        <w:t>»</w:t>
      </w:r>
    </w:p>
    <w:p w:rsidR="00E66B8D" w:rsidRPr="007B0DC7" w:rsidRDefault="00E66B8D" w:rsidP="00E66B8D">
      <w:pPr>
        <w:jc w:val="center"/>
        <w:rPr>
          <w:b/>
        </w:rPr>
      </w:pPr>
    </w:p>
    <w:p w:rsidR="00E66B8D" w:rsidRPr="007B0DC7" w:rsidRDefault="00E66B8D" w:rsidP="00E66B8D">
      <w:pPr>
        <w:jc w:val="center"/>
        <w:rPr>
          <w:b/>
        </w:rPr>
      </w:pPr>
    </w:p>
    <w:p w:rsidR="00E66B8D" w:rsidRPr="007B0DC7" w:rsidRDefault="00E66B8D" w:rsidP="00E66B8D">
      <w:pPr>
        <w:suppressAutoHyphens/>
        <w:overflowPunct w:val="0"/>
        <w:autoSpaceDE w:val="0"/>
        <w:autoSpaceDN w:val="0"/>
        <w:adjustRightInd w:val="0"/>
        <w:textAlignment w:val="baseline"/>
        <w:rPr>
          <w:bCs/>
          <w:color w:val="FF0000"/>
        </w:rPr>
      </w:pPr>
    </w:p>
    <w:p w:rsidR="00E66B8D" w:rsidRPr="007B0DC7" w:rsidRDefault="00E66B8D" w:rsidP="00E66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0DC7">
        <w:rPr>
          <w:b/>
          <w:bCs/>
        </w:rPr>
        <w:t>Система основных мероприятий и плановых показателей</w:t>
      </w:r>
    </w:p>
    <w:p w:rsidR="00E66B8D" w:rsidRPr="007B0DC7" w:rsidRDefault="00E66B8D" w:rsidP="00E66B8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B0DC7">
        <w:rPr>
          <w:b/>
          <w:bCs/>
        </w:rPr>
        <w:t>реализации муниципальной программы</w:t>
      </w:r>
    </w:p>
    <w:p w:rsidR="00E66B8D" w:rsidRPr="007B0DC7" w:rsidRDefault="00E66B8D" w:rsidP="00E66B8D">
      <w:pPr>
        <w:widowControl w:val="0"/>
        <w:autoSpaceDE w:val="0"/>
        <w:autoSpaceDN w:val="0"/>
        <w:adjustRightInd w:val="0"/>
        <w:jc w:val="center"/>
      </w:pPr>
    </w:p>
    <w:tbl>
      <w:tblPr>
        <w:tblW w:w="1485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8"/>
        <w:gridCol w:w="709"/>
        <w:gridCol w:w="1884"/>
        <w:gridCol w:w="2161"/>
        <w:gridCol w:w="1625"/>
        <w:gridCol w:w="851"/>
        <w:gridCol w:w="708"/>
        <w:gridCol w:w="965"/>
        <w:gridCol w:w="680"/>
        <w:gridCol w:w="680"/>
        <w:gridCol w:w="737"/>
        <w:gridCol w:w="737"/>
      </w:tblGrid>
      <w:tr w:rsidR="00E66B8D" w:rsidRPr="007B0DC7" w:rsidTr="007B0DC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Срок реализации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 xml:space="preserve">Наименование показателя - 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(индикатор эффективности) единица измерения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Официальный источник данных, использованный для расчета показателя &lt;*&gt;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Базисный год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2018</w:t>
            </w:r>
          </w:p>
        </w:tc>
        <w:tc>
          <w:tcPr>
            <w:tcW w:w="45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Значение планового показателя по годам реализации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начало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завершение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2020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2021год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2022год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2023год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2024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2025год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B0DC7">
              <w:t>14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Муниципальная программа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«Реабилитация и обеспечение жизнедеятельности инвалидов в Тамбовском районе»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2025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Администрация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B0DC7">
              <w:rPr>
                <w:lang w:eastAsia="en-US"/>
              </w:rPr>
              <w:t>1) доля доступных для инвалидов и других МГН приоритетных объектов социальной инфраструктуры в общем количестве приоритетных объектов в Тамбовском районе, 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Реестр объектов в приоритетных сферах жизнедеятельности инвалидов и МГН в Тамбовском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70,0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B0DC7">
              <w:rPr>
                <w:lang w:eastAsia="en-US"/>
              </w:rPr>
              <w:t xml:space="preserve">2) доля объектов социальной инфраструктуры, на которые сформированы </w:t>
            </w:r>
            <w:r w:rsidRPr="007B0DC7">
              <w:rPr>
                <w:lang w:eastAsia="en-US"/>
              </w:rPr>
              <w:lastRenderedPageBreak/>
              <w:t>паспорта доступности, среди общего количества объектов социальной инфраструктуры в приоритетных сферах жизнедеятельности инвалидов и других МГН в Тамбовском районе, 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Карта доступности объектов в приоритетных сферах жизнедеятель</w:t>
            </w:r>
            <w:r w:rsidRPr="007B0DC7">
              <w:lastRenderedPageBreak/>
              <w:t>ности инвалидов и МГН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rPr>
                <w:lang w:eastAsia="en-US"/>
              </w:rPr>
              <w:t xml:space="preserve">3) доля общеобразовательных учреждений, в которых создана универсальная </w:t>
            </w:r>
            <w:proofErr w:type="spellStart"/>
            <w:r w:rsidRPr="007B0DC7">
              <w:rPr>
                <w:lang w:eastAsia="en-US"/>
              </w:rPr>
              <w:t>безбарьерная</w:t>
            </w:r>
            <w:proofErr w:type="spellEnd"/>
            <w:r w:rsidRPr="007B0DC7">
              <w:rPr>
                <w:lang w:eastAsia="en-US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E66B8D">
            <w:pPr>
              <w:widowControl w:val="0"/>
              <w:autoSpaceDE w:val="0"/>
              <w:autoSpaceDN w:val="0"/>
              <w:adjustRightInd w:val="0"/>
            </w:pPr>
            <w:r w:rsidRPr="007B0DC7">
              <w:t>Статистические данные отдела образования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rPr>
                <w:color w:val="2D2D2D"/>
              </w:rPr>
              <w:t>4)</w:t>
            </w:r>
            <w:r w:rsidR="001B02F2" w:rsidRPr="007B0DC7">
              <w:rPr>
                <w:color w:val="2D2D2D"/>
              </w:rPr>
              <w:t xml:space="preserve"> увеличение к 2025 году доли приоритетных объектов, доступных для </w:t>
            </w:r>
            <w:r w:rsidR="001B02F2" w:rsidRPr="007B0DC7">
              <w:rPr>
                <w:color w:val="2D2D2D"/>
              </w:rPr>
              <w:lastRenderedPageBreak/>
              <w:t>инвалидов и других МГН в сфере физкультуры и спорта, в общем количестве приоритетных объектов в сфере культуры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 xml:space="preserve">Статистические данные </w:t>
            </w:r>
            <w:proofErr w:type="spellStart"/>
            <w:r w:rsidRPr="007B0DC7">
              <w:t>КФКСиМП</w:t>
            </w:r>
            <w:proofErr w:type="spellEnd"/>
            <w:r w:rsidRPr="007B0DC7"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</w:t>
            </w:r>
            <w:r w:rsidR="001B02F2" w:rsidRPr="007B0DC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1B02F2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1B02F2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1B02F2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1B02F2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1B02F2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1B02F2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 xml:space="preserve">Наименование основного мероприятия - 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«Адаптация объектов социальной инфраструктуры и услуг с учетом нужд и потребностей инвалидов и других маломобильных групп населения»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B0DC7">
              <w:t xml:space="preserve">Наименование мероприятия создание </w:t>
            </w:r>
            <w:proofErr w:type="spellStart"/>
            <w:r w:rsidRPr="007B0DC7">
              <w:t>безбарьерной</w:t>
            </w:r>
            <w:proofErr w:type="spellEnd"/>
            <w:r w:rsidRPr="007B0DC7">
              <w:t xml:space="preserve"> школьной среды для детей-инвалидов 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отдел образования Администрации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7B0DC7">
              <w:rPr>
                <w:lang w:eastAsia="en-US"/>
              </w:rPr>
              <w:t xml:space="preserve">увеличение к 2025 году  доли общеобразовательных учреждений, в которых создана универсальная </w:t>
            </w:r>
            <w:proofErr w:type="spellStart"/>
            <w:r w:rsidRPr="007B0DC7">
              <w:rPr>
                <w:lang w:eastAsia="en-US"/>
              </w:rPr>
              <w:t>безбарьерная</w:t>
            </w:r>
            <w:proofErr w:type="spellEnd"/>
            <w:r w:rsidRPr="007B0DC7">
              <w:rPr>
                <w:lang w:eastAsia="en-US"/>
              </w:rPr>
              <w:t xml:space="preserve"> среда, позволяющая обеспечить совместное обучение инвалидов и лиц, </w:t>
            </w:r>
            <w:r w:rsidRPr="007B0DC7">
              <w:rPr>
                <w:lang w:eastAsia="en-US"/>
              </w:rPr>
              <w:lastRenderedPageBreak/>
              <w:t>не имеющих нарушений развития, в общем количестве общеобразовательных учреждений в Тамбовском районе, 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 xml:space="preserve">информация отдела образования </w:t>
            </w:r>
            <w:proofErr w:type="spellStart"/>
            <w:proofErr w:type="gramStart"/>
            <w:r w:rsidRPr="007B0DC7">
              <w:t>админист</w:t>
            </w:r>
            <w:proofErr w:type="spellEnd"/>
            <w:r w:rsidRPr="007B0DC7">
              <w:t xml:space="preserve"> рации</w:t>
            </w:r>
            <w:proofErr w:type="gramEnd"/>
            <w:r w:rsidRPr="007B0DC7">
              <w:t xml:space="preserve"> Тамбовского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16,6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B0DC7">
              <w:t xml:space="preserve">адаптация объектов культуры с учетом нужд и потребностей инвалидов и других МГН 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 xml:space="preserve">Отдел культуры Администрации </w:t>
            </w:r>
            <w:proofErr w:type="spellStart"/>
            <w:r w:rsidRPr="007B0DC7">
              <w:t>раона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B0DC7">
              <w:rPr>
                <w:color w:val="2D2D2D"/>
              </w:rPr>
              <w:t xml:space="preserve">увеличение к 2025 году доли приоритетных объектов, доступных для инвалидов и других МГН в сфере культуры, в общем количестве приоритетных объектов в сфере культуры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информация отдела культуры администрации Тамбовского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75,0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7B0DC7">
              <w:t xml:space="preserve">адаптация объектов физической культуры и спорта с учетом нужд и потребностей инвалидов и других МГН 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 xml:space="preserve">Комитет </w:t>
            </w:r>
            <w:proofErr w:type="spellStart"/>
            <w:r w:rsidRPr="007B0DC7">
              <w:t>ФКСиМП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rPr>
                <w:color w:val="2D2D2D"/>
              </w:rPr>
              <w:t>увеличение к 2025 году доли приоритетных объектов, доступных для инвалидов и других МГН в сфере физкультуры и спорта, в общем количестве приоритетных объектов в сфере культуры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информация Комитета по ФКС И МП администрации Тамбовского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100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Наименование основного </w:t>
            </w:r>
            <w:r w:rsidRPr="007B0DC7">
              <w:lastRenderedPageBreak/>
              <w:t xml:space="preserve">мероприятия - 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rPr>
                <w:bCs/>
                <w:lang w:eastAsia="ar-SA"/>
              </w:rPr>
              <w:t>«Обустройство и оснащение объектов социальной инфраструктуры специальным оборудованием»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Отдел культуры администрации </w:t>
            </w:r>
            <w:r w:rsidRPr="007B0DC7">
              <w:lastRenderedPageBreak/>
              <w:t>Тамбовского района, МБУ «</w:t>
            </w:r>
            <w:proofErr w:type="spellStart"/>
            <w:r w:rsidRPr="007B0DC7">
              <w:t>Межпоселенческая</w:t>
            </w:r>
            <w:proofErr w:type="spellEnd"/>
            <w:r w:rsidRPr="007B0DC7">
              <w:t xml:space="preserve"> центральная библиотека»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«Оснащение фондов библиотек специальной литературой и оборудованием </w:t>
            </w:r>
            <w:proofErr w:type="gramStart"/>
            <w:r w:rsidRPr="007B0DC7">
              <w:t>для</w:t>
            </w:r>
            <w:proofErr w:type="gramEnd"/>
            <w:r w:rsidRPr="007B0DC7">
              <w:t xml:space="preserve"> незрячих и слабовидящих на различных носителях»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МБУ «</w:t>
            </w:r>
            <w:proofErr w:type="spellStart"/>
            <w:r w:rsidRPr="007B0DC7">
              <w:t>Межпоселенческая</w:t>
            </w:r>
            <w:proofErr w:type="spellEnd"/>
            <w:r w:rsidRPr="007B0DC7">
              <w:t xml:space="preserve"> центральная библиотека»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>Увеличение доступа инвалидов к информации на различных носителях, ед.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Официальные данные 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246688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0</w:t>
            </w: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3.1.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Наименование основного мероприятия  «Преодоление социальной разобщенности маломобильных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Отдел культуры администрации Тамбовского района, Комитет по ФКС и МП администрации Тамбовского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66B8D" w:rsidRPr="007B0DC7" w:rsidTr="007B0DC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  <w:r w:rsidRPr="007B0DC7">
              <w:t xml:space="preserve">Наименование мероприятия «Организация и проведение фестивалей-конкурсов, спартакиад для людей с </w:t>
            </w:r>
            <w:r w:rsidR="00453B76">
              <w:lastRenderedPageBreak/>
              <w:t xml:space="preserve">ограниченными </w:t>
            </w:r>
            <w:r w:rsidRPr="007B0DC7">
              <w:t>возможностями здоровья».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Отдел культуры администрации Тамбовского района, Комитет по ФКС и МП администрации Тамбовского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B0DC7">
              <w:rPr>
                <w:rFonts w:eastAsia="Calibri"/>
                <w:lang w:eastAsia="en-US"/>
              </w:rPr>
              <w:t xml:space="preserve">Проведение мероприятий (спартакиад инвалидов, фестивалей-конкурсов самодеятельного творчества людей с </w:t>
            </w:r>
            <w:r w:rsidRPr="007B0DC7">
              <w:rPr>
                <w:rFonts w:eastAsia="Calibri"/>
                <w:lang w:eastAsia="en-US"/>
              </w:rPr>
              <w:lastRenderedPageBreak/>
              <w:t>ограниченными возможностями) с ежегодным участием не менее 50 человек с ограниченными возможностями здоровья, ед.</w:t>
            </w:r>
          </w:p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lastRenderedPageBreak/>
              <w:t>Официальные данные ОМСУ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E66B8D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246688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246688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D" w:rsidRPr="007B0DC7" w:rsidRDefault="00246688" w:rsidP="001E020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DC7">
              <w:t>2</w:t>
            </w:r>
          </w:p>
        </w:tc>
      </w:tr>
    </w:tbl>
    <w:p w:rsidR="00E66B8D" w:rsidRPr="007B0DC7" w:rsidRDefault="00E66B8D" w:rsidP="00E66B8D">
      <w:pPr>
        <w:widowControl w:val="0"/>
        <w:autoSpaceDE w:val="0"/>
        <w:autoSpaceDN w:val="0"/>
        <w:adjustRightInd w:val="0"/>
        <w:ind w:firstLine="540"/>
        <w:jc w:val="both"/>
      </w:pPr>
      <w:r w:rsidRPr="007B0DC7">
        <w:lastRenderedPageBreak/>
        <w:t xml:space="preserve"> </w:t>
      </w:r>
    </w:p>
    <w:p w:rsidR="00E66B8D" w:rsidRPr="007B0DC7" w:rsidRDefault="00E66B8D" w:rsidP="00E66B8D"/>
    <w:p w:rsidR="00E66B8D" w:rsidRPr="007B0DC7" w:rsidRDefault="00E66B8D" w:rsidP="00E66B8D">
      <w:pPr>
        <w:suppressAutoHyphens/>
        <w:overflowPunct w:val="0"/>
        <w:autoSpaceDE w:val="0"/>
        <w:autoSpaceDN w:val="0"/>
        <w:adjustRightInd w:val="0"/>
        <w:ind w:left="10348"/>
        <w:textAlignment w:val="baseline"/>
        <w:rPr>
          <w:bCs/>
          <w:color w:val="FF0000"/>
        </w:rPr>
      </w:pPr>
    </w:p>
    <w:p w:rsidR="00E66B8D" w:rsidRPr="007B0DC7" w:rsidRDefault="00E66B8D" w:rsidP="001438E8">
      <w:pPr>
        <w:suppressAutoHyphens/>
        <w:overflowPunct w:val="0"/>
        <w:autoSpaceDE w:val="0"/>
        <w:autoSpaceDN w:val="0"/>
        <w:adjustRightInd w:val="0"/>
        <w:textAlignment w:val="baseline"/>
        <w:rPr>
          <w:bCs/>
          <w:color w:val="FF0000"/>
        </w:rPr>
      </w:pPr>
    </w:p>
    <w:p w:rsidR="00E66B8D" w:rsidRPr="007B0DC7" w:rsidRDefault="00E66B8D" w:rsidP="00B44706">
      <w:pPr>
        <w:suppressAutoHyphens/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7B0DC7" w:rsidRDefault="00163A45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  <w:r w:rsidRPr="007B0DC7">
        <w:rPr>
          <w:bCs/>
        </w:rPr>
        <w:t xml:space="preserve">    </w:t>
      </w: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</w:p>
    <w:p w:rsidR="007B0DC7" w:rsidRDefault="00163A45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  <w:r w:rsidRPr="007B0DC7">
        <w:rPr>
          <w:bCs/>
        </w:rPr>
        <w:t xml:space="preserve"> </w:t>
      </w:r>
    </w:p>
    <w:p w:rsidR="00163A45" w:rsidRPr="007B0DC7" w:rsidRDefault="007B0DC7" w:rsidP="00163A45">
      <w:pPr>
        <w:suppressAutoHyphens/>
        <w:overflowPunct w:val="0"/>
        <w:autoSpaceDE w:val="0"/>
        <w:autoSpaceDN w:val="0"/>
        <w:adjustRightInd w:val="0"/>
        <w:ind w:left="9912"/>
        <w:textAlignment w:val="baseline"/>
        <w:rPr>
          <w:bCs/>
        </w:rPr>
      </w:pPr>
      <w:r>
        <w:rPr>
          <w:bCs/>
        </w:rPr>
        <w:lastRenderedPageBreak/>
        <w:t xml:space="preserve">  </w:t>
      </w:r>
      <w:r w:rsidR="00163A45" w:rsidRPr="007B0DC7">
        <w:rPr>
          <w:bCs/>
        </w:rPr>
        <w:t>Приложение № 1</w:t>
      </w:r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7B0DC7">
        <w:rPr>
          <w:bCs/>
        </w:rPr>
        <w:t xml:space="preserve">                                                                                                                                       к муниципальной программе </w:t>
      </w:r>
    </w:p>
    <w:p w:rsidR="00B44706" w:rsidRPr="007B0DC7" w:rsidRDefault="00163A45" w:rsidP="00163A45">
      <w:pPr>
        <w:suppressAutoHyphens/>
        <w:overflowPunct w:val="0"/>
        <w:autoSpaceDE w:val="0"/>
        <w:autoSpaceDN w:val="0"/>
        <w:adjustRightInd w:val="0"/>
        <w:ind w:left="6372" w:firstLine="708"/>
        <w:jc w:val="center"/>
        <w:textAlignment w:val="baseline"/>
        <w:rPr>
          <w:bCs/>
          <w:lang w:eastAsia="ar-SA"/>
        </w:rPr>
      </w:pPr>
      <w:r w:rsidRPr="007B0DC7">
        <w:rPr>
          <w:bCs/>
          <w:lang w:eastAsia="ar-SA"/>
        </w:rPr>
        <w:t xml:space="preserve">  </w:t>
      </w:r>
      <w:r w:rsidR="00B44706" w:rsidRPr="007B0DC7">
        <w:rPr>
          <w:bCs/>
          <w:lang w:eastAsia="ar-SA"/>
        </w:rPr>
        <w:t xml:space="preserve">               </w:t>
      </w:r>
      <w:r w:rsidRPr="007B0DC7">
        <w:rPr>
          <w:bCs/>
          <w:lang w:eastAsia="ar-SA"/>
        </w:rPr>
        <w:t xml:space="preserve"> «Реабилитация и обеспечение   </w:t>
      </w:r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ind w:left="6372" w:firstLine="708"/>
        <w:jc w:val="center"/>
        <w:textAlignment w:val="baseline"/>
        <w:rPr>
          <w:bCs/>
          <w:lang w:eastAsia="ar-SA"/>
        </w:rPr>
      </w:pPr>
      <w:r w:rsidRPr="007B0DC7">
        <w:rPr>
          <w:bCs/>
          <w:lang w:eastAsia="ar-SA"/>
        </w:rPr>
        <w:t xml:space="preserve">жизнедеятельности                   </w:t>
      </w:r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7B0DC7">
        <w:rPr>
          <w:bCs/>
          <w:lang w:eastAsia="ar-SA"/>
        </w:rPr>
        <w:t xml:space="preserve">                                                                                                                   </w:t>
      </w:r>
      <w:r w:rsidR="00B44706" w:rsidRPr="007B0DC7">
        <w:rPr>
          <w:bCs/>
          <w:lang w:eastAsia="ar-SA"/>
        </w:rPr>
        <w:t xml:space="preserve">                            </w:t>
      </w:r>
      <w:r w:rsidRPr="007B0DC7">
        <w:rPr>
          <w:bCs/>
          <w:lang w:eastAsia="ar-SA"/>
        </w:rPr>
        <w:t>инвалидов в Тамбовском районе»</w:t>
      </w:r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7B0DC7">
        <w:rPr>
          <w:b/>
          <w:bCs/>
        </w:rPr>
        <w:t xml:space="preserve">Система целевых показателей (индикаторов) </w:t>
      </w:r>
      <w:proofErr w:type="gramStart"/>
      <w:r w:rsidRPr="007B0DC7">
        <w:rPr>
          <w:b/>
          <w:bCs/>
        </w:rPr>
        <w:t>муниципальной</w:t>
      </w:r>
      <w:proofErr w:type="gramEnd"/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ar-SA"/>
        </w:rPr>
      </w:pPr>
      <w:r w:rsidRPr="007B0DC7">
        <w:rPr>
          <w:b/>
          <w:bCs/>
        </w:rPr>
        <w:t xml:space="preserve">программы </w:t>
      </w:r>
      <w:r w:rsidRPr="007B0DC7">
        <w:rPr>
          <w:b/>
          <w:bCs/>
          <w:lang w:eastAsia="ar-SA"/>
        </w:rPr>
        <w:t>«Реабилитация и обеспечение жизнедеятельности инвалидов в Тамбовском районе»</w:t>
      </w:r>
    </w:p>
    <w:p w:rsidR="00163A45" w:rsidRPr="007B0DC7" w:rsidRDefault="00163A45" w:rsidP="00163A45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1276"/>
        <w:gridCol w:w="1417"/>
        <w:gridCol w:w="992"/>
        <w:gridCol w:w="1134"/>
        <w:gridCol w:w="851"/>
        <w:gridCol w:w="992"/>
        <w:gridCol w:w="1134"/>
        <w:gridCol w:w="1134"/>
        <w:gridCol w:w="1701"/>
      </w:tblGrid>
      <w:tr w:rsidR="00163A45" w:rsidRPr="007B0DC7" w:rsidTr="001E0203">
        <w:trPr>
          <w:cantSplit/>
          <w:trHeight w:val="77"/>
        </w:trPr>
        <w:tc>
          <w:tcPr>
            <w:tcW w:w="2127" w:type="dxa"/>
            <w:vMerge w:val="restart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 xml:space="preserve">Цель и задачи программы </w:t>
            </w:r>
          </w:p>
        </w:tc>
        <w:tc>
          <w:tcPr>
            <w:tcW w:w="2126" w:type="dxa"/>
            <w:vMerge w:val="restart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Перечень целевых показателей (индикаторов)</w:t>
            </w:r>
          </w:p>
        </w:tc>
        <w:tc>
          <w:tcPr>
            <w:tcW w:w="1276" w:type="dxa"/>
            <w:vMerge w:val="restart"/>
            <w:vAlign w:val="center"/>
          </w:tcPr>
          <w:p w:rsidR="00163A45" w:rsidRPr="007B0DC7" w:rsidRDefault="00163A45" w:rsidP="001E0203">
            <w:pPr>
              <w:suppressAutoHyphens/>
              <w:ind w:left="-108" w:right="-108"/>
              <w:jc w:val="center"/>
              <w:rPr>
                <w:b/>
              </w:rPr>
            </w:pPr>
            <w:proofErr w:type="gramStart"/>
            <w:r w:rsidRPr="007B0DC7">
              <w:rPr>
                <w:b/>
              </w:rPr>
              <w:t>Ответствен-</w:t>
            </w:r>
            <w:proofErr w:type="spellStart"/>
            <w:r w:rsidRPr="007B0DC7">
              <w:rPr>
                <w:b/>
              </w:rPr>
              <w:t>ный</w:t>
            </w:r>
            <w:proofErr w:type="spellEnd"/>
            <w:proofErr w:type="gramEnd"/>
            <w:r w:rsidRPr="007B0DC7">
              <w:rPr>
                <w:b/>
              </w:rPr>
              <w:t xml:space="preserve"> 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163A45" w:rsidRPr="007B0DC7" w:rsidRDefault="00163A45" w:rsidP="001E0203">
            <w:pPr>
              <w:suppressAutoHyphens/>
              <w:ind w:left="-108" w:right="-108"/>
              <w:jc w:val="center"/>
              <w:rPr>
                <w:b/>
              </w:rPr>
            </w:pPr>
            <w:r w:rsidRPr="007B0DC7">
              <w:rPr>
                <w:b/>
              </w:rPr>
              <w:t xml:space="preserve">Фактическое значение на момент разработки программы </w:t>
            </w:r>
          </w:p>
        </w:tc>
        <w:tc>
          <w:tcPr>
            <w:tcW w:w="6237" w:type="dxa"/>
            <w:gridSpan w:val="6"/>
            <w:vAlign w:val="center"/>
          </w:tcPr>
          <w:p w:rsidR="00163A45" w:rsidRPr="007B0DC7" w:rsidRDefault="00163A45" w:rsidP="001E0203">
            <w:pPr>
              <w:tabs>
                <w:tab w:val="left" w:pos="459"/>
              </w:tabs>
              <w:suppressAutoHyphens/>
              <w:ind w:left="-108" w:right="-108"/>
              <w:jc w:val="center"/>
              <w:rPr>
                <w:b/>
              </w:rPr>
            </w:pPr>
            <w:r w:rsidRPr="007B0DC7">
              <w:rPr>
                <w:b/>
              </w:rPr>
              <w:t xml:space="preserve">Изменение значений по годам реализации программы </w:t>
            </w:r>
          </w:p>
        </w:tc>
        <w:tc>
          <w:tcPr>
            <w:tcW w:w="1701" w:type="dxa"/>
            <w:vAlign w:val="center"/>
          </w:tcPr>
          <w:p w:rsidR="00163A45" w:rsidRPr="007B0DC7" w:rsidRDefault="00163A45" w:rsidP="001E0203">
            <w:pPr>
              <w:tabs>
                <w:tab w:val="left" w:pos="459"/>
              </w:tabs>
              <w:suppressAutoHyphens/>
              <w:ind w:left="-108" w:right="-108"/>
              <w:jc w:val="center"/>
              <w:rPr>
                <w:b/>
              </w:rPr>
            </w:pPr>
            <w:r w:rsidRPr="007B0DC7">
              <w:rPr>
                <w:b/>
              </w:rPr>
              <w:t xml:space="preserve">Планируемое значение на момент окончания действия программы </w:t>
            </w:r>
          </w:p>
        </w:tc>
      </w:tr>
      <w:tr w:rsidR="00163A45" w:rsidRPr="007B0DC7" w:rsidTr="001E0203">
        <w:trPr>
          <w:cantSplit/>
        </w:trPr>
        <w:tc>
          <w:tcPr>
            <w:tcW w:w="2127" w:type="dxa"/>
            <w:vMerge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163A45" w:rsidRPr="007B0DC7" w:rsidRDefault="00163A45" w:rsidP="001E0203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276" w:type="dxa"/>
            <w:vMerge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17" w:type="dxa"/>
            <w:vMerge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2020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год</w:t>
            </w:r>
          </w:p>
        </w:tc>
        <w:tc>
          <w:tcPr>
            <w:tcW w:w="1134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2021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год</w:t>
            </w:r>
          </w:p>
        </w:tc>
        <w:tc>
          <w:tcPr>
            <w:tcW w:w="851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2022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год</w:t>
            </w:r>
          </w:p>
        </w:tc>
        <w:tc>
          <w:tcPr>
            <w:tcW w:w="992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2023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Год</w:t>
            </w:r>
          </w:p>
        </w:tc>
        <w:tc>
          <w:tcPr>
            <w:tcW w:w="1134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2024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Год</w:t>
            </w:r>
          </w:p>
        </w:tc>
        <w:tc>
          <w:tcPr>
            <w:tcW w:w="1134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2025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/>
              </w:rPr>
            </w:pPr>
            <w:r w:rsidRPr="007B0DC7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</w:tr>
      <w:tr w:rsidR="00163A45" w:rsidRPr="007B0DC7" w:rsidTr="001E0203">
        <w:trPr>
          <w:trHeight w:val="20"/>
        </w:trPr>
        <w:tc>
          <w:tcPr>
            <w:tcW w:w="2127" w:type="dxa"/>
          </w:tcPr>
          <w:p w:rsidR="00163A45" w:rsidRPr="007B0DC7" w:rsidRDefault="00163A45" w:rsidP="001E0203">
            <w:pPr>
              <w:widowControl w:val="0"/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</w:t>
            </w:r>
          </w:p>
        </w:tc>
        <w:tc>
          <w:tcPr>
            <w:tcW w:w="2126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2</w:t>
            </w:r>
          </w:p>
        </w:tc>
        <w:tc>
          <w:tcPr>
            <w:tcW w:w="1276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3</w:t>
            </w:r>
          </w:p>
        </w:tc>
        <w:tc>
          <w:tcPr>
            <w:tcW w:w="1417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4</w:t>
            </w:r>
          </w:p>
        </w:tc>
        <w:tc>
          <w:tcPr>
            <w:tcW w:w="992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5</w:t>
            </w:r>
          </w:p>
        </w:tc>
        <w:tc>
          <w:tcPr>
            <w:tcW w:w="1134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6</w:t>
            </w:r>
          </w:p>
        </w:tc>
        <w:tc>
          <w:tcPr>
            <w:tcW w:w="851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</w:t>
            </w:r>
          </w:p>
        </w:tc>
        <w:tc>
          <w:tcPr>
            <w:tcW w:w="992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</w:t>
            </w:r>
          </w:p>
        </w:tc>
        <w:tc>
          <w:tcPr>
            <w:tcW w:w="1134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9</w:t>
            </w:r>
          </w:p>
        </w:tc>
        <w:tc>
          <w:tcPr>
            <w:tcW w:w="1134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</w:t>
            </w:r>
          </w:p>
        </w:tc>
        <w:tc>
          <w:tcPr>
            <w:tcW w:w="1701" w:type="dxa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12</w:t>
            </w:r>
          </w:p>
        </w:tc>
      </w:tr>
      <w:tr w:rsidR="00163A45" w:rsidRPr="007B0DC7" w:rsidTr="001E0203">
        <w:trPr>
          <w:trHeight w:val="1570"/>
        </w:trPr>
        <w:tc>
          <w:tcPr>
            <w:tcW w:w="2127" w:type="dxa"/>
          </w:tcPr>
          <w:p w:rsidR="00163A45" w:rsidRPr="007B0DC7" w:rsidRDefault="00163A45" w:rsidP="001E0203">
            <w:pPr>
              <w:widowControl w:val="0"/>
              <w:suppressAutoHyphens/>
            </w:pPr>
            <w:r w:rsidRPr="007B0DC7">
              <w:rPr>
                <w:bCs/>
              </w:rPr>
              <w:t>Цель программы – о</w:t>
            </w:r>
            <w:r w:rsidRPr="007B0DC7">
              <w:t xml:space="preserve">беспечение доступности приоритетных объектов и услуг в приоритетных сферах </w:t>
            </w:r>
            <w:proofErr w:type="spellStart"/>
            <w:proofErr w:type="gramStart"/>
            <w:r w:rsidRPr="007B0DC7">
              <w:t>жизнедеятель-ности</w:t>
            </w:r>
            <w:proofErr w:type="spellEnd"/>
            <w:proofErr w:type="gramEnd"/>
            <w:r w:rsidRPr="007B0DC7">
              <w:t xml:space="preserve"> инвалидов и других МГН в Тамбовском районе</w:t>
            </w:r>
          </w:p>
          <w:p w:rsidR="00163A45" w:rsidRPr="007B0DC7" w:rsidRDefault="00163A45" w:rsidP="001E0203">
            <w:pPr>
              <w:widowControl w:val="0"/>
              <w:suppressAutoHyphens/>
            </w:pPr>
          </w:p>
          <w:p w:rsidR="00163A45" w:rsidRPr="007B0DC7" w:rsidRDefault="00163A45" w:rsidP="001E0203">
            <w:pPr>
              <w:suppressAutoHyphens/>
              <w:autoSpaceDE w:val="0"/>
              <w:autoSpaceDN w:val="0"/>
              <w:adjustRightInd w:val="0"/>
            </w:pPr>
          </w:p>
          <w:p w:rsidR="00163A45" w:rsidRPr="007B0DC7" w:rsidRDefault="00163A45" w:rsidP="001E0203">
            <w:pPr>
              <w:suppressAutoHyphens/>
              <w:autoSpaceDE w:val="0"/>
              <w:autoSpaceDN w:val="0"/>
              <w:adjustRightInd w:val="0"/>
            </w:pPr>
          </w:p>
          <w:p w:rsidR="00163A45" w:rsidRPr="007B0DC7" w:rsidRDefault="00163A45" w:rsidP="001E0203">
            <w:pPr>
              <w:suppressAutoHyphens/>
              <w:autoSpaceDE w:val="0"/>
              <w:autoSpaceDN w:val="0"/>
              <w:adjustRightInd w:val="0"/>
            </w:pPr>
          </w:p>
          <w:p w:rsidR="00163A45" w:rsidRPr="007B0DC7" w:rsidRDefault="00163A45" w:rsidP="001E0203">
            <w:pPr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</w:tcPr>
          <w:p w:rsidR="00163A45" w:rsidRPr="007B0DC7" w:rsidRDefault="00163A45" w:rsidP="001E0203">
            <w:pPr>
              <w:widowControl w:val="0"/>
              <w:suppressAutoHyphens/>
              <w:ind w:left="34" w:right="34"/>
              <w:rPr>
                <w:spacing w:val="6"/>
              </w:rPr>
            </w:pPr>
            <w:r w:rsidRPr="007B0DC7">
              <w:rPr>
                <w:spacing w:val="6"/>
              </w:rPr>
              <w:t>Доля доступных для инвалидов и других МГН приоритетных объектов социальной, инфраструктуры в общем количестве приоритетных объектов в Тамбовском районе</w:t>
            </w:r>
          </w:p>
        </w:tc>
        <w:tc>
          <w:tcPr>
            <w:tcW w:w="1276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Администрация района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163A45" w:rsidRPr="007B0DC7" w:rsidRDefault="00163A45" w:rsidP="001E0203">
            <w:pPr>
              <w:jc w:val="center"/>
              <w:rPr>
                <w:bCs/>
              </w:rPr>
            </w:pPr>
          </w:p>
          <w:p w:rsidR="00163A45" w:rsidRPr="007B0DC7" w:rsidRDefault="00B44706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14</w:t>
            </w:r>
          </w:p>
          <w:p w:rsidR="00163A45" w:rsidRPr="007B0DC7" w:rsidRDefault="00163A45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объектов</w:t>
            </w:r>
          </w:p>
          <w:p w:rsidR="00163A45" w:rsidRPr="007B0DC7" w:rsidRDefault="00163A45" w:rsidP="001E0203">
            <w:pPr>
              <w:jc w:val="center"/>
              <w:rPr>
                <w:bCs/>
              </w:rPr>
            </w:pPr>
          </w:p>
          <w:p w:rsidR="00163A45" w:rsidRPr="007B0DC7" w:rsidRDefault="000C601B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7</w:t>
            </w:r>
            <w:r w:rsidR="00163A45" w:rsidRPr="007B0DC7">
              <w:rPr>
                <w:bCs/>
              </w:rPr>
              <w:t>0,0%</w:t>
            </w:r>
          </w:p>
        </w:tc>
        <w:tc>
          <w:tcPr>
            <w:tcW w:w="992" w:type="dxa"/>
          </w:tcPr>
          <w:p w:rsidR="00163A45" w:rsidRPr="007B0DC7" w:rsidRDefault="00163A45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70,0</w:t>
            </w:r>
          </w:p>
        </w:tc>
        <w:tc>
          <w:tcPr>
            <w:tcW w:w="1134" w:type="dxa"/>
          </w:tcPr>
          <w:p w:rsidR="00163A45" w:rsidRPr="007B0DC7" w:rsidRDefault="00163A45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70,0</w:t>
            </w:r>
          </w:p>
        </w:tc>
        <w:tc>
          <w:tcPr>
            <w:tcW w:w="851" w:type="dxa"/>
          </w:tcPr>
          <w:p w:rsidR="00163A45" w:rsidRPr="007B0DC7" w:rsidRDefault="00163A45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70,0</w:t>
            </w:r>
          </w:p>
        </w:tc>
        <w:tc>
          <w:tcPr>
            <w:tcW w:w="992" w:type="dxa"/>
          </w:tcPr>
          <w:p w:rsidR="00163A45" w:rsidRPr="007B0DC7" w:rsidRDefault="00163A45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70,0</w:t>
            </w:r>
          </w:p>
        </w:tc>
        <w:tc>
          <w:tcPr>
            <w:tcW w:w="1134" w:type="dxa"/>
          </w:tcPr>
          <w:p w:rsidR="00163A45" w:rsidRPr="007B0DC7" w:rsidRDefault="00163A45" w:rsidP="001E0203">
            <w:pPr>
              <w:jc w:val="center"/>
              <w:rPr>
                <w:bCs/>
              </w:rPr>
            </w:pPr>
            <w:r w:rsidRPr="007B0DC7">
              <w:rPr>
                <w:bCs/>
              </w:rPr>
              <w:t>70,0</w:t>
            </w:r>
          </w:p>
        </w:tc>
        <w:tc>
          <w:tcPr>
            <w:tcW w:w="1134" w:type="dxa"/>
          </w:tcPr>
          <w:p w:rsidR="00163A45" w:rsidRPr="007B0DC7" w:rsidRDefault="00163A45" w:rsidP="001E0203">
            <w:pPr>
              <w:rPr>
                <w:bCs/>
              </w:rPr>
            </w:pPr>
            <w:r w:rsidRPr="007B0DC7">
              <w:rPr>
                <w:bCs/>
              </w:rPr>
              <w:t>70,0</w:t>
            </w:r>
          </w:p>
        </w:tc>
        <w:tc>
          <w:tcPr>
            <w:tcW w:w="1701" w:type="dxa"/>
          </w:tcPr>
          <w:p w:rsidR="00163A45" w:rsidRPr="007B0DC7" w:rsidRDefault="00163A45" w:rsidP="001E0203">
            <w:r w:rsidRPr="007B0DC7">
              <w:t>70,0</w:t>
            </w:r>
          </w:p>
        </w:tc>
      </w:tr>
      <w:tr w:rsidR="00163A45" w:rsidRPr="007B0DC7" w:rsidTr="001E0203">
        <w:trPr>
          <w:trHeight w:val="20"/>
        </w:trPr>
        <w:tc>
          <w:tcPr>
            <w:tcW w:w="2127" w:type="dxa"/>
          </w:tcPr>
          <w:p w:rsidR="00163A45" w:rsidRPr="007B0DC7" w:rsidRDefault="00163A45" w:rsidP="001E0203">
            <w:pPr>
              <w:suppressAutoHyphens/>
              <w:autoSpaceDE w:val="0"/>
              <w:autoSpaceDN w:val="0"/>
              <w:adjustRightInd w:val="0"/>
            </w:pPr>
            <w:r w:rsidRPr="007B0DC7">
              <w:t xml:space="preserve">Оценка состояния доступности приоритетных </w:t>
            </w:r>
            <w:r w:rsidRPr="007B0DC7">
              <w:lastRenderedPageBreak/>
              <w:t xml:space="preserve">объектов и услуг и формирование </w:t>
            </w:r>
            <w:proofErr w:type="spellStart"/>
            <w:r w:rsidRPr="007B0DC7">
              <w:t>норматино</w:t>
            </w:r>
            <w:proofErr w:type="spellEnd"/>
            <w:r w:rsidRPr="007B0DC7">
              <w:t>-правовой и методической базы по обеспечению доступности объектов и услуг в приоритетных сферах</w:t>
            </w:r>
          </w:p>
        </w:tc>
        <w:tc>
          <w:tcPr>
            <w:tcW w:w="2126" w:type="dxa"/>
          </w:tcPr>
          <w:p w:rsidR="00163A45" w:rsidRPr="007B0DC7" w:rsidRDefault="00163A45" w:rsidP="001E0203">
            <w:pPr>
              <w:suppressAutoHyphens/>
              <w:autoSpaceDE w:val="0"/>
              <w:autoSpaceDN w:val="0"/>
              <w:adjustRightInd w:val="0"/>
              <w:rPr>
                <w:spacing w:val="6"/>
                <w:highlight w:val="yellow"/>
                <w:lang w:eastAsia="ar-SA"/>
              </w:rPr>
            </w:pPr>
            <w:r w:rsidRPr="007B0DC7">
              <w:rPr>
                <w:lang w:eastAsia="ar-SA"/>
              </w:rPr>
              <w:lastRenderedPageBreak/>
              <w:t xml:space="preserve">Доля объектов социальной инфраструктуры, </w:t>
            </w:r>
            <w:r w:rsidRPr="007B0DC7">
              <w:rPr>
                <w:lang w:eastAsia="ar-SA"/>
              </w:rPr>
              <w:lastRenderedPageBreak/>
              <w:t>на которые сформированы паспорта доступности и нанесенных на карту доступности,</w:t>
            </w:r>
            <w:r w:rsidRPr="007B0DC7">
              <w:rPr>
                <w:spacing w:val="-2"/>
                <w:lang w:eastAsia="ar-SA"/>
              </w:rPr>
              <w:t xml:space="preserve"> среди общего количества объектов</w:t>
            </w:r>
            <w:r w:rsidRPr="007B0DC7">
              <w:rPr>
                <w:lang w:eastAsia="ar-SA"/>
              </w:rPr>
              <w:t xml:space="preserve"> социальной инфраструктуры в приоритетных сферах </w:t>
            </w:r>
            <w:proofErr w:type="spellStart"/>
            <w:proofErr w:type="gramStart"/>
            <w:r w:rsidRPr="007B0DC7">
              <w:rPr>
                <w:lang w:eastAsia="ar-SA"/>
              </w:rPr>
              <w:t>жизнедеятель-ности</w:t>
            </w:r>
            <w:proofErr w:type="spellEnd"/>
            <w:proofErr w:type="gramEnd"/>
            <w:r w:rsidRPr="007B0DC7">
              <w:rPr>
                <w:lang w:eastAsia="ar-SA"/>
              </w:rPr>
              <w:t xml:space="preserve"> инвалидов и других МГН в Тамбовском районе, %</w:t>
            </w:r>
          </w:p>
        </w:tc>
        <w:tc>
          <w:tcPr>
            <w:tcW w:w="1276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lastRenderedPageBreak/>
              <w:t>Администрация района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lastRenderedPageBreak/>
              <w:t>100 %</w:t>
            </w:r>
          </w:p>
        </w:tc>
        <w:tc>
          <w:tcPr>
            <w:tcW w:w="992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100%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100%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100%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100%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100%</w:t>
            </w:r>
          </w:p>
          <w:p w:rsidR="00163A45" w:rsidRPr="007B0DC7" w:rsidRDefault="00163A45" w:rsidP="001E0203">
            <w:pPr>
              <w:suppressAutoHyphens/>
              <w:jc w:val="center"/>
              <w:rPr>
                <w:bCs/>
              </w:rPr>
            </w:pPr>
          </w:p>
        </w:tc>
      </w:tr>
      <w:tr w:rsidR="00246688" w:rsidRPr="007B0DC7" w:rsidTr="001E0203">
        <w:trPr>
          <w:trHeight w:val="20"/>
        </w:trPr>
        <w:tc>
          <w:tcPr>
            <w:tcW w:w="2127" w:type="dxa"/>
          </w:tcPr>
          <w:p w:rsidR="00246688" w:rsidRPr="007B0DC7" w:rsidRDefault="00246688" w:rsidP="001E0203">
            <w:pPr>
              <w:suppressAutoHyphens/>
              <w:autoSpaceDE w:val="0"/>
              <w:autoSpaceDN w:val="0"/>
              <w:adjustRightInd w:val="0"/>
            </w:pPr>
            <w:r w:rsidRPr="007B0DC7">
              <w:lastRenderedPageBreak/>
              <w:t xml:space="preserve">Формирование условий для беспрепятственного доступа инвалидов к </w:t>
            </w:r>
            <w:proofErr w:type="spellStart"/>
            <w:r w:rsidRPr="007B0DC7">
              <w:t>приоритетнымобъектам</w:t>
            </w:r>
            <w:proofErr w:type="spellEnd"/>
            <w:r w:rsidRPr="007B0DC7">
              <w:t xml:space="preserve"> и услугам в сфере культуры, образования, физической культуры и спорта района</w:t>
            </w:r>
          </w:p>
        </w:tc>
        <w:tc>
          <w:tcPr>
            <w:tcW w:w="2126" w:type="dxa"/>
          </w:tcPr>
          <w:p w:rsidR="00246688" w:rsidRPr="007B0DC7" w:rsidRDefault="00246688" w:rsidP="001E0203">
            <w:r w:rsidRPr="007B0DC7">
              <w:t>Доля приоритетных объектов, доступных для инвалидов и МГН в сфере образования, в общем количестве приоритетных объектов в сфере образования района, %</w:t>
            </w:r>
          </w:p>
        </w:tc>
        <w:tc>
          <w:tcPr>
            <w:tcW w:w="1276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Отдел образования администрации района</w:t>
            </w:r>
          </w:p>
        </w:tc>
        <w:tc>
          <w:tcPr>
            <w:tcW w:w="1417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992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851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992" w:type="dxa"/>
            <w:vAlign w:val="center"/>
          </w:tcPr>
          <w:p w:rsidR="00246688" w:rsidRPr="007B0DC7" w:rsidRDefault="00246688" w:rsidP="00B44706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B44706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B44706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  <w:tc>
          <w:tcPr>
            <w:tcW w:w="1701" w:type="dxa"/>
            <w:vAlign w:val="center"/>
          </w:tcPr>
          <w:p w:rsidR="00246688" w:rsidRPr="007B0DC7" w:rsidRDefault="00246688" w:rsidP="00B44706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83,0</w:t>
            </w:r>
          </w:p>
        </w:tc>
      </w:tr>
      <w:tr w:rsidR="00246688" w:rsidRPr="007B0DC7" w:rsidTr="001E0203">
        <w:trPr>
          <w:trHeight w:val="20"/>
        </w:trPr>
        <w:tc>
          <w:tcPr>
            <w:tcW w:w="2127" w:type="dxa"/>
          </w:tcPr>
          <w:p w:rsidR="00246688" w:rsidRPr="007B0DC7" w:rsidRDefault="00246688" w:rsidP="001E020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246688" w:rsidRPr="007B0DC7" w:rsidRDefault="00246688" w:rsidP="001E0203">
            <w:r w:rsidRPr="007B0DC7">
              <w:t xml:space="preserve">Доля приоритетных объектов, доступных для инвалидов и МГН в сфере культуры, в общем </w:t>
            </w:r>
            <w:r w:rsidRPr="007B0DC7">
              <w:lastRenderedPageBreak/>
              <w:t>количестве приоритетных объектов в сфере культуры  района, %</w:t>
            </w:r>
          </w:p>
        </w:tc>
        <w:tc>
          <w:tcPr>
            <w:tcW w:w="1276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lastRenderedPageBreak/>
              <w:t>Отдел культуры администрации района</w:t>
            </w:r>
          </w:p>
        </w:tc>
        <w:tc>
          <w:tcPr>
            <w:tcW w:w="1417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992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851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992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  <w:tc>
          <w:tcPr>
            <w:tcW w:w="1701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75,0</w:t>
            </w:r>
          </w:p>
        </w:tc>
      </w:tr>
      <w:tr w:rsidR="00246688" w:rsidRPr="007B0DC7" w:rsidTr="001E0203">
        <w:trPr>
          <w:trHeight w:val="20"/>
        </w:trPr>
        <w:tc>
          <w:tcPr>
            <w:tcW w:w="2127" w:type="dxa"/>
          </w:tcPr>
          <w:p w:rsidR="00246688" w:rsidRPr="007B0DC7" w:rsidRDefault="00246688" w:rsidP="001E0203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246688" w:rsidRPr="007B0DC7" w:rsidRDefault="00246688" w:rsidP="001E0203">
            <w:r w:rsidRPr="007B0DC7">
              <w:t>Доля приоритетных объектов, доступных для инвалидов и МГН в сфере физической культуры и спорта, в общем количестве приоритетных объектов в сфере физической культуры и спорта района, %</w:t>
            </w:r>
          </w:p>
        </w:tc>
        <w:tc>
          <w:tcPr>
            <w:tcW w:w="1276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proofErr w:type="spellStart"/>
            <w:r w:rsidRPr="007B0DC7">
              <w:rPr>
                <w:bCs/>
              </w:rPr>
              <w:t>КФСиМП</w:t>
            </w:r>
            <w:proofErr w:type="spellEnd"/>
            <w:r w:rsidRPr="007B0DC7">
              <w:rPr>
                <w:bCs/>
              </w:rPr>
              <w:t xml:space="preserve"> Администрации района</w:t>
            </w:r>
          </w:p>
        </w:tc>
        <w:tc>
          <w:tcPr>
            <w:tcW w:w="1417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992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992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1134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  <w:tc>
          <w:tcPr>
            <w:tcW w:w="1701" w:type="dxa"/>
            <w:vAlign w:val="center"/>
          </w:tcPr>
          <w:p w:rsidR="00246688" w:rsidRPr="007B0DC7" w:rsidRDefault="00246688" w:rsidP="001E0203">
            <w:pPr>
              <w:suppressAutoHyphens/>
              <w:jc w:val="center"/>
              <w:rPr>
                <w:bCs/>
              </w:rPr>
            </w:pPr>
            <w:r w:rsidRPr="007B0DC7">
              <w:rPr>
                <w:bCs/>
              </w:rPr>
              <w:t>100</w:t>
            </w:r>
          </w:p>
        </w:tc>
      </w:tr>
    </w:tbl>
    <w:p w:rsidR="00E66B8D" w:rsidRPr="007B0DC7" w:rsidRDefault="00E66B8D" w:rsidP="00E66B8D">
      <w:pPr>
        <w:suppressAutoHyphens/>
        <w:overflowPunct w:val="0"/>
        <w:autoSpaceDE w:val="0"/>
        <w:autoSpaceDN w:val="0"/>
        <w:adjustRightInd w:val="0"/>
        <w:ind w:left="10348"/>
        <w:textAlignment w:val="baseline"/>
        <w:rPr>
          <w:bCs/>
        </w:rPr>
      </w:pPr>
    </w:p>
    <w:sectPr w:rsidR="00E66B8D" w:rsidRPr="007B0DC7" w:rsidSect="007B0DC7">
      <w:pgSz w:w="16838" w:h="11906" w:orient="landscape"/>
      <w:pgMar w:top="284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4A14"/>
    <w:multiLevelType w:val="hybridMultilevel"/>
    <w:tmpl w:val="2FD684DE"/>
    <w:lvl w:ilvl="0" w:tplc="E0BC39E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9F95106"/>
    <w:multiLevelType w:val="multilevel"/>
    <w:tmpl w:val="D384E8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2">
    <w:nsid w:val="6D650E22"/>
    <w:multiLevelType w:val="hybridMultilevel"/>
    <w:tmpl w:val="DE7E02F4"/>
    <w:lvl w:ilvl="0" w:tplc="4254E38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AE69D4"/>
    <w:multiLevelType w:val="hybridMultilevel"/>
    <w:tmpl w:val="6422E980"/>
    <w:lvl w:ilvl="0" w:tplc="5D36535C">
      <w:start w:val="1"/>
      <w:numFmt w:val="decimal"/>
      <w:lvlText w:val="%1."/>
      <w:lvlJc w:val="left"/>
      <w:pPr>
        <w:ind w:left="1170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B8D"/>
    <w:rsid w:val="000828ED"/>
    <w:rsid w:val="000B7BF8"/>
    <w:rsid w:val="000C601B"/>
    <w:rsid w:val="001438E8"/>
    <w:rsid w:val="00163A45"/>
    <w:rsid w:val="001B02F2"/>
    <w:rsid w:val="001B688A"/>
    <w:rsid w:val="001E0203"/>
    <w:rsid w:val="0020328F"/>
    <w:rsid w:val="00246688"/>
    <w:rsid w:val="0029689B"/>
    <w:rsid w:val="003357C2"/>
    <w:rsid w:val="003C471F"/>
    <w:rsid w:val="003D51AA"/>
    <w:rsid w:val="00413D8A"/>
    <w:rsid w:val="00453B76"/>
    <w:rsid w:val="004A4804"/>
    <w:rsid w:val="004C028C"/>
    <w:rsid w:val="004F486C"/>
    <w:rsid w:val="005423FE"/>
    <w:rsid w:val="00555BE7"/>
    <w:rsid w:val="0061766B"/>
    <w:rsid w:val="00636712"/>
    <w:rsid w:val="006D6A28"/>
    <w:rsid w:val="00744D33"/>
    <w:rsid w:val="00776BA1"/>
    <w:rsid w:val="007B0DC7"/>
    <w:rsid w:val="00815D99"/>
    <w:rsid w:val="008D2EFB"/>
    <w:rsid w:val="008D352A"/>
    <w:rsid w:val="009C11DD"/>
    <w:rsid w:val="009F07AA"/>
    <w:rsid w:val="00B4382F"/>
    <w:rsid w:val="00B44706"/>
    <w:rsid w:val="00BA0F62"/>
    <w:rsid w:val="00C256AE"/>
    <w:rsid w:val="00C33E10"/>
    <w:rsid w:val="00C93AB9"/>
    <w:rsid w:val="00CF3CA3"/>
    <w:rsid w:val="00D63627"/>
    <w:rsid w:val="00E66B8D"/>
    <w:rsid w:val="00E9507C"/>
    <w:rsid w:val="00F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E66B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66B8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E66B8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3"/>
    <w:rsid w:val="00E6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rsid w:val="00E66B8D"/>
    <w:pPr>
      <w:autoSpaceDE w:val="0"/>
      <w:autoSpaceDN w:val="0"/>
      <w:adjustRightInd w:val="0"/>
    </w:pPr>
    <w:rPr>
      <w:rFonts w:ascii="Arial" w:hAnsi="Arial"/>
    </w:rPr>
  </w:style>
  <w:style w:type="table" w:customStyle="1" w:styleId="3">
    <w:name w:val="Сетка таблицы3"/>
    <w:basedOn w:val="a1"/>
    <w:next w:val="a3"/>
    <w:rsid w:val="00E66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E66B8D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66B8D"/>
    <w:pPr>
      <w:spacing w:before="100" w:beforeAutospacing="1" w:after="100" w:afterAutospacing="1"/>
    </w:pPr>
  </w:style>
  <w:style w:type="paragraph" w:customStyle="1" w:styleId="ConsPlusNormal">
    <w:name w:val="ConsPlusNormal"/>
    <w:rsid w:val="00E66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020568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94365.0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787D327D77D8A2B06248841DB776E0602A331624E85FAB8A081EAC616338C2502DBAD2763CB827C12801B540AC9AB6DE01FF39403BDB0F7ACF56A7nFaD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C96FBFB9E331B299E0B38EAFDACBF51AFF35E63C3979501505AA51A75E79AFFA3A4559C510097AD3B351B1F9aEU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04CA0-ACAA-40DD-832C-CD010786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29</Pages>
  <Words>7955</Words>
  <Characters>45349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2019-10-11T01:18:00Z</cp:lastPrinted>
  <dcterms:created xsi:type="dcterms:W3CDTF">2019-09-12T23:30:00Z</dcterms:created>
  <dcterms:modified xsi:type="dcterms:W3CDTF">2020-02-26T01:33:00Z</dcterms:modified>
</cp:coreProperties>
</file>