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423" w:rsidRPr="006F75EE" w:rsidRDefault="00DF0423" w:rsidP="00DF0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DF0423" w:rsidRPr="006F75EE" w:rsidRDefault="00DF0423" w:rsidP="00DF0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 проекта</w:t>
      </w:r>
    </w:p>
    <w:p w:rsidR="00DF0423" w:rsidRPr="006F75EE" w:rsidRDefault="00DF0423" w:rsidP="00DF0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423" w:rsidRPr="00DF0423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0423">
        <w:rPr>
          <w:rFonts w:ascii="Times New Roman" w:hAnsi="Times New Roman" w:cs="Times New Roman"/>
          <w:i/>
          <w:sz w:val="28"/>
          <w:szCs w:val="28"/>
        </w:rPr>
        <w:t>Разработчик    проекта    муниципального    нормативного   правового   акта</w:t>
      </w:r>
    </w:p>
    <w:p w:rsidR="00DF0423" w:rsidRPr="00DF0423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экономики администрации Тамбовского района, Амурская область, Тамбовский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Тамбовка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ул. Ленинская, 90, тел 21677, эл. почта </w:t>
      </w:r>
      <w:r>
        <w:rPr>
          <w:rFonts w:ascii="Times New Roman" w:hAnsi="Times New Roman" w:cs="Times New Roman"/>
          <w:sz w:val="28"/>
          <w:szCs w:val="28"/>
          <w:lang w:val="en-US"/>
        </w:rPr>
        <w:t>econ</w:t>
      </w:r>
      <w:r w:rsidRPr="00DF0423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atr</w:t>
      </w:r>
      <w:proofErr w:type="spellEnd"/>
      <w:r w:rsidRPr="00DF0423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F042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D1209" w:rsidRPr="007D1209" w:rsidRDefault="00DF0423" w:rsidP="007D1209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Вид  и  наименование  проекта муниципального  нормативного  правового  акта</w:t>
      </w:r>
      <w:r w:rsidR="00BB45CE">
        <w:rPr>
          <w:rFonts w:ascii="Times New Roman" w:hAnsi="Times New Roman" w:cs="Times New Roman"/>
          <w:sz w:val="28"/>
          <w:szCs w:val="28"/>
        </w:rPr>
        <w:t>:</w:t>
      </w:r>
      <w:r w:rsidR="00BB45CE" w:rsidRPr="00BB45CE">
        <w:rPr>
          <w:rFonts w:ascii="Times New Roman" w:hAnsi="Times New Roman" w:cs="Times New Roman"/>
          <w:sz w:val="28"/>
          <w:szCs w:val="28"/>
        </w:rPr>
        <w:t xml:space="preserve"> </w:t>
      </w:r>
      <w:r w:rsidR="00BB45CE">
        <w:rPr>
          <w:rFonts w:ascii="Times New Roman" w:hAnsi="Times New Roman" w:cs="Times New Roman"/>
          <w:sz w:val="28"/>
          <w:szCs w:val="28"/>
        </w:rPr>
        <w:t>Постановление администрации района</w:t>
      </w:r>
      <w:proofErr w:type="gramStart"/>
      <w:r w:rsidR="00BB45CE">
        <w:rPr>
          <w:rFonts w:ascii="Times New Roman" w:hAnsi="Times New Roman" w:cs="Times New Roman"/>
          <w:sz w:val="28"/>
          <w:szCs w:val="28"/>
        </w:rPr>
        <w:t xml:space="preserve"> </w:t>
      </w:r>
      <w:r w:rsidR="0086670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66702">
        <w:rPr>
          <w:rFonts w:ascii="Times New Roman" w:hAnsi="Times New Roman" w:cs="Times New Roman"/>
          <w:sz w:val="28"/>
          <w:szCs w:val="28"/>
        </w:rPr>
        <w:t xml:space="preserve"> создании совета по улучшению инвестиционного климата и развитию предпринимательства при главе Тамбовского района.</w:t>
      </w:r>
    </w:p>
    <w:p w:rsidR="00BB45CE" w:rsidRPr="00BB45CE" w:rsidRDefault="00BB45CE" w:rsidP="00BB45CE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B45C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 xml:space="preserve">Описание  проблемы,  на  решение  которой  направлено предлагаемое правовое регулирование </w:t>
      </w:r>
    </w:p>
    <w:p w:rsidR="007D1209" w:rsidRPr="007F7F03" w:rsidRDefault="00DF0423" w:rsidP="007D1209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7F03">
        <w:rPr>
          <w:rFonts w:ascii="Times New Roman" w:hAnsi="Times New Roman" w:cs="Times New Roman"/>
          <w:sz w:val="28"/>
          <w:szCs w:val="28"/>
        </w:rPr>
        <w:t>Цели предлагаемого правового регулирования</w:t>
      </w:r>
      <w:r w:rsidR="00BB45CE" w:rsidRPr="007F7F03">
        <w:rPr>
          <w:rFonts w:ascii="Times New Roman" w:hAnsi="Times New Roman" w:cs="Times New Roman"/>
          <w:sz w:val="28"/>
          <w:szCs w:val="28"/>
        </w:rPr>
        <w:t xml:space="preserve"> </w:t>
      </w:r>
      <w:r w:rsidR="007D1209" w:rsidRPr="007F7F03">
        <w:rPr>
          <w:rFonts w:ascii="Times New Roman" w:hAnsi="Times New Roman" w:cs="Times New Roman"/>
          <w:sz w:val="28"/>
          <w:szCs w:val="28"/>
        </w:rPr>
        <w:t xml:space="preserve">порядок устанавливает </w:t>
      </w:r>
      <w:r w:rsidR="000D6E59" w:rsidRPr="00341C2C">
        <w:rPr>
          <w:rFonts w:ascii="Times New Roman" w:hAnsi="Times New Roman" w:cs="Times New Roman"/>
          <w:sz w:val="28"/>
          <w:szCs w:val="28"/>
        </w:rPr>
        <w:t>цели</w:t>
      </w:r>
      <w:r w:rsidR="000D6E59">
        <w:rPr>
          <w:rFonts w:ascii="Times New Roman" w:hAnsi="Times New Roman" w:cs="Times New Roman"/>
          <w:sz w:val="28"/>
          <w:szCs w:val="28"/>
        </w:rPr>
        <w:t xml:space="preserve"> и задачи работы совета, его основные функции, организацию и порядок работы совета</w:t>
      </w:r>
      <w:r w:rsidR="00DF58AD">
        <w:rPr>
          <w:rFonts w:ascii="Times New Roman" w:hAnsi="Times New Roman" w:cs="Times New Roman"/>
          <w:sz w:val="28"/>
          <w:szCs w:val="28"/>
        </w:rPr>
        <w:t>.</w:t>
      </w:r>
    </w:p>
    <w:p w:rsidR="00DF0423" w:rsidRPr="006F75EE" w:rsidRDefault="00DF0423" w:rsidP="007D1209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Предметом   правового  регулирования  проекта  муниципального  нормативного правовог</w:t>
      </w:r>
      <w:r w:rsidR="00BB45CE">
        <w:rPr>
          <w:rFonts w:ascii="Times New Roman" w:hAnsi="Times New Roman" w:cs="Times New Roman"/>
          <w:sz w:val="28"/>
          <w:szCs w:val="28"/>
        </w:rPr>
        <w:t xml:space="preserve">о акта являются правоотношения между </w:t>
      </w:r>
      <w:r w:rsidR="00A52063" w:rsidRPr="00A52063">
        <w:rPr>
          <w:rFonts w:ascii="Times New Roman" w:hAnsi="Times New Roman" w:cs="Times New Roman"/>
          <w:sz w:val="28"/>
          <w:szCs w:val="28"/>
        </w:rPr>
        <w:t xml:space="preserve">предпринимателями и инвесторами </w:t>
      </w:r>
      <w:r w:rsidR="00BB45CE" w:rsidRPr="00A52063">
        <w:rPr>
          <w:rFonts w:ascii="Times New Roman" w:hAnsi="Times New Roman" w:cs="Times New Roman"/>
          <w:sz w:val="28"/>
          <w:szCs w:val="28"/>
        </w:rPr>
        <w:t>и администрацией Тамбовского района</w:t>
      </w:r>
    </w:p>
    <w:p w:rsidR="00E568CE" w:rsidRPr="0044128A" w:rsidRDefault="00DF0423" w:rsidP="00002D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28A">
        <w:rPr>
          <w:rFonts w:ascii="Times New Roman" w:hAnsi="Times New Roman" w:cs="Times New Roman"/>
          <w:sz w:val="28"/>
          <w:szCs w:val="28"/>
        </w:rPr>
        <w:t>Действие муниципального нормативного правового акта будет распространено</w:t>
      </w:r>
      <w:r w:rsidR="00E568CE" w:rsidRPr="0044128A">
        <w:rPr>
          <w:rFonts w:ascii="Times New Roman" w:hAnsi="Times New Roman" w:cs="Times New Roman"/>
          <w:sz w:val="28"/>
          <w:szCs w:val="28"/>
        </w:rPr>
        <w:t xml:space="preserve"> на</w:t>
      </w:r>
      <w:r w:rsidRPr="0044128A">
        <w:rPr>
          <w:rFonts w:ascii="Times New Roman" w:hAnsi="Times New Roman" w:cs="Times New Roman"/>
          <w:sz w:val="28"/>
          <w:szCs w:val="28"/>
        </w:rPr>
        <w:t xml:space="preserve"> </w:t>
      </w:r>
      <w:r w:rsidR="00002D0A">
        <w:rPr>
          <w:rFonts w:ascii="Times New Roman" w:hAnsi="Times New Roman" w:cs="Times New Roman"/>
          <w:sz w:val="28"/>
          <w:szCs w:val="28"/>
        </w:rPr>
        <w:t>субъекты</w:t>
      </w:r>
      <w:r w:rsidR="00E568CE" w:rsidRPr="0044128A">
        <w:rPr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="00002D0A">
        <w:rPr>
          <w:rFonts w:ascii="Times New Roman" w:hAnsi="Times New Roman" w:cs="Times New Roman"/>
          <w:sz w:val="28"/>
          <w:szCs w:val="28"/>
        </w:rPr>
        <w:t xml:space="preserve"> и инвесторов</w:t>
      </w:r>
    </w:p>
    <w:p w:rsidR="0044128A" w:rsidRDefault="0044128A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423" w:rsidRPr="006F75EE" w:rsidRDefault="00DF0423" w:rsidP="004412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 xml:space="preserve">Принятие  проекта  муниципального  нормативного  правового акта не повлечет изменения   функций   (полномочий,  обязанностей,  прав)  органов 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6F75EE">
        <w:rPr>
          <w:rFonts w:ascii="Times New Roman" w:hAnsi="Times New Roman" w:cs="Times New Roman"/>
          <w:sz w:val="28"/>
          <w:szCs w:val="28"/>
        </w:rPr>
        <w:t>.</w:t>
      </w:r>
    </w:p>
    <w:p w:rsidR="00DF0423" w:rsidRPr="006F75EE" w:rsidRDefault="00DF0423" w:rsidP="004412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0423" w:rsidRPr="006F75EE" w:rsidRDefault="00DF0423" w:rsidP="004412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0423" w:rsidRPr="006F75EE" w:rsidRDefault="00BB45CE" w:rsidP="004412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F0423" w:rsidRPr="006F75EE">
        <w:rPr>
          <w:rFonts w:ascii="Times New Roman" w:hAnsi="Times New Roman" w:cs="Times New Roman"/>
          <w:sz w:val="28"/>
          <w:szCs w:val="28"/>
        </w:rPr>
        <w:t xml:space="preserve">  связи  с  принятием  проекта  муниципального нормативного правового акта </w:t>
      </w:r>
      <w:r w:rsidR="00002D0A">
        <w:rPr>
          <w:rFonts w:ascii="Times New Roman" w:hAnsi="Times New Roman" w:cs="Times New Roman"/>
          <w:sz w:val="28"/>
          <w:szCs w:val="28"/>
        </w:rPr>
        <w:t xml:space="preserve">не </w:t>
      </w:r>
      <w:r w:rsidR="00DF0423" w:rsidRPr="006F75EE">
        <w:rPr>
          <w:rFonts w:ascii="Times New Roman" w:hAnsi="Times New Roman" w:cs="Times New Roman"/>
          <w:sz w:val="28"/>
          <w:szCs w:val="28"/>
        </w:rPr>
        <w:t xml:space="preserve">изменятся    права    и   обязанности   субъектов   предпринимательской </w:t>
      </w:r>
      <w:r w:rsidR="00002D0A">
        <w:rPr>
          <w:rFonts w:ascii="Times New Roman" w:hAnsi="Times New Roman" w:cs="Times New Roman"/>
          <w:sz w:val="28"/>
          <w:szCs w:val="28"/>
        </w:rPr>
        <w:t xml:space="preserve">  и инвестиционной деятельности.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28A" w:rsidRPr="005D7F5A" w:rsidRDefault="00DF0423" w:rsidP="0044128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F5A">
        <w:rPr>
          <w:rFonts w:ascii="Times New Roman" w:hAnsi="Times New Roman" w:cs="Times New Roman"/>
          <w:sz w:val="28"/>
          <w:szCs w:val="28"/>
        </w:rPr>
        <w:t xml:space="preserve">Принятие   проекта  муниципального  нормативного  правового  акта  </w:t>
      </w:r>
      <w:r w:rsidR="005D7F5A" w:rsidRPr="005D7F5A">
        <w:rPr>
          <w:rFonts w:ascii="Times New Roman" w:hAnsi="Times New Roman" w:cs="Times New Roman"/>
          <w:sz w:val="28"/>
          <w:szCs w:val="28"/>
        </w:rPr>
        <w:t xml:space="preserve">не </w:t>
      </w:r>
      <w:r w:rsidRPr="005D7F5A">
        <w:rPr>
          <w:rFonts w:ascii="Times New Roman" w:hAnsi="Times New Roman" w:cs="Times New Roman"/>
          <w:sz w:val="28"/>
          <w:szCs w:val="28"/>
        </w:rPr>
        <w:t>повлечет уменьшение расходов субъектов   предпринимательской   и инвестиционной</w:t>
      </w:r>
      <w:r w:rsidR="00A245D2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44128A" w:rsidRPr="005D7F5A">
        <w:rPr>
          <w:rFonts w:ascii="Times New Roman" w:hAnsi="Times New Roman" w:cs="Times New Roman"/>
          <w:sz w:val="28"/>
          <w:szCs w:val="28"/>
        </w:rPr>
        <w:t>.</w:t>
      </w:r>
    </w:p>
    <w:p w:rsidR="00DF0423" w:rsidRPr="005D7F5A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F5A">
        <w:rPr>
          <w:rFonts w:ascii="Times New Roman" w:hAnsi="Times New Roman" w:cs="Times New Roman"/>
          <w:sz w:val="28"/>
          <w:szCs w:val="28"/>
        </w:rPr>
        <w:t xml:space="preserve">Принятие   проекта  муниципального  нормативного  правового  акта  </w:t>
      </w:r>
      <w:r w:rsidR="005D7F5A" w:rsidRPr="005D7F5A">
        <w:rPr>
          <w:rFonts w:ascii="Times New Roman" w:hAnsi="Times New Roman" w:cs="Times New Roman"/>
          <w:sz w:val="28"/>
          <w:szCs w:val="28"/>
        </w:rPr>
        <w:t xml:space="preserve">не </w:t>
      </w:r>
      <w:r w:rsidRPr="005D7F5A">
        <w:rPr>
          <w:rFonts w:ascii="Times New Roman" w:hAnsi="Times New Roman" w:cs="Times New Roman"/>
          <w:sz w:val="28"/>
          <w:szCs w:val="28"/>
        </w:rPr>
        <w:t xml:space="preserve">повлечет </w:t>
      </w:r>
      <w:r w:rsidR="00141CB0" w:rsidRPr="005D7F5A">
        <w:rPr>
          <w:rFonts w:ascii="Times New Roman" w:hAnsi="Times New Roman" w:cs="Times New Roman"/>
          <w:sz w:val="28"/>
          <w:szCs w:val="28"/>
        </w:rPr>
        <w:t xml:space="preserve"> </w:t>
      </w:r>
      <w:r w:rsidRPr="005D7F5A">
        <w:rPr>
          <w:rFonts w:ascii="Times New Roman" w:hAnsi="Times New Roman" w:cs="Times New Roman"/>
          <w:sz w:val="28"/>
          <w:szCs w:val="28"/>
        </w:rPr>
        <w:t>увеличение расходов районного бюджета Тамбовского района</w:t>
      </w:r>
    </w:p>
    <w:p w:rsidR="00DF0423" w:rsidRPr="005D7F5A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F5A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 правового акта</w:t>
      </w:r>
      <w:r w:rsidR="00141CB0" w:rsidRPr="005D7F5A">
        <w:rPr>
          <w:rFonts w:ascii="Times New Roman" w:hAnsi="Times New Roman" w:cs="Times New Roman"/>
          <w:sz w:val="28"/>
          <w:szCs w:val="28"/>
        </w:rPr>
        <w:t xml:space="preserve"> </w:t>
      </w:r>
      <w:r w:rsidR="005D7F5A" w:rsidRPr="005D7F5A">
        <w:rPr>
          <w:rFonts w:ascii="Times New Roman" w:hAnsi="Times New Roman" w:cs="Times New Roman"/>
          <w:sz w:val="28"/>
          <w:szCs w:val="28"/>
        </w:rPr>
        <w:t>декабрь</w:t>
      </w:r>
      <w:r w:rsidR="00141CB0" w:rsidRPr="005D7F5A">
        <w:rPr>
          <w:rFonts w:ascii="Times New Roman" w:hAnsi="Times New Roman" w:cs="Times New Roman"/>
          <w:sz w:val="28"/>
          <w:szCs w:val="28"/>
        </w:rPr>
        <w:t xml:space="preserve"> 2019 года</w:t>
      </w:r>
    </w:p>
    <w:p w:rsidR="00DF0423" w:rsidRPr="006F75EE" w:rsidRDefault="00141CB0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</w:t>
      </w:r>
      <w:r w:rsidR="00141CB0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Необходимость   установления  отсрочки  вступления  в  силу  муниципального нормативного правового акта</w:t>
      </w:r>
      <w:r w:rsidR="00141CB0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Публичные консультации проводились в период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5D2">
        <w:rPr>
          <w:rFonts w:ascii="Times New Roman" w:hAnsi="Times New Roman" w:cs="Times New Roman"/>
          <w:sz w:val="28"/>
          <w:szCs w:val="28"/>
        </w:rPr>
        <w:t xml:space="preserve">с </w:t>
      </w:r>
      <w:r w:rsidR="00CB16C8" w:rsidRPr="00A245D2">
        <w:rPr>
          <w:rFonts w:ascii="Times New Roman" w:hAnsi="Times New Roman" w:cs="Times New Roman"/>
          <w:sz w:val="28"/>
          <w:szCs w:val="28"/>
        </w:rPr>
        <w:t>26</w:t>
      </w:r>
      <w:r w:rsidRPr="00A245D2">
        <w:rPr>
          <w:rFonts w:ascii="Times New Roman" w:hAnsi="Times New Roman" w:cs="Times New Roman"/>
          <w:sz w:val="28"/>
          <w:szCs w:val="28"/>
        </w:rPr>
        <w:t>.</w:t>
      </w:r>
      <w:r w:rsidR="00CB16C8" w:rsidRPr="00A245D2">
        <w:rPr>
          <w:rFonts w:ascii="Times New Roman" w:hAnsi="Times New Roman" w:cs="Times New Roman"/>
          <w:sz w:val="28"/>
          <w:szCs w:val="28"/>
        </w:rPr>
        <w:t>11</w:t>
      </w:r>
      <w:r w:rsidRPr="00A245D2">
        <w:rPr>
          <w:rFonts w:ascii="Times New Roman" w:hAnsi="Times New Roman" w:cs="Times New Roman"/>
          <w:sz w:val="28"/>
          <w:szCs w:val="28"/>
        </w:rPr>
        <w:t>.201</w:t>
      </w:r>
      <w:r w:rsidR="00141CB0" w:rsidRPr="00A245D2">
        <w:rPr>
          <w:rFonts w:ascii="Times New Roman" w:hAnsi="Times New Roman" w:cs="Times New Roman"/>
          <w:sz w:val="28"/>
          <w:szCs w:val="28"/>
        </w:rPr>
        <w:t>9</w:t>
      </w:r>
      <w:r w:rsidRPr="00A245D2">
        <w:rPr>
          <w:rFonts w:ascii="Times New Roman" w:hAnsi="Times New Roman" w:cs="Times New Roman"/>
          <w:sz w:val="28"/>
          <w:szCs w:val="28"/>
        </w:rPr>
        <w:t xml:space="preserve"> по </w:t>
      </w:r>
      <w:r w:rsidR="00CB16C8" w:rsidRPr="00A245D2">
        <w:rPr>
          <w:rFonts w:ascii="Times New Roman" w:hAnsi="Times New Roman" w:cs="Times New Roman"/>
          <w:sz w:val="28"/>
          <w:szCs w:val="28"/>
        </w:rPr>
        <w:t>02</w:t>
      </w:r>
      <w:r w:rsidRPr="00A245D2">
        <w:rPr>
          <w:rFonts w:ascii="Times New Roman" w:hAnsi="Times New Roman" w:cs="Times New Roman"/>
          <w:sz w:val="28"/>
          <w:szCs w:val="28"/>
        </w:rPr>
        <w:t>.</w:t>
      </w:r>
      <w:r w:rsidR="00CB16C8" w:rsidRPr="00A245D2">
        <w:rPr>
          <w:rFonts w:ascii="Times New Roman" w:hAnsi="Times New Roman" w:cs="Times New Roman"/>
          <w:sz w:val="28"/>
          <w:szCs w:val="28"/>
        </w:rPr>
        <w:t>12</w:t>
      </w:r>
      <w:r w:rsidRPr="00A245D2">
        <w:rPr>
          <w:rFonts w:ascii="Times New Roman" w:hAnsi="Times New Roman" w:cs="Times New Roman"/>
          <w:sz w:val="28"/>
          <w:szCs w:val="28"/>
        </w:rPr>
        <w:t>.201</w:t>
      </w:r>
      <w:r w:rsidR="00141CB0" w:rsidRPr="00A245D2">
        <w:rPr>
          <w:rFonts w:ascii="Times New Roman" w:hAnsi="Times New Roman" w:cs="Times New Roman"/>
          <w:sz w:val="28"/>
          <w:szCs w:val="28"/>
        </w:rPr>
        <w:t>9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Уведомление о проведении публичных консультаций было размещено:</w:t>
      </w:r>
    </w:p>
    <w:p w:rsidR="00DF0423" w:rsidRPr="006F75EE" w:rsidRDefault="00141CB0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Тамбовского района в разделе «Экономика» -  «Оценка регулирующего воздействия» - «Обсуждение проектов муниципальных актов»</w:t>
      </w:r>
    </w:p>
    <w:p w:rsidR="00DF0423" w:rsidRPr="006F75EE" w:rsidRDefault="00DF0423" w:rsidP="00141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 xml:space="preserve">В  течение </w:t>
      </w:r>
      <w:proofErr w:type="gramStart"/>
      <w:r w:rsidRPr="006F75EE">
        <w:rPr>
          <w:rFonts w:ascii="Times New Roman" w:hAnsi="Times New Roman" w:cs="Times New Roman"/>
          <w:sz w:val="28"/>
          <w:szCs w:val="28"/>
        </w:rPr>
        <w:t>срока, предусмотренного для принятия разработчиком предложений в связи  с  проведением  публичных консультаций</w:t>
      </w:r>
      <w:r w:rsidR="00141CB0">
        <w:rPr>
          <w:rFonts w:ascii="Times New Roman" w:hAnsi="Times New Roman" w:cs="Times New Roman"/>
          <w:sz w:val="28"/>
          <w:szCs w:val="28"/>
        </w:rPr>
        <w:t xml:space="preserve"> предложений и замечаний не поступало</w:t>
      </w:r>
      <w:proofErr w:type="gramEnd"/>
      <w:r w:rsidR="00141CB0">
        <w:rPr>
          <w:rFonts w:ascii="Times New Roman" w:hAnsi="Times New Roman" w:cs="Times New Roman"/>
          <w:sz w:val="28"/>
          <w:szCs w:val="28"/>
        </w:rPr>
        <w:t>.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Сведения о количестве замечаний и предложений, полученных в ходе публичных консультаций: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Всего замечаний и предложений: __</w:t>
      </w:r>
      <w:r w:rsidR="00141CB0">
        <w:rPr>
          <w:rFonts w:ascii="Times New Roman" w:hAnsi="Times New Roman" w:cs="Times New Roman"/>
          <w:sz w:val="28"/>
          <w:szCs w:val="28"/>
        </w:rPr>
        <w:t>0</w:t>
      </w:r>
      <w:r w:rsidRPr="006F75EE">
        <w:rPr>
          <w:rFonts w:ascii="Times New Roman" w:hAnsi="Times New Roman" w:cs="Times New Roman"/>
          <w:sz w:val="28"/>
          <w:szCs w:val="28"/>
        </w:rPr>
        <w:t>_________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из них учтено полностью: _________</w:t>
      </w:r>
      <w:r w:rsidR="00141CB0">
        <w:rPr>
          <w:rFonts w:ascii="Times New Roman" w:hAnsi="Times New Roman" w:cs="Times New Roman"/>
          <w:sz w:val="28"/>
          <w:szCs w:val="28"/>
        </w:rPr>
        <w:t>0</w:t>
      </w:r>
      <w:r w:rsidRPr="006F75EE">
        <w:rPr>
          <w:rFonts w:ascii="Times New Roman" w:hAnsi="Times New Roman" w:cs="Times New Roman"/>
          <w:sz w:val="28"/>
          <w:szCs w:val="28"/>
        </w:rPr>
        <w:t>__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учтено частично: __________</w:t>
      </w:r>
      <w:r w:rsidR="00141CB0">
        <w:rPr>
          <w:rFonts w:ascii="Times New Roman" w:hAnsi="Times New Roman" w:cs="Times New Roman"/>
          <w:sz w:val="28"/>
          <w:szCs w:val="28"/>
        </w:rPr>
        <w:t>0</w:t>
      </w:r>
      <w:r w:rsidRPr="006F75EE">
        <w:rPr>
          <w:rFonts w:ascii="Times New Roman" w:hAnsi="Times New Roman" w:cs="Times New Roman"/>
          <w:sz w:val="28"/>
          <w:szCs w:val="28"/>
        </w:rPr>
        <w:t>____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По результатам проведения публичных консультаций принято решение: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О принятии муниципального нормативного правового акта в редакции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разработчика.</w:t>
      </w:r>
    </w:p>
    <w:p w:rsidR="00DF0423" w:rsidRDefault="00DF0423" w:rsidP="00DF04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0423" w:rsidRDefault="00DF0423" w:rsidP="00DF04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0423" w:rsidRPr="006F75EE" w:rsidSect="00470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70FA9"/>
    <w:multiLevelType w:val="hybridMultilevel"/>
    <w:tmpl w:val="5106D61A"/>
    <w:lvl w:ilvl="0" w:tplc="556C62A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138"/>
    <w:rsid w:val="00002D0A"/>
    <w:rsid w:val="000D1138"/>
    <w:rsid w:val="000D6E59"/>
    <w:rsid w:val="0013573F"/>
    <w:rsid w:val="00141CB0"/>
    <w:rsid w:val="002303CA"/>
    <w:rsid w:val="002B5FA1"/>
    <w:rsid w:val="002D4584"/>
    <w:rsid w:val="00382793"/>
    <w:rsid w:val="0044128A"/>
    <w:rsid w:val="00470B3C"/>
    <w:rsid w:val="005D7F5A"/>
    <w:rsid w:val="00665E64"/>
    <w:rsid w:val="00674024"/>
    <w:rsid w:val="007D1209"/>
    <w:rsid w:val="007F7F03"/>
    <w:rsid w:val="00866702"/>
    <w:rsid w:val="009D1556"/>
    <w:rsid w:val="00A245D2"/>
    <w:rsid w:val="00A52063"/>
    <w:rsid w:val="00B507D6"/>
    <w:rsid w:val="00B569F3"/>
    <w:rsid w:val="00BB45CE"/>
    <w:rsid w:val="00C866D4"/>
    <w:rsid w:val="00CB16C8"/>
    <w:rsid w:val="00CC744C"/>
    <w:rsid w:val="00CE466E"/>
    <w:rsid w:val="00DF0423"/>
    <w:rsid w:val="00DF58AD"/>
    <w:rsid w:val="00E56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C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C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Zharikova</cp:lastModifiedBy>
  <cp:revision>18</cp:revision>
  <dcterms:created xsi:type="dcterms:W3CDTF">2019-08-16T01:44:00Z</dcterms:created>
  <dcterms:modified xsi:type="dcterms:W3CDTF">2019-12-02T23:53:00Z</dcterms:modified>
</cp:coreProperties>
</file>