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345" w:type="dxa"/>
        <w:tblInd w:w="-743" w:type="dxa"/>
        <w:tblLook w:val="04A0"/>
      </w:tblPr>
      <w:tblGrid>
        <w:gridCol w:w="3312"/>
        <w:gridCol w:w="1696"/>
        <w:gridCol w:w="1273"/>
        <w:gridCol w:w="1273"/>
        <w:gridCol w:w="1273"/>
        <w:gridCol w:w="1273"/>
        <w:gridCol w:w="1273"/>
        <w:gridCol w:w="1273"/>
        <w:gridCol w:w="1273"/>
        <w:gridCol w:w="1273"/>
        <w:gridCol w:w="1273"/>
        <w:gridCol w:w="960"/>
        <w:gridCol w:w="960"/>
        <w:gridCol w:w="960"/>
      </w:tblGrid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K295"/>
            <w:bookmarkEnd w:id="0"/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1646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Форма 2п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1646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 xml:space="preserve">Основные показатели прогноза социально-экономического развития городского округа (муниципального  района) на 2016-2018 гг.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1646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1B24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___Тамбовского</w:t>
            </w:r>
            <w:proofErr w:type="spellEnd"/>
            <w:r w:rsidRPr="001B24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B24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района__</w:t>
            </w:r>
            <w:proofErr w:type="spellEnd"/>
            <w:r w:rsidRPr="001B24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(наименование городского округа, муниципального района)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Показатели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отчет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отчет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оценка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прогноз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12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2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вариант 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вариант 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вариант 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вариант 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вариант 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вариант 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48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Демографические показатели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1B24F1">
              <w:rPr>
                <w:rFonts w:ascii="Tahoma" w:eastAsia="Times New Roman" w:hAnsi="Tahoma" w:cs="Tahoma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57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Численность постоянного населения (среднегодовая)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22314,00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22100,00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22100,00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36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98,70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98,60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63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Численность постоянного населения (среднегодовая), </w:t>
            </w:r>
            <w:proofErr w:type="gramStart"/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городское</w:t>
            </w:r>
            <w:proofErr w:type="gram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человек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36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63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Численность постоянного населения (среднегодовая), </w:t>
            </w:r>
            <w:proofErr w:type="gramStart"/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сельское</w:t>
            </w:r>
            <w:proofErr w:type="gram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22314,00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22100,00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22100,00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36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98,70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98,60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51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Промышленное производство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49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Индекс промышленного производства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% к предыдущему году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58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Добыча полезных ископаемых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1B24F1">
              <w:rPr>
                <w:rFonts w:ascii="Tahoma" w:eastAsia="Times New Roman" w:hAnsi="Tahoma" w:cs="Tahoma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136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- РАЗДЕЛ C: Добыча полезных ископаемых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69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 производства - РАЗДЕЛ C: Добыча полезных ископаемых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61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Индекс-дефлятор - РАЗДЕЛ C: Добыча полезных ископаемых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180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Объем отгруженных товаров собственного производства, выполненных работ и услуг собственными силами - Подраздел CA: Добыча топливно-энергетических полезных ископаемых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96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 производства - Подраздел CA: Добыча топливно-энергетических полезных ископаемых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10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Индекс-дефлятор - Подраздел CA: Добыча топливно-энергетических полезных ископаемых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195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- Подраздел CB: Добыча полезных ископаемых, </w:t>
            </w:r>
            <w:proofErr w:type="gramStart"/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кроме</w:t>
            </w:r>
            <w:proofErr w:type="gramEnd"/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топливно-энергетических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121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lastRenderedPageBreak/>
              <w:t xml:space="preserve">Индекс производства - Подраздел CB: Добыча полезных ископаемых, </w:t>
            </w:r>
            <w:proofErr w:type="gramStart"/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кроме</w:t>
            </w:r>
            <w:proofErr w:type="gramEnd"/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топливно-энергетических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121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Индекс-дефлятор - Подраздел CB: Добыча полезных ископаемых, </w:t>
            </w:r>
            <w:proofErr w:type="gramStart"/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кроме</w:t>
            </w:r>
            <w:proofErr w:type="gramEnd"/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топливно-энергетических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51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Обрабатывающие производства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1B24F1">
              <w:rPr>
                <w:rFonts w:ascii="Tahoma" w:eastAsia="Times New Roman" w:hAnsi="Tahoma" w:cs="Tahoma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130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D: Обрабатывающие производства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130,96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132,50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152,80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162,70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165,00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172,00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177,40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180,30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189,70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78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 производства - РАЗДЕЛ D: Обрабатывающие производства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107,50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97,81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98,70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98,90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81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Индекс-дефлятор - РАЗДЕЛ D: Обрабатывающие производства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106,30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108,80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117,90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108,30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109,40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106,50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108,70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104,60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106,20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0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Объем отгруженных товаров собственного производства, выполненных работ и услуг собственными силами - Подраздел DA: Производство пищевых продуктов, включая напитки, и табака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130,96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132,50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152,80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162,70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165,00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172,00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177,40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180,30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189,70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126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 производства -  Подраздел DA: Производство пищевых продуктов, включая напитки, и табака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107,50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97,81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98,70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98,90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123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lastRenderedPageBreak/>
              <w:t>Индекс-дефлятор -  Подраздел DA: Производство пищевых продуктов, включая напитки, и табака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106,30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108,80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117,90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108,30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109,40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106,50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108,70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104,60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106,20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157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Объем отгруженных товаров собственного производства, выполненных работ и услуг собственными силами - Подраздел DB: Текстильное и швейное производство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87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 производства -  Подраздел DB: Текстильное и швейное производство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73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Индекс-дефлятор -  Подраздел DB: Текстильное и швейное производство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02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Объем отгруженных товаров собственного производства, выполненных работ и услуг собственными силами - Подраздел DC: Производство кожи, изделий из кожи и производство обуви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124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 производства -  Подраздел DC: Производство кожи, изделий из кожи и производство обуви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123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Индекс-дефлятор -  Подраздел DC: Производство кожи, изделий из кожи и производство обуви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183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- Подраздел DD: Обработка древесины и производство изделий из дерева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84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 производства -  Подраздел DD: Обработка древесины и производство изделий из дерева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84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Индекс-дефлятор -  Подраздел DD: Обработка древесины и производство изделий из дерева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189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Объем отгруженных товаров собственного производства, выполненных работ и услуг собственными силами - Подраздел DE: Целлюлозно-бумажное производство; издательская и полиграфическая деятельность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126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 производства -  Подраздел DE: Целлюлозно-бумажное производство; издательская и полиграфическая деятельность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126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Индекс-дефлятор -  Подраздел DE: Целлюлозно-бумажное производство; издательская и полиграфическая деятельность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147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lastRenderedPageBreak/>
              <w:t xml:space="preserve">Объем отгруженных товаров собственного производства, выполненных работ и услуг собственными силами - вид деятельности 23.9: Производство кокса, нефтепродуктов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108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Индекс производства -  вид деятельности 23.9: Производство кокса, нефтепродуктов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93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Индекс-дефлятор -  Подраздел DF: Производство кокса, нефтепродуктов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151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Объем отгруженных товаров собственного производства, выполненных работ и услуг собственными силами - Подраздел DG: Химическое производство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78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 производства -  Подраздел DG: Химическое производство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79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Индекс-дефлятор -  Подраздел DG: Химическое производство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184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Объем отгруженных товаров собственного производства, выполненных работ и услуг собственными силами - Подраздел DH: Производство резиновых и пластмассовых изделий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84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 производства -  Подраздел DH: Производство резиновых и пластмассовых изделий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84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lastRenderedPageBreak/>
              <w:t>Индекс-дефлятор -  Подраздел DH: Производство резиновых и пластмассовых изделий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147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Объем отгруженных товаров собственного производства, выполненных работ и услуг собственными силами - Подраздел DI: Производство прочих неметаллических минеральных продуктов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126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 производства -  Подраздел DI: Производство прочих неметаллических минеральных продуктов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111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Индекс-дефлятор -  Подраздел DI: Производство прочих неметаллических минеральных продуктов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19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Объем отгруженных товаров собственного производства, выполненных работ и услуг собственными силами - Подраздел DJ: Металлургическое производство и производство готовых металлических изделий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133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 производства -  Подраздел DJ: Металлургическое производство и производство готовых металлических изделий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129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lastRenderedPageBreak/>
              <w:t>Индекс-дефлятор -  Подраздел DJ: Металлургическое производство и производство готовых металлических изделий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02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Объем отгруженных товаров собственного производства, выполненных работ и услуг собственными силами - 38.9: Производство машин и оборудования (без производства оружия и боеприпасов)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111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 производства -  38.9: Производство машин и оборудования (без производства оружия и боеприпасов)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108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Индекс-дефлятор -  38.9: Производство машин и оборудования (без производства оружия и боеприпасов)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07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Объем отгруженных товаров собственного производства, выполненных работ и услуг собственными силами - Подраздел DL: Производство электрооборудования, электронного и оптического оборудования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129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 производства - Подраздел DL: Производство электрооборудования, электронного и оптического оборудования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13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lastRenderedPageBreak/>
              <w:t>Индекс-дефлятор - Подраздел DL: Производство электрооборудования, электронного и оптического оборудования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190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Объем отгруженных товаров собственного производства, выполненных работ и услуг собственными силами - Подраздел DM: Производство транспортных средств и оборудования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11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 производства - Подраздел DM: Производство транспортных средств и оборудования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117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Индекс-дефлятор - Подраздел DM: Производство транспортных средств и оборудования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147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Объем отгруженных товаров собственного производства, выполненных работ и услуг собственными силами - Подраздел DN: Прочие производства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73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 производства - Подраздел DN: Прочие производства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7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Индекс-дефлятор - Подраздел DN: Прочие производства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10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lastRenderedPageBreak/>
              <w:t>Производство и распределение электроэнергии, газа и воды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1B24F1">
              <w:rPr>
                <w:rFonts w:ascii="Tahoma" w:eastAsia="Times New Roman" w:hAnsi="Tahoma" w:cs="Tahoma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157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E: Производство и распределение электроэнергии, газа и воды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102,70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97,10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95,40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97,00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97,50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91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 производства - РАЗДЕЛ E: Производство и распределение электроэнергии, газа и воды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в 11 </w:t>
            </w:r>
            <w:proofErr w:type="spellStart"/>
            <w:proofErr w:type="gramStart"/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89,70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87,90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92,50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92,90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94,20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94,20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95,50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95,80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84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Индекс-дефлятор - РАЗДЕЛ E: Производство и распределение электроэнергии, газа и воды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109,90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105,40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109,00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110,40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110,40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108,40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108,50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107,90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107,90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8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Сельское хозяйство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1B24F1">
              <w:rPr>
                <w:rFonts w:ascii="Tahoma" w:eastAsia="Times New Roman" w:hAnsi="Tahoma" w:cs="Tahoma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51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Продукция сельского хозяйства  в хозяйствах всех категорий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</w:t>
            </w:r>
            <w:proofErr w:type="gram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уб.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2467,17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4218,73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4532,03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4733,90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4908,21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5159,67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5601,50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5440,05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5904,15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88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 производства продукции сельского хозяйства в хозяйствах всех категорий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67,76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160,11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102,51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100,63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104,33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103,61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108,48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101,00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101,45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63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Индекс-дефлятор продукции сельского хозяйства в хозяйствах всех категорий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104,20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106,80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104,80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103,80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103,80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105,20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105,20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104,40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103,90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Растениеводство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</w:t>
            </w:r>
            <w:proofErr w:type="gram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уб.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1718,89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2942,78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3156,60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3345,15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3478,96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3679,67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4046,90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3862,95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4248,30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 производства продукции растениеводства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59,42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162,43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103,14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101,60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105,67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104,07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110,05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100,56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101,04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Индекс-дефлятор продукции растениеводства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105,00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105,40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104,00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104,30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104,30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105,70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105,70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104,40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103,90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Животноводство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</w:t>
            </w:r>
            <w:proofErr w:type="gram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уб.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748,28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1275,95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1375,43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1422,00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1429,25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1480,00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1554,60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1577,10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1655,85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 производства продукции животноводства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157,30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102,08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100,08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100,60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103,79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102,07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102,51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Индекс-дефлятор продукции животноводства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103,40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108,40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105,60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103,30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103,30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104,80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104,80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104,40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103,90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63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lastRenderedPageBreak/>
              <w:t>Продукция сельского хозяйства по категориям хозяйств: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76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Продукция в сельскохозяйственных организациях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2022,73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3177,81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3218,65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3447,19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3485,55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3739,59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4038,47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3965,08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4208,22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87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 производства продукции в сельскохозяйственных организациях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72,70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157,11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101,29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107,10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108,29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108,48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115,86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106,03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104,20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93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Продукция в крестьянских (фермерских) хозяйствах и у индивидуальных предпринимателей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80,77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367,07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355,50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355,50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420,00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355,50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420,00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361,87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427,00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127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 производства продукции в крестьянских (фермерских) хозяйствах и у индивидуальных предпринимателей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61,94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454,46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96,85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118,14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101,79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101,67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51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Продукция в хозяйствах населения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363,67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673,85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957,88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931,21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1002,66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1064,58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1143,03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1113,10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1268,93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79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 производства продукции в хозяйствах населения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47,90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185,29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142,15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97,21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107,67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114,32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107,37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104,56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111,01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8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Транспорт и связь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1B24F1">
              <w:rPr>
                <w:rFonts w:ascii="Tahoma" w:eastAsia="Times New Roman" w:hAnsi="Tahoma" w:cs="Tahoma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8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1B24F1">
              <w:rPr>
                <w:rFonts w:ascii="Tahoma" w:eastAsia="Times New Roman" w:hAnsi="Tahoma" w:cs="Tahoma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123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Протяженность автомобильных дорог общего пользования местного значения (поселения, муниципального района, городского округа)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км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229,80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229,80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229,80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229,80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229,80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229,80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229,80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229,80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229,80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97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Протяженность автомобильных дорог общего пользования местного значения с твердым покрытием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км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82,30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109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lastRenderedPageBreak/>
              <w:t>Густота автомобильных дорог общего пользования местного значения с твердым покрытием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километров дорог на 1 000 квадратных километров территории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123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Удельный вес автомобильных дорог местного значения с твердым покрытием в общей протяженности автомобильных дорог общего пользования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35,80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Связь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Объем</w:t>
            </w:r>
            <w:r w:rsidRPr="001B24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услуг связи - всего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4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   в ценах соответствующих лет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млн. руб.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   в сопоставимых ценах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в % к </w:t>
            </w:r>
            <w:proofErr w:type="spellStart"/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пред</w:t>
            </w:r>
            <w:proofErr w:type="gramStart"/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.г</w:t>
            </w:r>
            <w:proofErr w:type="gramEnd"/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оду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400" w:firstLine="64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почтовая связь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   в ценах соответствующих лет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млн. руб.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   в сопоставимых ценах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в % к </w:t>
            </w:r>
            <w:proofErr w:type="spellStart"/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пред</w:t>
            </w:r>
            <w:proofErr w:type="gramStart"/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.г</w:t>
            </w:r>
            <w:proofErr w:type="gramEnd"/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оду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8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400" w:firstLine="64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междугородная, внутризоновая и международная телефонная связь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   в ценах соответствующих лет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млн. руб.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   в сопоставимых ценах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в % к </w:t>
            </w:r>
            <w:proofErr w:type="spellStart"/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пред</w:t>
            </w:r>
            <w:proofErr w:type="gramStart"/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.г</w:t>
            </w:r>
            <w:proofErr w:type="gramEnd"/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оду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400" w:firstLine="64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местная</w:t>
            </w:r>
            <w:r w:rsidRPr="001B24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телефонная связь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   в ценах соответствующих лет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млн. руб.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   в сопоставимых ценах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в % к </w:t>
            </w:r>
            <w:proofErr w:type="spellStart"/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пред</w:t>
            </w:r>
            <w:proofErr w:type="gramStart"/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.г</w:t>
            </w:r>
            <w:proofErr w:type="gramEnd"/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оду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400" w:firstLine="64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документальная электросвязь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   в ценах соответствующих лет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млн. руб.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   в сопоставимых ценах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в % к </w:t>
            </w:r>
            <w:proofErr w:type="spellStart"/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пред</w:t>
            </w:r>
            <w:proofErr w:type="gramStart"/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.г</w:t>
            </w:r>
            <w:proofErr w:type="gramEnd"/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оду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400" w:firstLine="64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подвижная связь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   в ценах соответствующих лет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млн. руб.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   в сопоставимых ценах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в % к </w:t>
            </w:r>
            <w:proofErr w:type="spellStart"/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пред</w:t>
            </w:r>
            <w:proofErr w:type="gramStart"/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.г</w:t>
            </w:r>
            <w:proofErr w:type="gramEnd"/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оду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8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lastRenderedPageBreak/>
              <w:t>Плотность телефонных аппаратов фиксированной электросвязи на 100 человек населения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64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Количество абонентов, подключенных к сетям подвижной связи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млн.ед.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43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Количество почтовых ящиков на 10000 человек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117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1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 xml:space="preserve">Деятельность,  </w:t>
            </w:r>
            <w:proofErr w:type="spellStart"/>
            <w:r w:rsidRPr="001B24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связаная</w:t>
            </w:r>
            <w:proofErr w:type="spellEnd"/>
            <w:r w:rsidRPr="001B24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 xml:space="preserve"> с использованием вычислительной техники и информационных технологий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43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Наличие персональных компьютеров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штук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8300,00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8600,00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9500,00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1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в % к </w:t>
            </w:r>
            <w:proofErr w:type="spellStart"/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пред</w:t>
            </w:r>
            <w:proofErr w:type="gramStart"/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.г</w:t>
            </w:r>
            <w:proofErr w:type="gramEnd"/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оду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102,90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107,00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107,00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104,00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106,00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104,00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106,00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103,00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64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600" w:firstLine="9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в том числе </w:t>
            </w:r>
            <w:proofErr w:type="gramStart"/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подключенных</w:t>
            </w:r>
            <w:proofErr w:type="gramEnd"/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к сети Интернет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штук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4300,00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4600,00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4800,00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4900,00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600" w:firstLine="9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в % к </w:t>
            </w:r>
            <w:proofErr w:type="spellStart"/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пред</w:t>
            </w:r>
            <w:proofErr w:type="gramStart"/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.г</w:t>
            </w:r>
            <w:proofErr w:type="gramEnd"/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оду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113,00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107,00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107,00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106,00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43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Количество</w:t>
            </w:r>
            <w:r w:rsidRPr="001B24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компьютеров на 100 человек населения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31,40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34,00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36,40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37,70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38,50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39,10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40,70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40,50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1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в % к </w:t>
            </w:r>
            <w:proofErr w:type="spellStart"/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пред</w:t>
            </w:r>
            <w:proofErr w:type="gramStart"/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.г</w:t>
            </w:r>
            <w:proofErr w:type="gramEnd"/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оду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103,80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108,30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107,10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103,60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102,10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103,70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105,70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103,60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105,70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64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Количество</w:t>
            </w:r>
            <w:r w:rsidRPr="001B24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пользователей Интернет на 100 человек населения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17,27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19,55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20,91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21,72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22,27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23,98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23,64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26,24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1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в % к </w:t>
            </w:r>
            <w:proofErr w:type="spellStart"/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пред</w:t>
            </w:r>
            <w:proofErr w:type="gramStart"/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.г</w:t>
            </w:r>
            <w:proofErr w:type="gramEnd"/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оду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76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Производство важнейших видов продукции в натуральном выражении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1B24F1">
              <w:rPr>
                <w:rFonts w:ascii="Tahoma" w:eastAsia="Times New Roman" w:hAnsi="Tahoma" w:cs="Tahoma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Валовой сбор зерна (в весе после доработки)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тыс. тонн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39,20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101,87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99,37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98,62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102,07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98,62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102,07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98,62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102,07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Валовой сбор картофеля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тыс. тонн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22,07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23,10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23,10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23,56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23,60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24,07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24,40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24,89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Валовой сбор овощей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тыс. тонн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2,50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4,33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5,24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5,24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5,29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6,06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6,16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57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Производство скота и птицы на убой (в живом весе)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тыс. тонн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4,10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3,83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4,24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3,23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3,42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3,33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3,53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3,62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3,84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Производство молока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тыс. тонн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22,60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29,45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29,64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29,64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30,83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29,64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30,83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29,64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30,83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Производство яиц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млн. штук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4,70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3,66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4,20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4,28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5,10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5,30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48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lastRenderedPageBreak/>
              <w:t>Производство деловой древесины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тыс. плот</w:t>
            </w:r>
            <w:proofErr w:type="gram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</w:t>
            </w:r>
            <w:proofErr w:type="gramEnd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к</w:t>
            </w:r>
            <w:proofErr w:type="gramEnd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 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Добыча угля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тыс. тонн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Производство мяса, включая субпродукты 1 категории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тыс. тонн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66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Производство цельномолочной продукции (в пересчете на молоко)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тыс. тонн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Производство сахара-песка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тыс. тонн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43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Производство масел растительных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тыс. тонн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63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Производство спирта этилового из пищевого сырья и технического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тыс. </w:t>
            </w:r>
            <w:proofErr w:type="spell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дкл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Производство спирта этилового из пищевого сырья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тыс. </w:t>
            </w:r>
            <w:proofErr w:type="spell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дкл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Производство водки и </w:t>
            </w:r>
            <w:proofErr w:type="spellStart"/>
            <w:proofErr w:type="gramStart"/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ликеро-водочных</w:t>
            </w:r>
            <w:proofErr w:type="spellEnd"/>
            <w:proofErr w:type="gramEnd"/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изделий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тыс. </w:t>
            </w:r>
            <w:proofErr w:type="spell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дкл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Производство пива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тыс. </w:t>
            </w:r>
            <w:proofErr w:type="spell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дкл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Производство пиломатериалов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тыс. куб. 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Производство строительного кирпича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млн. условных кирпичей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63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Производство блоков и камней мелких стеновых (без блоков из ячеистого бетона)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млн. условных кирпичей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63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Производство блоков крупных стеновых (включая бетонные блоки стен подвалов)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млн. условных кирпичей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Производство блоков мелких стеновых из ячеистого бетона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млн. условных кирпичей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Производство электроэнергии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млн. кВт</w:t>
            </w:r>
            <w:proofErr w:type="gram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</w:t>
            </w:r>
            <w:proofErr w:type="gramEnd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ч</w:t>
            </w:r>
            <w:proofErr w:type="gram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Производство электроэнергии, вырабатываемой ТЭС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млн. кВт</w:t>
            </w:r>
            <w:proofErr w:type="gram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</w:t>
            </w:r>
            <w:proofErr w:type="gramEnd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ч</w:t>
            </w:r>
            <w:proofErr w:type="gram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Производство электроэнергии, вырабатываемой ГЭС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млн. кВт</w:t>
            </w:r>
            <w:proofErr w:type="gram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</w:t>
            </w:r>
            <w:proofErr w:type="gramEnd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ч</w:t>
            </w:r>
            <w:proofErr w:type="gram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Строительство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63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Объем выполненных работ по виду деятельности "строительство" (Раздел F)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7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84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Индекс-дефлятор по объему работ, выполненных по виду деятельности "строительство" (Раздел F)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8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Рынок товаров и услуг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1B24F1">
              <w:rPr>
                <w:rFonts w:ascii="Tahoma" w:eastAsia="Times New Roman" w:hAnsi="Tahoma" w:cs="Tahoma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Оборот розничной торговли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1153,30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1183,70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1296,80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1421,30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1427,80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1546,40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1582,00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1682,50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1751,20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105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124,60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95,60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94,10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102,80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103,90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102,50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104,80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103,60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105,70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Оборот общественного питания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62,70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64,30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62,00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62,50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64,20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67,00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67,00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70,80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105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96,20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81,60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95,60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96,54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97,41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100,90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99,50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Объем платных услуг населению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83,60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73,30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83,00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89,50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95,20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95,70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99,60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99,80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105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272,60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101,60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99,70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99,40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54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бытовые услуги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млн. руб. в ценах соответствующих лет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5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Малое предпринимательство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1B24F1">
              <w:rPr>
                <w:rFonts w:ascii="Tahoma" w:eastAsia="Times New Roman" w:hAnsi="Tahoma" w:cs="Tahoma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Количество малых предприятий - на конец года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тыс. единиц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84,00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84,00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109,00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93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Среднесписочная численность работников (без внешних совместителей) по малым предприятиям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тыс. человек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1702,00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1641,00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Оборот малых предприятий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756,80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894,80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1080,00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1138,00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1138,00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1227,50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1227,50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1350,00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1350,00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36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 производства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128,30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118,20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120,70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105,40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105,40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107,90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107,90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8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lastRenderedPageBreak/>
              <w:t>Инвестиции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1B24F1">
              <w:rPr>
                <w:rFonts w:ascii="Tahoma" w:eastAsia="Times New Roman" w:hAnsi="Tahoma" w:cs="Tahoma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70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Объем инвестиций (в основной капитал) за счет всех источников финансирования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524,40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258,60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275,30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297,50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300,40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318,70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322,60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340,20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347,30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54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 физического объема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109,30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47,70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96,70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101,60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100,60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101,20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36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Индекс-дефлятор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105,50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103,30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110,10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107,30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107,40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106,50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106,60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106,20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106,40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144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всего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524,40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258,60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275,30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297,50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300,40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318,70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322,60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340,20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347,30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7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 физического объема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109,30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47,70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96,70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101,60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100,60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101,20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36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Индекс-дефлятор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105,50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103,30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110,10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107,30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107,40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106,50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106,60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106,20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106,40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87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Объем инвестиций в основной капитал, финансируемых за счет собственных средств организаций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271,70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180,80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192,70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208,25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210,28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219,90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225,82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234,74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243,11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прибыль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амортизация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78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Объем инвестиций в основной капитал, финансируемых за счет привлеченных средств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252,70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82,60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89,25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90,12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96,78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105,45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104,19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кредиты банков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151,50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20,10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21,48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22,76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21,63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25,69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24,20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27,95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25,01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400" w:firstLine="64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 том числе кредиты иностранных банков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заемные средства других организаций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56,40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37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43,80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57,40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60,62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66,00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68,19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72,51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72,18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77,11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78,88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43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средства внебюджетных фондов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0,49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lastRenderedPageBreak/>
              <w:t xml:space="preserve">прочие 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126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1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Объем инвестиций в основной капитал, направляемый на реализацию федеральных целевых программ за счет всех источников финансирования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в том числе: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49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за счет федерального бюджета - всего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58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за счет бюджета субъекта Российской Федерации - всего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1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Иностранные инвестиции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тыс. долл. США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36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52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Прямые иностранные инвестиции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тыс. долл. США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36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Портфельные иностранные инвестиции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тыс. долл. США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36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105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Прочие (торговые кредиты, кредиты международных финансовых организаций, банковские вклады и др.) иностранные инвестиции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тыс. долл. США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36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61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Создание новой стоимости за год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</w:t>
            </w:r>
            <w:proofErr w:type="gram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67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Ликвидация основных фондов по полной учетной стоимости за год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</w:t>
            </w:r>
            <w:proofErr w:type="gram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60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Стоимость основных фондов по полной учетной стоимости на конец года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</w:t>
            </w:r>
            <w:proofErr w:type="gram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Финансы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1B24F1">
              <w:rPr>
                <w:rFonts w:ascii="Tahoma" w:eastAsia="Times New Roman" w:hAnsi="Tahoma" w:cs="Tahoma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46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lastRenderedPageBreak/>
              <w:t>Доходы консолидированного бюджета - всего, в том числе: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996918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837406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681180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652514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652514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611026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611026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612933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612933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54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Налоговые и неналоговые доходы, из них: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198109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182710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180455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140932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140932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146539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146539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147603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147603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49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налог на доходы физических лиц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122069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111460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106673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105967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105967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111880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111880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112931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112931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госпошлина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1586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1925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2102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2083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2083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2083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2083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2081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транспортный налог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48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налог на имущество физических лиц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1817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1757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2495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2495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2665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земельный налог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13566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13552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14821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14858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14858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15006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15006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15126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15126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7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единый налог на вмененный доход для отдельных видов деятельности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9962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9412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9412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9694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9694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9694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58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единый сельскохозяйственный налог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2065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1589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1589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прочие налоговые доходы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6287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4773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4773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5031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5031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5284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неналоговые доходы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47617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35751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34650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115735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115735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120072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120072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120279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120279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60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Средства, получаемые от областного уровня власти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798809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654696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500725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490824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490824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442968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442968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443020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443020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61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Средства, передаваемые на областной уровень власти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735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Расходы  консолидированного бюджета - всего, в том числе: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970706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844828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705440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649677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649677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600521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600521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602600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602600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98183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101195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84848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75376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75376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75680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75680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76822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76822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1B24F1" w:rsidRPr="001B24F1" w:rsidTr="001B24F1">
        <w:trPr>
          <w:trHeight w:val="54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1431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1031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1031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1046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1B24F1" w:rsidRPr="001B24F1" w:rsidTr="001B24F1">
        <w:trPr>
          <w:trHeight w:val="75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62831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2883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3363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2553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2553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2539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2539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2576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63982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30393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31540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11382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11382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11523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11523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11917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11917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98001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78373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54620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49558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49558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51595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51595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52001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45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lastRenderedPageBreak/>
              <w:t>Расходы на социально-культурные мероприятия, т.ч.: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645644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630810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529830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528387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528387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547361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547361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498856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498856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образование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430766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449477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401711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430766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430766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449477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449477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401711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401711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культура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85720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83673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74098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68547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68547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68390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68390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68390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68390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кинематография, средства массовой информации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1366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1155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1155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1366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1366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здравоохранение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физическая культура и спорт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13935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13746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19020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13935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13935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13746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13746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19020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социальная политика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113615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82039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33909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27466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27466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27619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27619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27663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27663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78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B24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Превышение доходов над расходами</w:t>
            </w:r>
            <w:proofErr w:type="gramStart"/>
            <w:r w:rsidRPr="001B24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(+) </w:t>
            </w:r>
            <w:proofErr w:type="gramEnd"/>
            <w:r w:rsidRPr="001B24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или расходов над доходами (-)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26212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-7422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-24260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2837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2837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10505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10505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10333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8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Труд и занятость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1B24F1">
              <w:rPr>
                <w:rFonts w:ascii="Tahoma" w:eastAsia="Times New Roman" w:hAnsi="Tahoma" w:cs="Tahoma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Уровень зарегистрированной безработицы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63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Численность безработных, зарегистрированных в  службах занятости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человек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702,00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24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570,00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105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Численность незанятых граждан, зарегистрированных в органах государственной службы занятости, в расчете на одну заявленную вакансию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34,00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Среднесписочная численность работников организаций - всего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4579,00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4310,00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3918,00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3880,00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3910,00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3910,00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3910,00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Среднемесячная заработная плата работников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20860,50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23587,50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25579,80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28137,80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28137,80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31232,90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31232,90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34668,60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34668,60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Фонд начисленной заработной платы всех работников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уб.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1146242,10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1219945,50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1202659,80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1310096,00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1316849,00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1461699,70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1465447,70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1626650,70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1626650,70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Выплаты социального характера - всего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уб.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8896,20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12260,40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12870,50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12960,50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12506,30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13104,70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13007,50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13208,10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13116,90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61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Развитие социальной сферы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1B24F1">
              <w:rPr>
                <w:rFonts w:ascii="Tahoma" w:eastAsia="Times New Roman" w:hAnsi="Tahoma" w:cs="Tahoma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75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Численность детей в дошкольных образовательных учреждениях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1128,00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1130,00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1150,00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1160,00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1180,00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1190,00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1220,00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1230,00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1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Численность учащихся в учреждениях: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общеобразовательных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2887,00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2883,00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2874,00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2934,00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2975,00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2975,00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3164,00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3164,00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lastRenderedPageBreak/>
              <w:t>начального профессионального образования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среднего профессионального образования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высшего профессионального образования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1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Выпуск специалистов: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 средним профессиональным образованием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 высшим профессиональным образованием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126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gramStart"/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Численность обучающихся в первую смену в дневных учреждениях общего образования в % к общему числу обучающихся в этих учреждениях</w:t>
            </w:r>
            <w:proofErr w:type="gram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85,90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83,20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город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село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85,90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83,20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1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Обеспеченность: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36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больничными койками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коек на 10 тыс. населения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51,50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49,30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47,30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47,30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47,10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47,30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47,10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47,30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47,10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7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амбулаторно-поликлиническими учреждениями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посещений в смену на 10 тыс. населения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368,60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368,60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338,10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338,10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336,60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338,10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336,60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338,10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336,60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36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врачами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чел. на 10 тыс. населения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24,90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24,90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24,90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52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средним медицинским персоналом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чел. на 10 тыс. населения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75,70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72,30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69,10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69,10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68,80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69,10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68,80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69,10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68,80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75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дошкольными образовательными учреждениями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мест на 1 000 детей в возрасте 1-6 лет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550,00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51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1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 xml:space="preserve">Ввод в действие жилых домов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кв. м общей площади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14333,80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6651,00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13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из общего итога - индивидуальные жилые дома, построенные населением за свой счет и с помощью кредитов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кв. м общей площади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7494,40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6651,00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5500,00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82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lastRenderedPageBreak/>
              <w:t>Общая площадь жилых помещений, приходящаяся в среднем на 1 жителя  (на конец года)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кв. 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21,10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21,47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21,57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21,64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21,58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21,82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21,77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21,92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21,86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51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Внешнеэкономическая деятельность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1B24F1">
              <w:rPr>
                <w:rFonts w:ascii="Tahoma" w:eastAsia="Times New Roman" w:hAnsi="Tahoma" w:cs="Tahoma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Экспорт товаров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млн. долл. США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37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Импорт товаров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млн. долл. США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69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1B24F1">
              <w:rPr>
                <w:rFonts w:ascii="Tahoma" w:eastAsia="Times New Roman" w:hAnsi="Tahoma" w:cs="Tahoma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142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Инвестиции в основной капитал, направленные на охрану окружающей среды и рациональное использование природных ресурсов за счет всех источников финансирования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уб.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39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из них за счет: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39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средств федерального бюджета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уб.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76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бюджетов субъектов Российской Федерации и местных бюджетов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уб.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5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собственных сре</w:t>
            </w:r>
            <w:proofErr w:type="gramStart"/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дств пр</w:t>
            </w:r>
            <w:proofErr w:type="gramEnd"/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едприятий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уб.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84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Сброс загрязненных сточных вод в поверхностные водные объекты (данные </w:t>
            </w:r>
            <w:proofErr w:type="spellStart"/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Росводресурсов</w:t>
            </w:r>
            <w:proofErr w:type="spellEnd"/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.к</w:t>
            </w:r>
            <w:proofErr w:type="gramEnd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1B24F1" w:rsidRPr="001B24F1" w:rsidTr="001B24F1">
        <w:trPr>
          <w:trHeight w:val="36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84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Выбросы в атмосферный воздух загрязняющих веществ, отходящих от стационарных источников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тыс.т.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36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Объем водопотребления (данные </w:t>
            </w:r>
            <w:proofErr w:type="spellStart"/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Росводресурсов</w:t>
            </w:r>
            <w:proofErr w:type="spellEnd"/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.к</w:t>
            </w:r>
            <w:proofErr w:type="gramEnd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36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84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Объем оборотного и повторно-последовательного использования воды (данные </w:t>
            </w:r>
            <w:proofErr w:type="spellStart"/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Росводресурсов</w:t>
            </w:r>
            <w:proofErr w:type="spellEnd"/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.к</w:t>
            </w:r>
            <w:proofErr w:type="gramEnd"/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36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8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1B24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Туризм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1B24F1">
              <w:rPr>
                <w:rFonts w:ascii="Tahoma" w:eastAsia="Times New Roman" w:hAnsi="Tahoma" w:cs="Tahoma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Объемы потребления иностранных посетителей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тыс. долл. США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45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B24F1" w:rsidRPr="001B24F1" w:rsidRDefault="001B24F1" w:rsidP="001B24F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Объемы потребления российских посетителей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B24F1" w:rsidRPr="001B24F1" w:rsidRDefault="001B24F1" w:rsidP="001B24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B24F1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тыс. долл. США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450"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450"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450"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24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24F1" w:rsidRPr="001B24F1" w:rsidTr="001B24F1">
        <w:trPr>
          <w:trHeight w:val="255"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F1" w:rsidRPr="001B24F1" w:rsidRDefault="001B24F1" w:rsidP="001B24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1B0410" w:rsidRDefault="001B0410"/>
    <w:sectPr w:rsidR="001B0410" w:rsidSect="001B24F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B24F1"/>
    <w:rsid w:val="001B0410"/>
    <w:rsid w:val="001B24F1"/>
    <w:rsid w:val="00292A51"/>
    <w:rsid w:val="00C15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8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962170-9E8D-47C1-8AE7-C156EDF02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22</Pages>
  <Words>4527</Words>
  <Characters>25807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2016-05-20T01:17:00Z</dcterms:created>
  <dcterms:modified xsi:type="dcterms:W3CDTF">2016-05-20T01:17:00Z</dcterms:modified>
</cp:coreProperties>
</file>