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B2" w:rsidRDefault="00EE1A3E" w:rsidP="00162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A3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C4D58">
        <w:rPr>
          <w:rFonts w:ascii="Times New Roman" w:hAnsi="Times New Roman" w:cs="Times New Roman"/>
          <w:b/>
          <w:sz w:val="28"/>
          <w:szCs w:val="28"/>
        </w:rPr>
        <w:t xml:space="preserve"> РАБОЧЕЙ ВСТРЕЧИ </w:t>
      </w:r>
    </w:p>
    <w:p w:rsidR="00162BB2" w:rsidRDefault="00AC4D58" w:rsidP="00162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ТАМБОВСКОГО РАЙОНА </w:t>
      </w:r>
    </w:p>
    <w:p w:rsidR="00162BB2" w:rsidRDefault="00AC4D58" w:rsidP="00162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МИ ФНС РОССИИ №6 ПО АМУРСКОЙ </w:t>
      </w:r>
      <w:r w:rsidR="00162BB2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</w:p>
    <w:p w:rsidR="00EE1A3E" w:rsidRDefault="005704BE" w:rsidP="00162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ПРЕДПРИНИМАТЕЛЯМИ</w:t>
      </w:r>
      <w:r w:rsidR="00162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A3E">
        <w:rPr>
          <w:rFonts w:ascii="Times New Roman" w:hAnsi="Times New Roman" w:cs="Times New Roman"/>
          <w:b/>
          <w:sz w:val="28"/>
          <w:szCs w:val="28"/>
        </w:rPr>
        <w:t xml:space="preserve"> ТАМБОВСКО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E1A3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1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Тамбовка</w:t>
      </w:r>
    </w:p>
    <w:p w:rsidR="00EE1A3E" w:rsidRDefault="00EE1A3E" w:rsidP="00EE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3E" w:rsidRDefault="00686655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1A3E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E1A3E">
        <w:rPr>
          <w:rFonts w:ascii="Times New Roman" w:hAnsi="Times New Roman" w:cs="Times New Roman"/>
          <w:sz w:val="28"/>
          <w:szCs w:val="28"/>
        </w:rPr>
        <w:t xml:space="preserve">.2017 года                                                                                    </w:t>
      </w:r>
    </w:p>
    <w:p w:rsidR="00EE1A3E" w:rsidRDefault="00EE1A3E" w:rsidP="00EE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4E" w:rsidRPr="0069094E" w:rsidRDefault="0069094E" w:rsidP="00EE1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4E">
        <w:rPr>
          <w:rFonts w:ascii="Times New Roman" w:hAnsi="Times New Roman" w:cs="Times New Roman"/>
          <w:b/>
          <w:sz w:val="28"/>
          <w:szCs w:val="28"/>
        </w:rPr>
        <w:t>Повестка рабочего совещания:</w:t>
      </w:r>
    </w:p>
    <w:p w:rsidR="0069094E" w:rsidRDefault="0069094E" w:rsidP="0069094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вопросы применения ККТ, взаимодействие с предпринимателями</w:t>
      </w:r>
      <w:r w:rsidR="00256B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56B97" w:rsidRDefault="00256B97" w:rsidP="0069094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замене и постановке на учет ККТ нового образца. Организация занятий в учебном классе.</w:t>
      </w:r>
    </w:p>
    <w:p w:rsidR="00256B97" w:rsidRDefault="00DA072E" w:rsidP="0069094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 в области применения ККТ нового образца</w:t>
      </w:r>
    </w:p>
    <w:p w:rsidR="00DA072E" w:rsidRDefault="00DA072E" w:rsidP="0069094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оформлению актов сверки и уточнение данных (регистрационных и т.д.), переданных отделением ПФР.</w:t>
      </w:r>
    </w:p>
    <w:p w:rsidR="00DD3F4B" w:rsidRPr="0069094E" w:rsidRDefault="00DD3F4B" w:rsidP="0069094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Прочее.</w:t>
      </w:r>
    </w:p>
    <w:p w:rsidR="0069094E" w:rsidRDefault="0069094E" w:rsidP="00690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24" w:rsidRDefault="008F293F" w:rsidP="0068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C2E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55" w:rsidRDefault="00686655" w:rsidP="0068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Мартюшев А.А.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межрайонной ИФНС № 6 по Амурской области; Кис</w:t>
      </w:r>
      <w:r w:rsidR="00F37E4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лева О.Н. – начальник отдела по работе </w:t>
      </w:r>
      <w:r w:rsidR="00A87BB4">
        <w:rPr>
          <w:rFonts w:ascii="Times New Roman" w:hAnsi="Times New Roman" w:cs="Times New Roman"/>
          <w:sz w:val="28"/>
          <w:szCs w:val="28"/>
        </w:rPr>
        <w:t xml:space="preserve">учета и работы </w:t>
      </w:r>
      <w:r>
        <w:rPr>
          <w:rFonts w:ascii="Times New Roman" w:hAnsi="Times New Roman" w:cs="Times New Roman"/>
          <w:sz w:val="28"/>
          <w:szCs w:val="28"/>
        </w:rPr>
        <w:t>с налогоплательщиками</w:t>
      </w:r>
      <w:r w:rsidR="00A87BB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 – начальник отдела экономики и труда Администрации района;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– главный специалист отдела экономики и труда Администрации района; индивидуальные предприниматели: Безрукова В.И.,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1C4C10">
        <w:rPr>
          <w:rFonts w:ascii="Times New Roman" w:hAnsi="Times New Roman" w:cs="Times New Roman"/>
          <w:sz w:val="28"/>
          <w:szCs w:val="28"/>
        </w:rPr>
        <w:t xml:space="preserve">, </w:t>
      </w:r>
      <w:r w:rsidR="00D71D24">
        <w:rPr>
          <w:rFonts w:ascii="Times New Roman" w:hAnsi="Times New Roman" w:cs="Times New Roman"/>
          <w:sz w:val="28"/>
          <w:szCs w:val="28"/>
        </w:rPr>
        <w:t>Макаренко Н.В.</w:t>
      </w:r>
    </w:p>
    <w:p w:rsidR="00226343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764" w:rsidRDefault="00665764" w:rsidP="00226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</w:p>
    <w:p w:rsidR="00665764" w:rsidRPr="00475D6B" w:rsidRDefault="00665764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Е.Ф.</w:t>
      </w:r>
      <w:r w:rsidR="00475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D6B" w:rsidRPr="00475D6B">
        <w:rPr>
          <w:rFonts w:ascii="Times New Roman" w:hAnsi="Times New Roman" w:cs="Times New Roman"/>
          <w:sz w:val="28"/>
          <w:szCs w:val="28"/>
        </w:rPr>
        <w:t xml:space="preserve">– данную встречу организовали, чтобы </w:t>
      </w:r>
      <w:r w:rsidR="00E06D3A">
        <w:rPr>
          <w:rFonts w:ascii="Times New Roman" w:hAnsi="Times New Roman" w:cs="Times New Roman"/>
          <w:sz w:val="28"/>
          <w:szCs w:val="28"/>
        </w:rPr>
        <w:t xml:space="preserve">обсудить проблемные вопросы. Предыдущую </w:t>
      </w:r>
      <w:r w:rsidR="00863B97">
        <w:rPr>
          <w:rFonts w:ascii="Times New Roman" w:hAnsi="Times New Roman" w:cs="Times New Roman"/>
          <w:sz w:val="28"/>
          <w:szCs w:val="28"/>
        </w:rPr>
        <w:t>встречу,</w:t>
      </w:r>
      <w:r w:rsidR="00E06D3A">
        <w:rPr>
          <w:rFonts w:ascii="Times New Roman" w:hAnsi="Times New Roman" w:cs="Times New Roman"/>
          <w:sz w:val="28"/>
          <w:szCs w:val="28"/>
        </w:rPr>
        <w:t xml:space="preserve"> мы проводили в мае 2017 года</w:t>
      </w:r>
      <w:r w:rsidR="000D487A">
        <w:rPr>
          <w:rFonts w:ascii="Times New Roman" w:hAnsi="Times New Roman" w:cs="Times New Roman"/>
          <w:sz w:val="28"/>
          <w:szCs w:val="28"/>
        </w:rPr>
        <w:t>, нацеливали на работу ИП в учебном классе. Работаем плотно и с предпринимателями района и с налоговой инспекцией.</w:t>
      </w:r>
    </w:p>
    <w:p w:rsidR="00665764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43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822C2E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465"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r w:rsidR="00CF532C" w:rsidRPr="00BA3083">
        <w:rPr>
          <w:rFonts w:ascii="Times New Roman" w:hAnsi="Times New Roman" w:cs="Times New Roman"/>
          <w:b/>
          <w:sz w:val="28"/>
          <w:szCs w:val="28"/>
        </w:rPr>
        <w:t>Мартюшев А.А</w:t>
      </w:r>
      <w:r w:rsidR="00CF532C">
        <w:rPr>
          <w:rFonts w:ascii="Times New Roman" w:hAnsi="Times New Roman" w:cs="Times New Roman"/>
          <w:sz w:val="28"/>
          <w:szCs w:val="28"/>
        </w:rPr>
        <w:t>.</w:t>
      </w:r>
      <w:r w:rsidR="00CF532C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CF532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CF532C">
        <w:rPr>
          <w:rFonts w:ascii="Times New Roman" w:hAnsi="Times New Roman" w:cs="Times New Roman"/>
          <w:sz w:val="28"/>
          <w:szCs w:val="28"/>
        </w:rPr>
        <w:t xml:space="preserve">. начальника межрайонной ИФНС № 6 по Амурской области, рассказал об обязательном применении ККТ для индивидуальных предпринимателей, о том, что в настоящее время </w:t>
      </w:r>
      <w:r w:rsidR="00EE69C2">
        <w:rPr>
          <w:rFonts w:ascii="Times New Roman" w:hAnsi="Times New Roman" w:cs="Times New Roman"/>
          <w:sz w:val="28"/>
          <w:szCs w:val="28"/>
        </w:rPr>
        <w:t xml:space="preserve">глобальных проблем, связанных с установкой и применением ККТ </w:t>
      </w:r>
      <w:r w:rsidR="00863B97">
        <w:rPr>
          <w:rFonts w:ascii="Times New Roman" w:hAnsi="Times New Roman" w:cs="Times New Roman"/>
          <w:sz w:val="28"/>
          <w:szCs w:val="28"/>
        </w:rPr>
        <w:t>нет, все проблемы решаемы</w:t>
      </w:r>
      <w:proofErr w:type="gramStart"/>
      <w:r w:rsidR="00EE69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69C2">
        <w:rPr>
          <w:rFonts w:ascii="Times New Roman" w:hAnsi="Times New Roman" w:cs="Times New Roman"/>
          <w:sz w:val="28"/>
          <w:szCs w:val="28"/>
        </w:rPr>
        <w:t xml:space="preserve"> </w:t>
      </w:r>
      <w:r w:rsidR="00024118">
        <w:rPr>
          <w:rFonts w:ascii="Times New Roman" w:hAnsi="Times New Roman" w:cs="Times New Roman"/>
          <w:sz w:val="28"/>
          <w:szCs w:val="28"/>
        </w:rPr>
        <w:t>О</w:t>
      </w:r>
      <w:r w:rsidR="00EE69C2">
        <w:rPr>
          <w:rFonts w:ascii="Times New Roman" w:hAnsi="Times New Roman" w:cs="Times New Roman"/>
          <w:sz w:val="28"/>
          <w:szCs w:val="28"/>
        </w:rPr>
        <w:t xml:space="preserve">сновная проблема, с которой столкнулись предприниматели района, </w:t>
      </w:r>
      <w:r w:rsidR="00024118">
        <w:rPr>
          <w:rFonts w:ascii="Times New Roman" w:hAnsi="Times New Roman" w:cs="Times New Roman"/>
          <w:sz w:val="28"/>
          <w:szCs w:val="28"/>
        </w:rPr>
        <w:t xml:space="preserve"> отсутствие в наличии </w:t>
      </w:r>
      <w:r w:rsidR="00EE69C2">
        <w:rPr>
          <w:rFonts w:ascii="Times New Roman" w:hAnsi="Times New Roman" w:cs="Times New Roman"/>
          <w:sz w:val="28"/>
          <w:szCs w:val="28"/>
        </w:rPr>
        <w:t xml:space="preserve">ККТ нового образца, </w:t>
      </w:r>
      <w:r w:rsidR="00266934">
        <w:rPr>
          <w:rFonts w:ascii="Times New Roman" w:hAnsi="Times New Roman" w:cs="Times New Roman"/>
          <w:sz w:val="28"/>
          <w:szCs w:val="28"/>
        </w:rPr>
        <w:t xml:space="preserve">и ждать приходится очень долго. Налоговая инспекция понимает данную ситуацию, и </w:t>
      </w:r>
      <w:r w:rsidR="00440F35">
        <w:rPr>
          <w:rFonts w:ascii="Times New Roman" w:hAnsi="Times New Roman" w:cs="Times New Roman"/>
          <w:sz w:val="28"/>
          <w:szCs w:val="28"/>
        </w:rPr>
        <w:t xml:space="preserve">штрафных санкций и проверок по </w:t>
      </w:r>
      <w:proofErr w:type="gramStart"/>
      <w:r w:rsidR="00440F35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440F35">
        <w:rPr>
          <w:rFonts w:ascii="Times New Roman" w:hAnsi="Times New Roman" w:cs="Times New Roman"/>
          <w:sz w:val="28"/>
          <w:szCs w:val="28"/>
        </w:rPr>
        <w:t xml:space="preserve"> ККТ к предпринимателям не применялись.</w:t>
      </w:r>
      <w:r w:rsidR="005A41D2">
        <w:rPr>
          <w:rFonts w:ascii="Times New Roman" w:hAnsi="Times New Roman" w:cs="Times New Roman"/>
          <w:sz w:val="28"/>
          <w:szCs w:val="28"/>
        </w:rPr>
        <w:t xml:space="preserve"> Если обязанность по установке ККТ наступила 31.03.2017 года, то предприниматель должен был до этого времени заключить договор на поставку</w:t>
      </w:r>
      <w:r w:rsidR="00183FCB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5A41D2">
        <w:rPr>
          <w:rFonts w:ascii="Times New Roman" w:hAnsi="Times New Roman" w:cs="Times New Roman"/>
          <w:sz w:val="28"/>
          <w:szCs w:val="28"/>
        </w:rPr>
        <w:t>.</w:t>
      </w:r>
      <w:r w:rsidR="00750503">
        <w:rPr>
          <w:rFonts w:ascii="Times New Roman" w:hAnsi="Times New Roman" w:cs="Times New Roman"/>
          <w:sz w:val="28"/>
          <w:szCs w:val="28"/>
        </w:rPr>
        <w:t xml:space="preserve"> </w:t>
      </w:r>
      <w:r w:rsidR="001276DB">
        <w:rPr>
          <w:rFonts w:ascii="Times New Roman" w:hAnsi="Times New Roman" w:cs="Times New Roman"/>
          <w:sz w:val="28"/>
          <w:szCs w:val="28"/>
        </w:rPr>
        <w:t xml:space="preserve">Фискальный накопитель предприниматели обязаны менять один раз в три года. Для предпринимателей, находящихся на </w:t>
      </w:r>
      <w:r w:rsidR="008E32D8">
        <w:rPr>
          <w:rFonts w:ascii="Times New Roman" w:hAnsi="Times New Roman" w:cs="Times New Roman"/>
          <w:sz w:val="28"/>
          <w:szCs w:val="28"/>
        </w:rPr>
        <w:t xml:space="preserve">патентной системе и на ЕНВД </w:t>
      </w:r>
      <w:r w:rsidR="008E32D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83FCB">
        <w:rPr>
          <w:rFonts w:ascii="Times New Roman" w:hAnsi="Times New Roman" w:cs="Times New Roman"/>
          <w:sz w:val="28"/>
          <w:szCs w:val="28"/>
        </w:rPr>
        <w:t>ланируется предусмотреть</w:t>
      </w:r>
      <w:r w:rsidR="008E32D8">
        <w:rPr>
          <w:rFonts w:ascii="Times New Roman" w:hAnsi="Times New Roman" w:cs="Times New Roman"/>
          <w:sz w:val="28"/>
          <w:szCs w:val="28"/>
        </w:rPr>
        <w:t xml:space="preserve"> налоговый вычет за приобретение новой ККТ в размере 18,0 тыс. рублей.</w:t>
      </w:r>
    </w:p>
    <w:p w:rsidR="007B78CA" w:rsidRDefault="00DC5465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</w:t>
      </w:r>
      <w:r w:rsidR="007B78CA" w:rsidRPr="00BA3083">
        <w:rPr>
          <w:rFonts w:ascii="Times New Roman" w:hAnsi="Times New Roman" w:cs="Times New Roman"/>
          <w:b/>
          <w:sz w:val="28"/>
          <w:szCs w:val="28"/>
        </w:rPr>
        <w:t xml:space="preserve">Киселева О.Н.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78CA">
        <w:rPr>
          <w:rFonts w:ascii="Times New Roman" w:hAnsi="Times New Roman" w:cs="Times New Roman"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по работе учета и работы с налогоплательщиками.</w:t>
      </w:r>
      <w:r w:rsidR="003A5E21">
        <w:rPr>
          <w:rFonts w:ascii="Times New Roman" w:hAnsi="Times New Roman" w:cs="Times New Roman"/>
          <w:sz w:val="28"/>
          <w:szCs w:val="28"/>
        </w:rPr>
        <w:t xml:space="preserve"> По состоянию на 20 июля 2017 года количество ИП и ЮЛ, в обязанность </w:t>
      </w:r>
      <w:proofErr w:type="gramStart"/>
      <w:r w:rsidR="003A5E2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3A5E21">
        <w:rPr>
          <w:rFonts w:ascii="Times New Roman" w:hAnsi="Times New Roman" w:cs="Times New Roman"/>
          <w:sz w:val="28"/>
          <w:szCs w:val="28"/>
        </w:rPr>
        <w:t xml:space="preserve"> входит установка ККТ составило</w:t>
      </w:r>
      <w:r w:rsidR="00873DDC">
        <w:rPr>
          <w:rFonts w:ascii="Times New Roman" w:hAnsi="Times New Roman" w:cs="Times New Roman"/>
          <w:sz w:val="28"/>
          <w:szCs w:val="28"/>
        </w:rPr>
        <w:t>:</w:t>
      </w:r>
    </w:p>
    <w:p w:rsidR="00873DDC" w:rsidRDefault="00873DDC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31.03.2017г ИП-30, ЮЛ-7;</w:t>
      </w:r>
    </w:p>
    <w:p w:rsidR="003C2375" w:rsidRDefault="00873DDC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01.07.2017</w:t>
      </w:r>
      <w:r w:rsidR="003C2375">
        <w:rPr>
          <w:rFonts w:ascii="Times New Roman" w:hAnsi="Times New Roman" w:cs="Times New Roman"/>
          <w:sz w:val="28"/>
          <w:szCs w:val="28"/>
        </w:rPr>
        <w:t>г ИП-12, ЮЛ-47</w:t>
      </w:r>
    </w:p>
    <w:p w:rsidR="003C2375" w:rsidRDefault="003C2375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01.07.2018г ИП-180, ЮЛ-38.</w:t>
      </w:r>
    </w:p>
    <w:p w:rsidR="00BA3083" w:rsidRDefault="003C2375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данный период времени в учебном классе обучилось 11 индивидуальных предпринимателей</w:t>
      </w:r>
      <w:r w:rsidR="00BA3083">
        <w:rPr>
          <w:rFonts w:ascii="Times New Roman" w:hAnsi="Times New Roman" w:cs="Times New Roman"/>
          <w:sz w:val="28"/>
          <w:szCs w:val="28"/>
        </w:rPr>
        <w:t xml:space="preserve"> и 7 юридических лиц. Количество </w:t>
      </w:r>
      <w:proofErr w:type="gramStart"/>
      <w:r w:rsidR="00BA3083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="00BA3083">
        <w:rPr>
          <w:rFonts w:ascii="Times New Roman" w:hAnsi="Times New Roman" w:cs="Times New Roman"/>
          <w:sz w:val="28"/>
          <w:szCs w:val="28"/>
        </w:rPr>
        <w:t xml:space="preserve"> консультацию по вопросам применения ККТ: ИП-153 человек</w:t>
      </w:r>
      <w:r w:rsidR="00DD3F4B">
        <w:rPr>
          <w:rFonts w:ascii="Times New Roman" w:hAnsi="Times New Roman" w:cs="Times New Roman"/>
          <w:sz w:val="28"/>
          <w:szCs w:val="28"/>
        </w:rPr>
        <w:t>а</w:t>
      </w:r>
      <w:r w:rsidR="00BA3083">
        <w:rPr>
          <w:rFonts w:ascii="Times New Roman" w:hAnsi="Times New Roman" w:cs="Times New Roman"/>
          <w:sz w:val="28"/>
          <w:szCs w:val="28"/>
        </w:rPr>
        <w:t>, ЮЛ- 94.</w:t>
      </w:r>
    </w:p>
    <w:p w:rsidR="00DD3F4B" w:rsidRDefault="006F3707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индивидуальный предприниматель </w:t>
      </w:r>
      <w:r w:rsidRPr="00F9469E">
        <w:rPr>
          <w:rFonts w:ascii="Times New Roman" w:hAnsi="Times New Roman" w:cs="Times New Roman"/>
          <w:b/>
          <w:sz w:val="28"/>
          <w:szCs w:val="28"/>
        </w:rPr>
        <w:t>Безрукова В.И</w:t>
      </w:r>
      <w:r w:rsidR="00155CDA">
        <w:rPr>
          <w:rFonts w:ascii="Times New Roman" w:hAnsi="Times New Roman" w:cs="Times New Roman"/>
          <w:sz w:val="28"/>
          <w:szCs w:val="28"/>
        </w:rPr>
        <w:t xml:space="preserve"> об обязательном применении сканера </w:t>
      </w:r>
      <w:proofErr w:type="gramStart"/>
      <w:r w:rsidR="00155CD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55CDA">
        <w:rPr>
          <w:rFonts w:ascii="Times New Roman" w:hAnsi="Times New Roman" w:cs="Times New Roman"/>
          <w:sz w:val="28"/>
          <w:szCs w:val="28"/>
        </w:rPr>
        <w:t xml:space="preserve"> штрих-кода.</w:t>
      </w:r>
    </w:p>
    <w:p w:rsidR="00155CDA" w:rsidRDefault="00155CDA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Мартюшев А.А. – такой сканер не обязателен для установки и налоговая инспекция не требует его обязательного применения, он устанавливается для упрощения в работе именно для предприни</w:t>
      </w:r>
      <w:r w:rsidR="00F946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ателя</w:t>
      </w:r>
      <w:r w:rsidR="00F9469E">
        <w:rPr>
          <w:rFonts w:ascii="Times New Roman" w:hAnsi="Times New Roman" w:cs="Times New Roman"/>
          <w:sz w:val="28"/>
          <w:szCs w:val="28"/>
        </w:rPr>
        <w:t>.</w:t>
      </w:r>
      <w:r w:rsidR="0058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1D" w:rsidRDefault="009F741D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1D">
        <w:rPr>
          <w:rFonts w:ascii="Times New Roman" w:hAnsi="Times New Roman" w:cs="Times New Roman"/>
          <w:b/>
          <w:sz w:val="28"/>
          <w:szCs w:val="28"/>
        </w:rPr>
        <w:t>Безрукова В.И.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41D">
        <w:rPr>
          <w:rFonts w:ascii="Times New Roman" w:hAnsi="Times New Roman" w:cs="Times New Roman"/>
          <w:sz w:val="28"/>
          <w:szCs w:val="28"/>
        </w:rPr>
        <w:t xml:space="preserve">задала вопрос о запрете продажи пива в </w:t>
      </w:r>
      <w:r w:rsidR="00A00DC3">
        <w:rPr>
          <w:rFonts w:ascii="Times New Roman" w:hAnsi="Times New Roman" w:cs="Times New Roman"/>
          <w:sz w:val="28"/>
          <w:szCs w:val="28"/>
        </w:rPr>
        <w:t>пластиковой таре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41D" w:rsidRPr="009F741D" w:rsidRDefault="009F741D" w:rsidP="00226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 </w:t>
      </w:r>
      <w:r w:rsidR="005021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1A6">
        <w:rPr>
          <w:rFonts w:ascii="Times New Roman" w:hAnsi="Times New Roman" w:cs="Times New Roman"/>
          <w:sz w:val="28"/>
          <w:szCs w:val="28"/>
        </w:rPr>
        <w:t xml:space="preserve">да, действительно,  в соответствии с Федеральным законом с января текущего года запрещено производство </w:t>
      </w:r>
      <w:r w:rsidR="00C92603">
        <w:rPr>
          <w:rFonts w:ascii="Times New Roman" w:hAnsi="Times New Roman" w:cs="Times New Roman"/>
          <w:sz w:val="28"/>
          <w:szCs w:val="28"/>
        </w:rPr>
        <w:t>в пластиков</w:t>
      </w:r>
      <w:r w:rsidR="00A00DC3">
        <w:rPr>
          <w:rFonts w:ascii="Times New Roman" w:hAnsi="Times New Roman" w:cs="Times New Roman"/>
          <w:sz w:val="28"/>
          <w:szCs w:val="28"/>
        </w:rPr>
        <w:t>ой</w:t>
      </w:r>
      <w:r w:rsidR="00C92603">
        <w:rPr>
          <w:rFonts w:ascii="Times New Roman" w:hAnsi="Times New Roman" w:cs="Times New Roman"/>
          <w:sz w:val="28"/>
          <w:szCs w:val="28"/>
        </w:rPr>
        <w:t xml:space="preserve"> таре алкогольных напитков</w:t>
      </w:r>
      <w:r w:rsidR="00F85210">
        <w:rPr>
          <w:rFonts w:ascii="Times New Roman" w:hAnsi="Times New Roman" w:cs="Times New Roman"/>
          <w:sz w:val="28"/>
          <w:szCs w:val="28"/>
        </w:rPr>
        <w:t xml:space="preserve"> объемом более 1,5 литра, а с июля 2017 года запрещена реализация алкогольной продукции объемом более 1,5 литров, в том числе и пиво на розлив.</w:t>
      </w:r>
    </w:p>
    <w:p w:rsidR="00C754C6" w:rsidRDefault="00C754C6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 выступил</w:t>
      </w:r>
      <w:r w:rsidR="00050D0A">
        <w:rPr>
          <w:rFonts w:ascii="Times New Roman" w:hAnsi="Times New Roman" w:cs="Times New Roman"/>
          <w:sz w:val="28"/>
          <w:szCs w:val="28"/>
        </w:rPr>
        <w:t xml:space="preserve"> </w:t>
      </w:r>
      <w:r w:rsidR="00050D0A" w:rsidRPr="00BA3083">
        <w:rPr>
          <w:rFonts w:ascii="Times New Roman" w:hAnsi="Times New Roman" w:cs="Times New Roman"/>
          <w:b/>
          <w:sz w:val="28"/>
          <w:szCs w:val="28"/>
        </w:rPr>
        <w:t>Мартюшев А.А</w:t>
      </w:r>
      <w:r w:rsidR="00050D0A">
        <w:rPr>
          <w:rFonts w:ascii="Times New Roman" w:hAnsi="Times New Roman" w:cs="Times New Roman"/>
          <w:sz w:val="28"/>
          <w:szCs w:val="28"/>
        </w:rPr>
        <w:t>.</w:t>
      </w:r>
      <w:r w:rsidR="00050D0A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050D0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050D0A">
        <w:rPr>
          <w:rFonts w:ascii="Times New Roman" w:hAnsi="Times New Roman" w:cs="Times New Roman"/>
          <w:sz w:val="28"/>
          <w:szCs w:val="28"/>
        </w:rPr>
        <w:t>. начальника межрайонной ИФНС № 6 по Амурской области</w:t>
      </w:r>
      <w:r w:rsidR="008C4557">
        <w:rPr>
          <w:rFonts w:ascii="Times New Roman" w:hAnsi="Times New Roman" w:cs="Times New Roman"/>
          <w:sz w:val="28"/>
          <w:szCs w:val="28"/>
        </w:rPr>
        <w:t xml:space="preserve"> по страховым взносам по актам сверок очень много нареканий. Не могу сказать, что не доработал ПФР, </w:t>
      </w:r>
      <w:r w:rsidR="000842E3">
        <w:rPr>
          <w:rFonts w:ascii="Times New Roman" w:hAnsi="Times New Roman" w:cs="Times New Roman"/>
          <w:sz w:val="28"/>
          <w:szCs w:val="28"/>
        </w:rPr>
        <w:t xml:space="preserve">скорей всего, </w:t>
      </w:r>
      <w:r w:rsidR="008C4557">
        <w:rPr>
          <w:rFonts w:ascii="Times New Roman" w:hAnsi="Times New Roman" w:cs="Times New Roman"/>
          <w:sz w:val="28"/>
          <w:szCs w:val="28"/>
        </w:rPr>
        <w:t xml:space="preserve">где-то не корректно сработала программа. </w:t>
      </w:r>
      <w:r w:rsidR="006E119B">
        <w:rPr>
          <w:rFonts w:ascii="Times New Roman" w:hAnsi="Times New Roman" w:cs="Times New Roman"/>
          <w:sz w:val="28"/>
          <w:szCs w:val="28"/>
        </w:rPr>
        <w:t>В налоговой инспекции  открыта горячая линия по вопросам корректности сведений о задолженности плательщиков страховых взносов</w:t>
      </w:r>
      <w:r w:rsidR="00A25076">
        <w:rPr>
          <w:rFonts w:ascii="Times New Roman" w:hAnsi="Times New Roman" w:cs="Times New Roman"/>
          <w:sz w:val="28"/>
          <w:szCs w:val="28"/>
        </w:rPr>
        <w:t>, тел 8/4162/390-581,390-565, 390-512.</w:t>
      </w:r>
      <w:r w:rsidR="00222FB3">
        <w:rPr>
          <w:rFonts w:ascii="Times New Roman" w:hAnsi="Times New Roman" w:cs="Times New Roman"/>
          <w:sz w:val="28"/>
          <w:szCs w:val="28"/>
        </w:rPr>
        <w:t xml:space="preserve"> В случае необоснованного исчисления задолженности, берется справка с ПФР и движение по расчетным счетам возобновляется в этот же день</w:t>
      </w:r>
    </w:p>
    <w:p w:rsidR="00873DDC" w:rsidRDefault="00873DDC" w:rsidP="00226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E78">
        <w:rPr>
          <w:rFonts w:ascii="Times New Roman" w:hAnsi="Times New Roman" w:cs="Times New Roman"/>
          <w:sz w:val="28"/>
          <w:szCs w:val="28"/>
        </w:rPr>
        <w:t xml:space="preserve">По пятому вопросу выступила </w:t>
      </w:r>
      <w:r w:rsidR="00DA3E78" w:rsidRPr="00900C56">
        <w:rPr>
          <w:rFonts w:ascii="Times New Roman" w:hAnsi="Times New Roman" w:cs="Times New Roman"/>
          <w:b/>
          <w:sz w:val="28"/>
          <w:szCs w:val="28"/>
        </w:rPr>
        <w:t>Безрукова В.И.</w:t>
      </w:r>
      <w:r w:rsidR="00DA3E78">
        <w:rPr>
          <w:rFonts w:ascii="Times New Roman" w:hAnsi="Times New Roman" w:cs="Times New Roman"/>
          <w:sz w:val="28"/>
          <w:szCs w:val="28"/>
        </w:rPr>
        <w:t xml:space="preserve"> </w:t>
      </w:r>
      <w:r w:rsidR="000710BF">
        <w:rPr>
          <w:rFonts w:ascii="Times New Roman" w:hAnsi="Times New Roman" w:cs="Times New Roman"/>
          <w:sz w:val="28"/>
          <w:szCs w:val="28"/>
        </w:rPr>
        <w:t>–</w:t>
      </w:r>
      <w:r w:rsidR="00DA3E78">
        <w:rPr>
          <w:rFonts w:ascii="Times New Roman" w:hAnsi="Times New Roman" w:cs="Times New Roman"/>
          <w:sz w:val="28"/>
          <w:szCs w:val="28"/>
        </w:rPr>
        <w:t xml:space="preserve"> </w:t>
      </w:r>
      <w:r w:rsidR="000710BF">
        <w:rPr>
          <w:rFonts w:ascii="Times New Roman" w:hAnsi="Times New Roman" w:cs="Times New Roman"/>
          <w:sz w:val="28"/>
          <w:szCs w:val="28"/>
        </w:rPr>
        <w:t xml:space="preserve">просит провести благоустройство возле территории рынка </w:t>
      </w:r>
      <w:proofErr w:type="gramStart"/>
      <w:r w:rsidR="000710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1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0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710BF">
        <w:rPr>
          <w:rFonts w:ascii="Times New Roman" w:hAnsi="Times New Roman" w:cs="Times New Roman"/>
          <w:sz w:val="28"/>
          <w:szCs w:val="28"/>
        </w:rPr>
        <w:t xml:space="preserve">. Тамбовка, а также установить доску объявлений на территории рынка, так как </w:t>
      </w:r>
      <w:r w:rsidR="00900C56">
        <w:rPr>
          <w:rFonts w:ascii="Times New Roman" w:hAnsi="Times New Roman" w:cs="Times New Roman"/>
          <w:sz w:val="28"/>
          <w:szCs w:val="28"/>
        </w:rPr>
        <w:t>расклеивают объявления на фасады близстоящих магазинов, павильонов.</w:t>
      </w:r>
    </w:p>
    <w:p w:rsidR="007B486D" w:rsidRPr="009064CC" w:rsidRDefault="007B486D" w:rsidP="007B4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945" w:rsidRDefault="00226343" w:rsidP="002263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26343" w:rsidRPr="00050D0A" w:rsidRDefault="00226343" w:rsidP="00226343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6343">
        <w:rPr>
          <w:rFonts w:ascii="Times New Roman" w:hAnsi="Times New Roman" w:cs="Times New Roman"/>
          <w:sz w:val="28"/>
          <w:szCs w:val="28"/>
        </w:rPr>
        <w:t>нформацию</w:t>
      </w:r>
      <w:r w:rsidR="00050D0A">
        <w:rPr>
          <w:rFonts w:ascii="Times New Roman" w:hAnsi="Times New Roman" w:cs="Times New Roman"/>
          <w:sz w:val="28"/>
          <w:szCs w:val="28"/>
        </w:rPr>
        <w:t xml:space="preserve"> по первому и второму вопросу</w:t>
      </w:r>
      <w:r w:rsidRPr="00226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50D0A" w:rsidRDefault="00DA3E78" w:rsidP="00226343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E78">
        <w:rPr>
          <w:rFonts w:ascii="Times New Roman" w:hAnsi="Times New Roman" w:cs="Times New Roman"/>
          <w:sz w:val="28"/>
          <w:szCs w:val="28"/>
        </w:rPr>
        <w:t>Информацию о работе «горячей линии» довести до предпринимателей района</w:t>
      </w:r>
    </w:p>
    <w:p w:rsidR="00DA3E78" w:rsidRPr="00DA3E78" w:rsidRDefault="002418C7" w:rsidP="00226343">
      <w:pPr>
        <w:pStyle w:val="a4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пятому вопросу предпринимателям, работающим в районе рынка</w:t>
      </w:r>
      <w:r w:rsidR="00222F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обратиться с </w:t>
      </w:r>
      <w:r w:rsidR="000710BF">
        <w:rPr>
          <w:rFonts w:ascii="Times New Roman" w:hAnsi="Times New Roman" w:cs="Times New Roman"/>
          <w:sz w:val="28"/>
          <w:szCs w:val="28"/>
        </w:rPr>
        <w:t xml:space="preserve">письменным </w:t>
      </w:r>
      <w:r>
        <w:rPr>
          <w:rFonts w:ascii="Times New Roman" w:hAnsi="Times New Roman" w:cs="Times New Roman"/>
          <w:sz w:val="28"/>
          <w:szCs w:val="28"/>
        </w:rPr>
        <w:t xml:space="preserve">обращением в Администрацию Тамбовского сельсовета. </w:t>
      </w:r>
    </w:p>
    <w:p w:rsidR="005A2240" w:rsidRDefault="005A2240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8A9" w:rsidRPr="005A2240" w:rsidRDefault="007B18A9" w:rsidP="005A22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Т.И. Андрейчук</w:t>
      </w:r>
    </w:p>
    <w:sectPr w:rsidR="007B18A9" w:rsidRPr="005A2240" w:rsidSect="005704B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EEF"/>
    <w:multiLevelType w:val="hybridMultilevel"/>
    <w:tmpl w:val="FC2E0652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7B675A"/>
    <w:multiLevelType w:val="hybridMultilevel"/>
    <w:tmpl w:val="158E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75282"/>
    <w:multiLevelType w:val="hybridMultilevel"/>
    <w:tmpl w:val="ACEC72D4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E95407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F1746C"/>
    <w:multiLevelType w:val="multilevel"/>
    <w:tmpl w:val="68E6A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91371A6"/>
    <w:multiLevelType w:val="hybridMultilevel"/>
    <w:tmpl w:val="F464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1319B"/>
    <w:multiLevelType w:val="hybridMultilevel"/>
    <w:tmpl w:val="DE340C1A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25DEB"/>
    <w:multiLevelType w:val="hybridMultilevel"/>
    <w:tmpl w:val="1976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67D7D"/>
    <w:multiLevelType w:val="multilevel"/>
    <w:tmpl w:val="CC128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10">
    <w:nsid w:val="432511A7"/>
    <w:multiLevelType w:val="hybridMultilevel"/>
    <w:tmpl w:val="A14EB4D6"/>
    <w:lvl w:ilvl="0" w:tplc="5BD441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6A3A26"/>
    <w:multiLevelType w:val="hybridMultilevel"/>
    <w:tmpl w:val="F7AC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92332"/>
    <w:multiLevelType w:val="hybridMultilevel"/>
    <w:tmpl w:val="AF7A4964"/>
    <w:lvl w:ilvl="0" w:tplc="D9702F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7402596"/>
    <w:multiLevelType w:val="hybridMultilevel"/>
    <w:tmpl w:val="3504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A3E"/>
    <w:rsid w:val="00021510"/>
    <w:rsid w:val="00024118"/>
    <w:rsid w:val="00050D0A"/>
    <w:rsid w:val="0005202A"/>
    <w:rsid w:val="000710BF"/>
    <w:rsid w:val="000842E3"/>
    <w:rsid w:val="000D487A"/>
    <w:rsid w:val="000E2053"/>
    <w:rsid w:val="001276DB"/>
    <w:rsid w:val="001546FD"/>
    <w:rsid w:val="00155CDA"/>
    <w:rsid w:val="00162BB2"/>
    <w:rsid w:val="00183FCB"/>
    <w:rsid w:val="001973FA"/>
    <w:rsid w:val="001B3FA4"/>
    <w:rsid w:val="001C4C10"/>
    <w:rsid w:val="00222FB3"/>
    <w:rsid w:val="00226343"/>
    <w:rsid w:val="002418C7"/>
    <w:rsid w:val="00256B97"/>
    <w:rsid w:val="00266934"/>
    <w:rsid w:val="002B4BAC"/>
    <w:rsid w:val="00375B5A"/>
    <w:rsid w:val="00387227"/>
    <w:rsid w:val="003954BB"/>
    <w:rsid w:val="003A5E21"/>
    <w:rsid w:val="003C2375"/>
    <w:rsid w:val="003D6807"/>
    <w:rsid w:val="003F23AE"/>
    <w:rsid w:val="00437C3D"/>
    <w:rsid w:val="00440F35"/>
    <w:rsid w:val="00475D6B"/>
    <w:rsid w:val="004A53A7"/>
    <w:rsid w:val="004B3BE6"/>
    <w:rsid w:val="004C0DA1"/>
    <w:rsid w:val="005021A6"/>
    <w:rsid w:val="00535413"/>
    <w:rsid w:val="00546D10"/>
    <w:rsid w:val="005704BE"/>
    <w:rsid w:val="005835A0"/>
    <w:rsid w:val="00586FF4"/>
    <w:rsid w:val="005A2240"/>
    <w:rsid w:val="005A41D2"/>
    <w:rsid w:val="006068A1"/>
    <w:rsid w:val="0061474E"/>
    <w:rsid w:val="00665764"/>
    <w:rsid w:val="00686655"/>
    <w:rsid w:val="0069094E"/>
    <w:rsid w:val="006C346E"/>
    <w:rsid w:val="006D0791"/>
    <w:rsid w:val="006E119B"/>
    <w:rsid w:val="006F3707"/>
    <w:rsid w:val="00742AF5"/>
    <w:rsid w:val="00750503"/>
    <w:rsid w:val="00756F6F"/>
    <w:rsid w:val="00787A91"/>
    <w:rsid w:val="007B18A9"/>
    <w:rsid w:val="007B486D"/>
    <w:rsid w:val="007B78CA"/>
    <w:rsid w:val="00822C2E"/>
    <w:rsid w:val="0082584A"/>
    <w:rsid w:val="00827651"/>
    <w:rsid w:val="0083224D"/>
    <w:rsid w:val="00836DBC"/>
    <w:rsid w:val="00857CCC"/>
    <w:rsid w:val="0086097D"/>
    <w:rsid w:val="00863B97"/>
    <w:rsid w:val="00873DDC"/>
    <w:rsid w:val="00896854"/>
    <w:rsid w:val="008A0A80"/>
    <w:rsid w:val="008C4557"/>
    <w:rsid w:val="008E1037"/>
    <w:rsid w:val="008E32D8"/>
    <w:rsid w:val="008F293F"/>
    <w:rsid w:val="00900C56"/>
    <w:rsid w:val="009064CC"/>
    <w:rsid w:val="009F741D"/>
    <w:rsid w:val="00A00DC3"/>
    <w:rsid w:val="00A25076"/>
    <w:rsid w:val="00A54AE3"/>
    <w:rsid w:val="00A87BB4"/>
    <w:rsid w:val="00AC4D58"/>
    <w:rsid w:val="00AE431A"/>
    <w:rsid w:val="00BA3083"/>
    <w:rsid w:val="00C3173B"/>
    <w:rsid w:val="00C740EC"/>
    <w:rsid w:val="00C754C6"/>
    <w:rsid w:val="00C92603"/>
    <w:rsid w:val="00CE1125"/>
    <w:rsid w:val="00CF532C"/>
    <w:rsid w:val="00D22AC2"/>
    <w:rsid w:val="00D64945"/>
    <w:rsid w:val="00D71D24"/>
    <w:rsid w:val="00D825B0"/>
    <w:rsid w:val="00DA072E"/>
    <w:rsid w:val="00DA3E78"/>
    <w:rsid w:val="00DC5465"/>
    <w:rsid w:val="00DD3F4B"/>
    <w:rsid w:val="00E06D3A"/>
    <w:rsid w:val="00EA579E"/>
    <w:rsid w:val="00EE1A3E"/>
    <w:rsid w:val="00EE69C2"/>
    <w:rsid w:val="00F02EEE"/>
    <w:rsid w:val="00F22E13"/>
    <w:rsid w:val="00F37E4D"/>
    <w:rsid w:val="00F706CB"/>
    <w:rsid w:val="00F85210"/>
    <w:rsid w:val="00F9469E"/>
    <w:rsid w:val="00FD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A91"/>
    <w:pPr>
      <w:ind w:left="720"/>
      <w:contextualSpacing/>
    </w:pPr>
  </w:style>
  <w:style w:type="character" w:customStyle="1" w:styleId="apple-converted-space">
    <w:name w:val="apple-converted-space"/>
    <w:basedOn w:val="a0"/>
    <w:rsid w:val="00375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29D7B-3698-402D-B08C-2EC8FE7A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5</cp:revision>
  <cp:lastPrinted>2017-07-24T22:07:00Z</cp:lastPrinted>
  <dcterms:created xsi:type="dcterms:W3CDTF">2017-07-24T05:15:00Z</dcterms:created>
  <dcterms:modified xsi:type="dcterms:W3CDTF">2017-07-24T22:25:00Z</dcterms:modified>
</cp:coreProperties>
</file>