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0" w:rsidRP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3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F293F" w:rsidRDefault="00EE1A3E" w:rsidP="00EE1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3E">
        <w:rPr>
          <w:rFonts w:ascii="Times New Roman" w:hAnsi="Times New Roman" w:cs="Times New Roman"/>
          <w:b/>
          <w:sz w:val="28"/>
          <w:szCs w:val="28"/>
        </w:rPr>
        <w:t>РАБОЧЕ</w:t>
      </w:r>
      <w:r w:rsidR="003954BB">
        <w:rPr>
          <w:rFonts w:ascii="Times New Roman" w:hAnsi="Times New Roman" w:cs="Times New Roman"/>
          <w:b/>
          <w:sz w:val="28"/>
          <w:szCs w:val="28"/>
        </w:rPr>
        <w:t>ГО</w:t>
      </w:r>
      <w:r w:rsidRPr="00EE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4BB">
        <w:rPr>
          <w:rFonts w:ascii="Times New Roman" w:hAnsi="Times New Roman" w:cs="Times New Roman"/>
          <w:b/>
          <w:sz w:val="28"/>
          <w:szCs w:val="28"/>
        </w:rPr>
        <w:t>СОВЕЩАНИЯ</w:t>
      </w:r>
      <w:r w:rsidR="008F293F">
        <w:rPr>
          <w:rFonts w:ascii="Times New Roman" w:hAnsi="Times New Roman" w:cs="Times New Roman"/>
          <w:b/>
          <w:sz w:val="28"/>
          <w:szCs w:val="28"/>
        </w:rPr>
        <w:t xml:space="preserve"> С ПРЕДПРИНИМАТЕЛЯМИ</w:t>
      </w:r>
      <w:r w:rsidR="00827651">
        <w:rPr>
          <w:rFonts w:ascii="Times New Roman" w:hAnsi="Times New Roman" w:cs="Times New Roman"/>
          <w:b/>
          <w:sz w:val="28"/>
          <w:szCs w:val="28"/>
        </w:rPr>
        <w:t xml:space="preserve"> И ПРЕДСТАВИТЕЛЯМИ МИНИСТЕРСТВА ВНЕШНЕЭКОНОМИЧЕСКИХ СВЯЗЕЙ </w:t>
      </w:r>
      <w:r w:rsidR="003954BB">
        <w:rPr>
          <w:rFonts w:ascii="Times New Roman" w:hAnsi="Times New Roman" w:cs="Times New Roman"/>
          <w:b/>
          <w:sz w:val="28"/>
          <w:szCs w:val="28"/>
        </w:rPr>
        <w:t xml:space="preserve">ТУРИЗМА </w:t>
      </w:r>
      <w:r w:rsidR="00827651">
        <w:rPr>
          <w:rFonts w:ascii="Times New Roman" w:hAnsi="Times New Roman" w:cs="Times New Roman"/>
          <w:b/>
          <w:sz w:val="28"/>
          <w:szCs w:val="28"/>
        </w:rPr>
        <w:t>И ПРЕДПРИНИМАТЕЛЬСТВА АМУРСКОЙ ОБЛАСТИ</w:t>
      </w:r>
    </w:p>
    <w:p w:rsidR="00EE1A3E" w:rsidRDefault="00EE1A3E" w:rsidP="00EE1A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Тамбовка</w:t>
      </w: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276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276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.2017 года                                                                                    </w:t>
      </w: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93F" w:rsidRDefault="008F293F" w:rsidP="008F2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2E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651">
        <w:rPr>
          <w:rFonts w:ascii="Times New Roman" w:hAnsi="Times New Roman" w:cs="Times New Roman"/>
          <w:sz w:val="28"/>
          <w:szCs w:val="28"/>
        </w:rPr>
        <w:t xml:space="preserve">Левицкий С.В. – первый заместитель министра </w:t>
      </w:r>
      <w:r w:rsidR="006C346E">
        <w:rPr>
          <w:rFonts w:ascii="Times New Roman" w:hAnsi="Times New Roman" w:cs="Times New Roman"/>
          <w:sz w:val="28"/>
          <w:szCs w:val="28"/>
        </w:rPr>
        <w:t xml:space="preserve">министерства внешнеэкономических связей, туризма и предпринимательства Амурской области,  Черных Н.И. – начальник отдела лицензирования и контроля министерства внешнеэкономических связей, туризма и предпринимательства Амурской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Евсеева С.С. – заместитель главы Администрации </w:t>
      </w:r>
      <w:r w:rsidR="006C346E">
        <w:rPr>
          <w:rFonts w:ascii="Times New Roman" w:hAnsi="Times New Roman" w:cs="Times New Roman"/>
          <w:sz w:val="28"/>
          <w:szCs w:val="28"/>
        </w:rPr>
        <w:t>Тамбовского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и финансам – начальник финансового управления;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 – начальник </w:t>
      </w:r>
      <w:r w:rsidR="00822C2E">
        <w:rPr>
          <w:rFonts w:ascii="Times New Roman" w:hAnsi="Times New Roman" w:cs="Times New Roman"/>
          <w:sz w:val="28"/>
          <w:szCs w:val="28"/>
        </w:rPr>
        <w:t>отдела экономики и труда Администрации</w:t>
      </w:r>
      <w:r w:rsidR="006C346E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 w:rsidR="00822C2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22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C2E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="00822C2E">
        <w:rPr>
          <w:rFonts w:ascii="Times New Roman" w:hAnsi="Times New Roman" w:cs="Times New Roman"/>
          <w:sz w:val="28"/>
          <w:szCs w:val="28"/>
        </w:rPr>
        <w:t xml:space="preserve"> Т.И. – главный специалист отдела экономики и труда Администрации </w:t>
      </w:r>
      <w:r w:rsidR="006C346E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822C2E">
        <w:rPr>
          <w:rFonts w:ascii="Times New Roman" w:hAnsi="Times New Roman" w:cs="Times New Roman"/>
          <w:sz w:val="28"/>
          <w:szCs w:val="28"/>
        </w:rPr>
        <w:t>района;</w:t>
      </w:r>
      <w:r w:rsidR="008968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4">
        <w:rPr>
          <w:rFonts w:ascii="Times New Roman" w:hAnsi="Times New Roman" w:cs="Times New Roman"/>
          <w:sz w:val="28"/>
          <w:szCs w:val="28"/>
        </w:rPr>
        <w:t>Цуркан</w:t>
      </w:r>
      <w:proofErr w:type="spellEnd"/>
      <w:r w:rsidR="00896854">
        <w:rPr>
          <w:rFonts w:ascii="Times New Roman" w:hAnsi="Times New Roman" w:cs="Times New Roman"/>
          <w:sz w:val="28"/>
          <w:szCs w:val="28"/>
        </w:rPr>
        <w:t xml:space="preserve"> Р.А. – представитель ОМВД по Тамбовскому району,</w:t>
      </w:r>
      <w:r w:rsidR="006C34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854">
        <w:rPr>
          <w:rFonts w:ascii="Times New Roman" w:hAnsi="Times New Roman" w:cs="Times New Roman"/>
          <w:sz w:val="28"/>
          <w:szCs w:val="28"/>
        </w:rPr>
        <w:t>Астайкина</w:t>
      </w:r>
      <w:proofErr w:type="spellEnd"/>
      <w:r w:rsidR="00896854">
        <w:rPr>
          <w:rFonts w:ascii="Times New Roman" w:hAnsi="Times New Roman" w:cs="Times New Roman"/>
          <w:sz w:val="28"/>
          <w:szCs w:val="28"/>
        </w:rPr>
        <w:t xml:space="preserve"> Т.В., Блюм О.Н., </w:t>
      </w:r>
      <w:proofErr w:type="spellStart"/>
      <w:r w:rsidR="00896854">
        <w:rPr>
          <w:rFonts w:ascii="Times New Roman" w:hAnsi="Times New Roman" w:cs="Times New Roman"/>
          <w:sz w:val="28"/>
          <w:szCs w:val="28"/>
        </w:rPr>
        <w:t>Ахлюстина</w:t>
      </w:r>
      <w:proofErr w:type="spellEnd"/>
      <w:r w:rsidR="00896854">
        <w:rPr>
          <w:rFonts w:ascii="Times New Roman" w:hAnsi="Times New Roman" w:cs="Times New Roman"/>
          <w:sz w:val="28"/>
          <w:szCs w:val="28"/>
        </w:rPr>
        <w:t xml:space="preserve"> Н.С., Свистун Р.С. – представители Октябрьского района, Белкин А.А., </w:t>
      </w:r>
      <w:proofErr w:type="spellStart"/>
      <w:r w:rsidR="00896854">
        <w:rPr>
          <w:rFonts w:ascii="Times New Roman" w:hAnsi="Times New Roman" w:cs="Times New Roman"/>
          <w:sz w:val="28"/>
          <w:szCs w:val="28"/>
        </w:rPr>
        <w:t>Четверин</w:t>
      </w:r>
      <w:proofErr w:type="spellEnd"/>
      <w:r w:rsidR="00896854">
        <w:rPr>
          <w:rFonts w:ascii="Times New Roman" w:hAnsi="Times New Roman" w:cs="Times New Roman"/>
          <w:sz w:val="28"/>
          <w:szCs w:val="28"/>
        </w:rPr>
        <w:t xml:space="preserve"> А.Ю. – представители Константиновского района, Овечкин В.Н. – представитель Благовещенского района, Сидорова Е.С., </w:t>
      </w:r>
      <w:proofErr w:type="spellStart"/>
      <w:r w:rsidR="00896854">
        <w:rPr>
          <w:rFonts w:ascii="Times New Roman" w:hAnsi="Times New Roman" w:cs="Times New Roman"/>
          <w:sz w:val="28"/>
          <w:szCs w:val="28"/>
        </w:rPr>
        <w:t>Шмигун</w:t>
      </w:r>
      <w:proofErr w:type="spellEnd"/>
      <w:r w:rsidR="00896854">
        <w:rPr>
          <w:rFonts w:ascii="Times New Roman" w:hAnsi="Times New Roman" w:cs="Times New Roman"/>
          <w:sz w:val="28"/>
          <w:szCs w:val="28"/>
        </w:rPr>
        <w:t xml:space="preserve"> И.А. – представители Ивановского района, </w:t>
      </w:r>
      <w:r w:rsidR="00822C2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предприниматели: </w:t>
      </w:r>
      <w:proofErr w:type="spellStart"/>
      <w:r w:rsidR="00896854">
        <w:rPr>
          <w:rFonts w:ascii="Times New Roman" w:hAnsi="Times New Roman" w:cs="Times New Roman"/>
          <w:sz w:val="28"/>
          <w:szCs w:val="28"/>
        </w:rPr>
        <w:t>Разноцветова</w:t>
      </w:r>
      <w:proofErr w:type="spellEnd"/>
      <w:r w:rsidR="00896854">
        <w:rPr>
          <w:rFonts w:ascii="Times New Roman" w:hAnsi="Times New Roman" w:cs="Times New Roman"/>
          <w:sz w:val="28"/>
          <w:szCs w:val="28"/>
        </w:rPr>
        <w:t xml:space="preserve"> Г.В., Бабаева А.А.,  представители: ООО «Торговый дом «Партизан», ООО «Востер», </w:t>
      </w:r>
      <w:r w:rsidR="00FD678B">
        <w:rPr>
          <w:rFonts w:ascii="Times New Roman" w:hAnsi="Times New Roman" w:cs="Times New Roman"/>
          <w:sz w:val="28"/>
          <w:szCs w:val="28"/>
        </w:rPr>
        <w:t>ООО «Престиж».</w:t>
      </w:r>
    </w:p>
    <w:p w:rsidR="008F293F" w:rsidRDefault="008F293F" w:rsidP="00EE1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43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C2E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343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4BB" w:rsidRDefault="00822C2E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FA4">
        <w:rPr>
          <w:rFonts w:ascii="Times New Roman" w:hAnsi="Times New Roman" w:cs="Times New Roman"/>
          <w:sz w:val="28"/>
          <w:szCs w:val="28"/>
        </w:rPr>
        <w:t>Левицкий С.В. – первый заместитель министра министерства внешнеэкономических связей, туризма и предпринимательства Амурской области</w:t>
      </w:r>
      <w:r w:rsidR="006068A1">
        <w:rPr>
          <w:rFonts w:ascii="Times New Roman" w:hAnsi="Times New Roman" w:cs="Times New Roman"/>
          <w:sz w:val="28"/>
          <w:szCs w:val="28"/>
        </w:rPr>
        <w:t>, рассказал</w:t>
      </w:r>
      <w:r w:rsidR="00387227">
        <w:rPr>
          <w:rFonts w:ascii="Times New Roman" w:hAnsi="Times New Roman" w:cs="Times New Roman"/>
          <w:sz w:val="28"/>
          <w:szCs w:val="28"/>
        </w:rPr>
        <w:t>, что оборот 40% алкогольной и спиртосодержащей продукции находится в тени, об увеличении количеств</w:t>
      </w:r>
      <w:r w:rsidR="00375B5A">
        <w:rPr>
          <w:rFonts w:ascii="Times New Roman" w:hAnsi="Times New Roman" w:cs="Times New Roman"/>
          <w:sz w:val="28"/>
          <w:szCs w:val="28"/>
        </w:rPr>
        <w:t>а</w:t>
      </w:r>
      <w:r w:rsidR="00387227">
        <w:rPr>
          <w:rFonts w:ascii="Times New Roman" w:hAnsi="Times New Roman" w:cs="Times New Roman"/>
          <w:sz w:val="28"/>
          <w:szCs w:val="28"/>
        </w:rPr>
        <w:t xml:space="preserve"> </w:t>
      </w:r>
      <w:r w:rsidR="00375B5A">
        <w:rPr>
          <w:rFonts w:ascii="Times New Roman" w:hAnsi="Times New Roman" w:cs="Times New Roman"/>
          <w:sz w:val="28"/>
          <w:szCs w:val="28"/>
        </w:rPr>
        <w:t>преступлений в Амурской области, совершенных лицами в состоянии алкогольного опьянения, в том числе и несовершеннолетними</w:t>
      </w:r>
      <w:r w:rsidR="0083224D" w:rsidRPr="00375B5A">
        <w:rPr>
          <w:rFonts w:ascii="Times New Roman" w:hAnsi="Times New Roman" w:cs="Times New Roman"/>
          <w:sz w:val="28"/>
          <w:szCs w:val="28"/>
        </w:rPr>
        <w:t>.</w:t>
      </w:r>
      <w:r w:rsidR="00375B5A" w:rsidRPr="00375B5A">
        <w:rPr>
          <w:rFonts w:ascii="Times New Roman" w:hAnsi="Times New Roman" w:cs="Times New Roman"/>
          <w:sz w:val="28"/>
          <w:szCs w:val="28"/>
        </w:rPr>
        <w:t xml:space="preserve"> </w:t>
      </w:r>
      <w:r w:rsidR="00375B5A" w:rsidRPr="00375B5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75B5A" w:rsidRPr="00375B5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3954B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 о </w:t>
      </w:r>
      <w:r w:rsidR="00395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375B5A" w:rsidRPr="00375B5A">
        <w:rPr>
          <w:rFonts w:ascii="Times New Roman" w:hAnsi="Times New Roman" w:cs="Times New Roman"/>
          <w:sz w:val="28"/>
          <w:szCs w:val="28"/>
          <w:shd w:val="clear" w:color="auto" w:fill="FFFFFF"/>
        </w:rPr>
        <w:t>лан</w:t>
      </w:r>
      <w:r w:rsidR="003954B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75B5A" w:rsidRPr="00375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</w:t>
      </w:r>
      <w:r w:rsidR="00395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направленном на борьбу с нарушениями в сфере оборота алкогольной продукции и снижение алкоголизации населения Амурской области на 2017-2018 годы, </w:t>
      </w:r>
      <w:proofErr w:type="gramStart"/>
      <w:r w:rsidR="003954BB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разработанный</w:t>
      </w:r>
      <w:proofErr w:type="gramEnd"/>
      <w:r w:rsidR="00395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</w:t>
      </w:r>
      <w:r w:rsidR="00375B5A" w:rsidRPr="00375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95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Подробно с Планом мероприятий можно ознакомиться на сайте министерства, а также направить предложения или дополнения.</w:t>
      </w:r>
    </w:p>
    <w:p w:rsidR="009064CC" w:rsidRDefault="003954BB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Черных Н.И. - 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лицензирования и контроля министерства внешнеэкономических связей, туризма и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Амурской области, рассказала </w:t>
      </w:r>
      <w:r w:rsidR="009064CC">
        <w:rPr>
          <w:rFonts w:ascii="Times New Roman" w:hAnsi="Times New Roman" w:cs="Times New Roman"/>
          <w:sz w:val="28"/>
          <w:szCs w:val="28"/>
        </w:rPr>
        <w:t xml:space="preserve">о мерах ответственности, </w:t>
      </w:r>
      <w:r w:rsidR="009064CC" w:rsidRPr="009064C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9064CC" w:rsidRPr="009064C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Кодексом об административных правонарушениях  Российской Федерации.</w:t>
      </w:r>
    </w:p>
    <w:p w:rsidR="00226343" w:rsidRDefault="009064CC" w:rsidP="007B486D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64C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Более подробно остановилась о нарушителях, которые не подключены к ЕГАИС, но осуществляют продажу пива.</w:t>
      </w:r>
      <w:r w:rsidR="00AE4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Поступление пива не фиксируется, </w:t>
      </w:r>
      <w:proofErr w:type="gramStart"/>
      <w:r w:rsidR="00AE4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следовательно</w:t>
      </w:r>
      <w:proofErr w:type="gramEnd"/>
      <w:r w:rsidR="00AE43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нелегальная продажа пива.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  данным нарушителям может применяться ст. 14.16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так как у продавцов отсутствуют сопроводительные документы на товар, который подлежит изъятию.</w:t>
      </w:r>
    </w:p>
    <w:p w:rsidR="009064CC" w:rsidRDefault="009064CC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Черных Н.И. напомнила</w:t>
      </w:r>
      <w:r w:rsidR="007B486D">
        <w:rPr>
          <w:rFonts w:ascii="Times New Roman" w:hAnsi="Times New Roman" w:cs="Times New Roman"/>
          <w:sz w:val="28"/>
          <w:szCs w:val="28"/>
        </w:rPr>
        <w:t xml:space="preserve"> предпринимателям и представителям ОМВД о том, что хранение алкогольной продукции в подсобных помещениях торговых объектов без розничной продажи покупателям также подлежит лицензированию, Росалкогольрегулированием выдается лицензия  на хранение алкогольной продукции.</w:t>
      </w:r>
    </w:p>
    <w:p w:rsidR="007B486D" w:rsidRDefault="007B486D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01.07.2017 года в соответствии с законодательством алкогольная продукция при продаже в сельских населенных пунктах подлежит фиксации через сканер (кроме объектов общепита, продажа пива, а также населенных пунктов, где отсутствует точка доступа в Интернет).</w:t>
      </w:r>
    </w:p>
    <w:p w:rsidR="000E2053" w:rsidRDefault="000E2053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алкогольная продукция продается в объектах общественного питания, то бутылка или банка обязательно вскрывается на месте, на вынос алкогольная продукция не реализуется.</w:t>
      </w:r>
    </w:p>
    <w:p w:rsidR="00836DBC" w:rsidRDefault="007B486D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Черных Н.И. напомнила предпринимателям, если сканер не считывает штрих-код с бутылки, то продавать ее не имеют права, данную продукцию необходимо </w:t>
      </w:r>
      <w:r w:rsidR="00836DBC">
        <w:rPr>
          <w:rFonts w:ascii="Times New Roman" w:hAnsi="Times New Roman" w:cs="Times New Roman"/>
          <w:sz w:val="28"/>
          <w:szCs w:val="28"/>
        </w:rPr>
        <w:t>убрать с реализации, а также оформить на возврат поставщику. Кроме того, при приемке алкогольной продукции необходимо внимательно осматривать товар, чтоб штрих-код не имел повреждений, был четко пропечатан.</w:t>
      </w:r>
      <w:r w:rsidR="000E205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на приемку алкогольной продукции дается 3 дня.</w:t>
      </w:r>
    </w:p>
    <w:p w:rsidR="007B486D" w:rsidRDefault="00836DBC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Черных Н.И. сообщила, что в настоящее время рассматривается  вопрос о предоставлении</w:t>
      </w:r>
      <w:r w:rsidR="00D22AC2">
        <w:rPr>
          <w:rFonts w:ascii="Times New Roman" w:hAnsi="Times New Roman" w:cs="Times New Roman"/>
          <w:sz w:val="28"/>
          <w:szCs w:val="28"/>
        </w:rPr>
        <w:t xml:space="preserve"> сведений о выданных лицензиях и лицензиатах в ОМСУ. </w:t>
      </w:r>
    </w:p>
    <w:p w:rsidR="00D22AC2" w:rsidRDefault="000E2053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22AC2">
        <w:rPr>
          <w:rFonts w:ascii="Times New Roman" w:hAnsi="Times New Roman" w:cs="Times New Roman"/>
          <w:sz w:val="28"/>
          <w:szCs w:val="28"/>
        </w:rPr>
        <w:t xml:space="preserve">инистерство внешнеэкономических связей, туризма и предпринимательства вышло с законодательной инициативой об ужесточении штрафных санкций </w:t>
      </w:r>
      <w:r w:rsidR="004C0DA1">
        <w:rPr>
          <w:rFonts w:ascii="Times New Roman" w:hAnsi="Times New Roman" w:cs="Times New Roman"/>
          <w:sz w:val="28"/>
          <w:szCs w:val="28"/>
        </w:rPr>
        <w:t>за самогоноварение до 30-40 тыс. рублей.</w:t>
      </w:r>
    </w:p>
    <w:p w:rsidR="004C0DA1" w:rsidRDefault="004C0DA1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внешнеэкономических связей, туризма и предпринимательства Амурской области работает «горячий телефон» для предпринимателей области, </w:t>
      </w:r>
      <w:r w:rsidR="002B4BAC">
        <w:rPr>
          <w:rFonts w:ascii="Times New Roman" w:hAnsi="Times New Roman" w:cs="Times New Roman"/>
          <w:sz w:val="28"/>
          <w:szCs w:val="28"/>
        </w:rPr>
        <w:t xml:space="preserve">по которому </w:t>
      </w:r>
      <w:r>
        <w:rPr>
          <w:rFonts w:ascii="Times New Roman" w:hAnsi="Times New Roman" w:cs="Times New Roman"/>
          <w:sz w:val="28"/>
          <w:szCs w:val="28"/>
        </w:rPr>
        <w:t xml:space="preserve">можно сообщить о нарушениях в розничной продаже алкогольной продукции. </w:t>
      </w:r>
    </w:p>
    <w:p w:rsidR="00AE431A" w:rsidRPr="008E1037" w:rsidRDefault="00AE431A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 – начальник отдела экономики и труда Администрации Тамбовского района поделилась успешным опытом работы</w:t>
      </w:r>
      <w:r w:rsidR="004A53A7">
        <w:rPr>
          <w:rFonts w:ascii="Times New Roman" w:hAnsi="Times New Roman" w:cs="Times New Roman"/>
          <w:sz w:val="28"/>
          <w:szCs w:val="28"/>
        </w:rPr>
        <w:t xml:space="preserve"> межведомственной рабочей группы по противодействию незаконному обороту этилового спирта, алкогольной и спиртосодержащей продукции</w:t>
      </w:r>
      <w:r w:rsidR="0082584A">
        <w:rPr>
          <w:rFonts w:ascii="Times New Roman" w:hAnsi="Times New Roman" w:cs="Times New Roman"/>
          <w:sz w:val="28"/>
          <w:szCs w:val="28"/>
        </w:rPr>
        <w:t xml:space="preserve"> на территории Тамбовского района</w:t>
      </w:r>
      <w:r w:rsidR="004A53A7">
        <w:rPr>
          <w:rFonts w:ascii="Times New Roman" w:hAnsi="Times New Roman" w:cs="Times New Roman"/>
          <w:sz w:val="28"/>
          <w:szCs w:val="28"/>
        </w:rPr>
        <w:t>.</w:t>
      </w:r>
      <w:r w:rsidR="0005202A">
        <w:rPr>
          <w:rFonts w:ascii="Times New Roman" w:hAnsi="Times New Roman" w:cs="Times New Roman"/>
          <w:sz w:val="28"/>
          <w:szCs w:val="28"/>
        </w:rPr>
        <w:t xml:space="preserve"> </w:t>
      </w:r>
      <w:r w:rsidR="004A53A7">
        <w:rPr>
          <w:rFonts w:ascii="Times New Roman" w:hAnsi="Times New Roman" w:cs="Times New Roman"/>
          <w:sz w:val="28"/>
          <w:szCs w:val="28"/>
        </w:rPr>
        <w:t>О налаженном взаимодействии с контролирующими органами – отделом ОМВД по Тамбовскому району, прокуратурой Тамбовского района</w:t>
      </w:r>
      <w:r w:rsidR="0082584A">
        <w:rPr>
          <w:rFonts w:ascii="Times New Roman" w:hAnsi="Times New Roman" w:cs="Times New Roman"/>
          <w:sz w:val="28"/>
          <w:szCs w:val="28"/>
        </w:rPr>
        <w:t>.</w:t>
      </w:r>
      <w:r w:rsidR="0005202A">
        <w:rPr>
          <w:rFonts w:ascii="Times New Roman" w:hAnsi="Times New Roman" w:cs="Times New Roman"/>
          <w:sz w:val="28"/>
          <w:szCs w:val="28"/>
        </w:rPr>
        <w:t xml:space="preserve"> Поделилась совместным опытом работы с привлечением представителей министерства внешнеэкономических связей, </w:t>
      </w:r>
      <w:r w:rsidR="0005202A">
        <w:rPr>
          <w:rFonts w:ascii="Times New Roman" w:hAnsi="Times New Roman" w:cs="Times New Roman"/>
          <w:sz w:val="28"/>
          <w:szCs w:val="28"/>
        </w:rPr>
        <w:lastRenderedPageBreak/>
        <w:t>туризма и предпринимательства</w:t>
      </w:r>
      <w:r w:rsidR="008E1037">
        <w:rPr>
          <w:rFonts w:ascii="Times New Roman" w:hAnsi="Times New Roman" w:cs="Times New Roman"/>
          <w:sz w:val="28"/>
          <w:szCs w:val="28"/>
        </w:rPr>
        <w:t>.</w:t>
      </w:r>
      <w:r w:rsidR="008E1037" w:rsidRPr="008E1037">
        <w:rPr>
          <w:sz w:val="28"/>
        </w:rPr>
        <w:t xml:space="preserve"> </w:t>
      </w:r>
      <w:r w:rsidR="008E1037" w:rsidRPr="008E1037">
        <w:rPr>
          <w:rFonts w:ascii="Times New Roman" w:hAnsi="Times New Roman" w:cs="Times New Roman"/>
          <w:sz w:val="28"/>
        </w:rPr>
        <w:t>В соответствии с нормами федерального закона РФ от 22.11.1995 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составлены протоколы по факту  непредставления отчетности в отношении  индивидуальных предпринимателей.</w:t>
      </w:r>
      <w:r w:rsidR="008E1037">
        <w:rPr>
          <w:rFonts w:ascii="Times New Roman" w:hAnsi="Times New Roman" w:cs="Times New Roman"/>
          <w:sz w:val="28"/>
        </w:rPr>
        <w:t xml:space="preserve"> И если в 2016 году штрафные санкции вынесли  20 индивидуальным предпринимателям, то в 2017 году, таких предпринимателей было значительно меньше.</w:t>
      </w:r>
    </w:p>
    <w:p w:rsidR="007B486D" w:rsidRPr="009064CC" w:rsidRDefault="007B486D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45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26343" w:rsidRPr="00226343" w:rsidRDefault="00226343" w:rsidP="00226343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6343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437C3D" w:rsidRPr="00437C3D" w:rsidRDefault="002B4BAC" w:rsidP="00437C3D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Поддержать инициативу ужесточения штрафных санкций за самогоноварение и незаконную продажу алкогольной продукции</w:t>
      </w:r>
      <w:r w:rsidR="0083224D">
        <w:rPr>
          <w:rFonts w:ascii="Times New Roman" w:hAnsi="Times New Roman" w:cs="Times New Roman"/>
          <w:sz w:val="28"/>
          <w:szCs w:val="28"/>
        </w:rPr>
        <w:t>.</w:t>
      </w:r>
    </w:p>
    <w:p w:rsidR="005A2240" w:rsidRPr="00437C3D" w:rsidRDefault="005A2240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40" w:rsidRDefault="005A2240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Pr="005A2240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Т.И. Андрейчук</w:t>
      </w:r>
    </w:p>
    <w:sectPr w:rsidR="007B18A9" w:rsidRPr="005A2240" w:rsidSect="00EE1A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EEF"/>
    <w:multiLevelType w:val="hybridMultilevel"/>
    <w:tmpl w:val="FC2E0652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7B675A"/>
    <w:multiLevelType w:val="hybridMultilevel"/>
    <w:tmpl w:val="158E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75282"/>
    <w:multiLevelType w:val="hybridMultilevel"/>
    <w:tmpl w:val="ACEC72D4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E95407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F1746C"/>
    <w:multiLevelType w:val="multilevel"/>
    <w:tmpl w:val="68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3061319B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67D7D"/>
    <w:multiLevelType w:val="multilevel"/>
    <w:tmpl w:val="CC128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8">
    <w:nsid w:val="432511A7"/>
    <w:multiLevelType w:val="hybridMultilevel"/>
    <w:tmpl w:val="A14EB4D6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6A3A26"/>
    <w:multiLevelType w:val="hybridMultilevel"/>
    <w:tmpl w:val="F7AC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2332"/>
    <w:multiLevelType w:val="hybridMultilevel"/>
    <w:tmpl w:val="AF7A4964"/>
    <w:lvl w:ilvl="0" w:tplc="D9702F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7402596"/>
    <w:multiLevelType w:val="hybridMultilevel"/>
    <w:tmpl w:val="3504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3E"/>
    <w:rsid w:val="00021510"/>
    <w:rsid w:val="0005202A"/>
    <w:rsid w:val="000E2053"/>
    <w:rsid w:val="001546FD"/>
    <w:rsid w:val="001973FA"/>
    <w:rsid w:val="001B3FA4"/>
    <w:rsid w:val="00226343"/>
    <w:rsid w:val="002B4BAC"/>
    <w:rsid w:val="00375B5A"/>
    <w:rsid w:val="00387227"/>
    <w:rsid w:val="003954BB"/>
    <w:rsid w:val="003D6807"/>
    <w:rsid w:val="003F23AE"/>
    <w:rsid w:val="00437C3D"/>
    <w:rsid w:val="004A53A7"/>
    <w:rsid w:val="004C0DA1"/>
    <w:rsid w:val="00535413"/>
    <w:rsid w:val="00546D10"/>
    <w:rsid w:val="005A2240"/>
    <w:rsid w:val="006068A1"/>
    <w:rsid w:val="006C346E"/>
    <w:rsid w:val="006D0791"/>
    <w:rsid w:val="00742AF5"/>
    <w:rsid w:val="00756F6F"/>
    <w:rsid w:val="00787A91"/>
    <w:rsid w:val="007B18A9"/>
    <w:rsid w:val="007B486D"/>
    <w:rsid w:val="00822C2E"/>
    <w:rsid w:val="0082584A"/>
    <w:rsid w:val="00827651"/>
    <w:rsid w:val="0083224D"/>
    <w:rsid w:val="00836DBC"/>
    <w:rsid w:val="00857CCC"/>
    <w:rsid w:val="00896854"/>
    <w:rsid w:val="008A0A80"/>
    <w:rsid w:val="008E1037"/>
    <w:rsid w:val="008F293F"/>
    <w:rsid w:val="009064CC"/>
    <w:rsid w:val="00A54AE3"/>
    <w:rsid w:val="00AE431A"/>
    <w:rsid w:val="00C740EC"/>
    <w:rsid w:val="00D22AC2"/>
    <w:rsid w:val="00D64945"/>
    <w:rsid w:val="00D825B0"/>
    <w:rsid w:val="00EA579E"/>
    <w:rsid w:val="00EE1A3E"/>
    <w:rsid w:val="00F22E13"/>
    <w:rsid w:val="00F706CB"/>
    <w:rsid w:val="00FD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A91"/>
    <w:pPr>
      <w:ind w:left="720"/>
      <w:contextualSpacing/>
    </w:pPr>
  </w:style>
  <w:style w:type="character" w:customStyle="1" w:styleId="apple-converted-space">
    <w:name w:val="apple-converted-space"/>
    <w:basedOn w:val="a0"/>
    <w:rsid w:val="00375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19F37-9729-42C2-805A-56E4D3A1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10</cp:revision>
  <cp:lastPrinted>2017-05-03T23:43:00Z</cp:lastPrinted>
  <dcterms:created xsi:type="dcterms:W3CDTF">2017-06-06T22:29:00Z</dcterms:created>
  <dcterms:modified xsi:type="dcterms:W3CDTF">2017-06-08T23:01:00Z</dcterms:modified>
</cp:coreProperties>
</file>