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/>
        <w:drawing>
          <wp:inline distT="0" distB="0" distL="0" distR="0">
            <wp:extent cx="516255" cy="63119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194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ТАМБОВСКИЙ РАЙОННЫЙ СОВЕТ НАРОДНЫХ ДЕПУТАТОВ</w:t>
      </w:r>
    </w:p>
    <w:p>
      <w:pPr>
        <w:pStyle w:val="Normal"/>
        <w:spacing w:lineRule="auto" w:line="194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АМУРСКОЙ ОБЛАСТИ</w:t>
      </w:r>
    </w:p>
    <w:p>
      <w:pPr>
        <w:pStyle w:val="Normal"/>
        <w:spacing w:lineRule="auto" w:line="194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(шестой созыв)</w:t>
      </w:r>
    </w:p>
    <w:p>
      <w:pPr>
        <w:pStyle w:val="Normal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1"/>
        <w:numPr>
          <w:ilvl w:val="0"/>
          <w:numId w:val="2"/>
        </w:numPr>
        <w:jc w:val="center"/>
        <w:rPr>
          <w:rFonts w:ascii="PT Astra Serif" w:hAnsi="PT Astra Serif" w:cs="Times New Roman"/>
          <w:spacing w:val="60"/>
          <w:sz w:val="32"/>
          <w:szCs w:val="32"/>
        </w:rPr>
      </w:pPr>
      <w:r>
        <w:rPr>
          <w:rFonts w:cs="Times New Roman" w:ascii="PT Astra Serif" w:hAnsi="PT Astra Serif"/>
          <w:spacing w:val="60"/>
          <w:sz w:val="32"/>
          <w:szCs w:val="32"/>
        </w:rPr>
        <w:t>ПОСТАНОВЛЕНИЕ</w:t>
      </w:r>
    </w:p>
    <w:p>
      <w:pPr>
        <w:pStyle w:val="Normal"/>
        <w:jc w:val="center"/>
        <w:rPr>
          <w:rFonts w:ascii="PT Astra Serif" w:hAnsi="PT Astra Serif" w:cs="Times New Roman"/>
          <w:bCs/>
          <w:spacing w:val="60"/>
          <w:sz w:val="28"/>
          <w:szCs w:val="28"/>
          <w:u w:val="single"/>
        </w:rPr>
      </w:pPr>
      <w:r>
        <w:rPr>
          <w:rFonts w:cs="Times New Roman" w:ascii="PT Astra Serif" w:hAnsi="PT Astra Serif"/>
          <w:bCs/>
          <w:spacing w:val="60"/>
          <w:sz w:val="28"/>
          <w:szCs w:val="28"/>
          <w:u w:val="single"/>
        </w:rPr>
      </w:r>
    </w:p>
    <w:p>
      <w:pPr>
        <w:pStyle w:val="Normal"/>
        <w:jc w:val="center"/>
        <w:rPr>
          <w:rFonts w:ascii="PT Astra Serif" w:hAnsi="PT Astra Serif"/>
          <w:bCs/>
          <w:sz w:val="28"/>
          <w:szCs w:val="28"/>
          <w:u w:val="single"/>
        </w:rPr>
      </w:pPr>
      <w:r>
        <w:rPr>
          <w:rFonts w:ascii="PT Astra Serif" w:hAnsi="PT Astra Serif"/>
          <w:bCs/>
          <w:sz w:val="28"/>
          <w:szCs w:val="28"/>
          <w:u w:val="single"/>
        </w:rPr>
      </w:r>
    </w:p>
    <w:p>
      <w:pPr>
        <w:pStyle w:val="Normal"/>
        <w:rPr/>
      </w:pPr>
      <w:r>
        <w:rPr>
          <w:rFonts w:ascii="PT Astra Serif" w:hAnsi="PT Astra Serif"/>
          <w:bCs/>
          <w:sz w:val="28"/>
          <w:szCs w:val="28"/>
          <w:u w:val="single"/>
        </w:rPr>
        <w:t>10.12.2019</w:t>
      </w:r>
      <w:r>
        <w:rPr>
          <w:rFonts w:ascii="PT Astra Serif" w:hAnsi="PT Astra Serif"/>
          <w:bCs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№ </w:t>
      </w:r>
      <w:r>
        <w:rPr>
          <w:rFonts w:ascii="PT Astra Serif" w:hAnsi="PT Astra Serif"/>
          <w:bCs/>
          <w:sz w:val="28"/>
          <w:szCs w:val="28"/>
          <w:u w:val="single"/>
        </w:rPr>
        <w:t>20/43</w:t>
      </w:r>
    </w:p>
    <w:p>
      <w:pPr>
        <w:pStyle w:val="Normal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с.Тамбовка</w:t>
      </w:r>
    </w:p>
    <w:p>
      <w:pPr>
        <w:pStyle w:val="Normal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p>
      <w:pPr>
        <w:pStyle w:val="Normal"/>
        <w:spacing w:lineRule="auto" w:line="194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 решении «О Программе приватизации</w:t>
      </w:r>
    </w:p>
    <w:p>
      <w:pPr>
        <w:pStyle w:val="Normal"/>
        <w:spacing w:lineRule="auto" w:line="194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муниципального имущества </w:t>
      </w:r>
    </w:p>
    <w:p>
      <w:pPr>
        <w:pStyle w:val="Normal"/>
        <w:spacing w:lineRule="auto" w:line="194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Тамбовского района на 2020 год»</w:t>
      </w:r>
    </w:p>
    <w:p>
      <w:pPr>
        <w:pStyle w:val="Normal"/>
        <w:spacing w:lineRule="auto" w:line="194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p>
      <w:pPr>
        <w:pStyle w:val="Normal"/>
        <w:spacing w:lineRule="auto" w:line="194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Рассмотрев проект решения «О Программе приватизации муниципального имущества Тамбовского района на 2020 год», представленный администрацией района от 14.11.2019 № 4316, на основании Федерального закона от 21.12.2001 № 178-ФЗ «О приватизации государственного и муниципального имущества», Положения «О порядке управления и распоряжения муниципальной собственностью Тамбовского района», Тамбовский районный Совет народных депутатов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ПОСТАНОВЛЯЕТ:</w:t>
      </w:r>
    </w:p>
    <w:p>
      <w:pPr>
        <w:pStyle w:val="Normal"/>
        <w:ind w:left="0" w:righ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Принять решение «О Программе приватизации муниципального имущества Тамбовского района на 2020 год».</w:t>
      </w:r>
    </w:p>
    <w:p>
      <w:pPr>
        <w:pStyle w:val="Normal"/>
        <w:ind w:left="0" w:righ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Направить указанное решение главе Тамбовского района для подписания и официального опубликования.</w:t>
      </w:r>
    </w:p>
    <w:p>
      <w:pPr>
        <w:pStyle w:val="Normal"/>
        <w:ind w:left="0" w:right="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со дня его принятия.</w:t>
      </w:r>
    </w:p>
    <w:p>
      <w:pPr>
        <w:pStyle w:val="Normal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Тамбовского районного Совета</w:t>
      </w:r>
    </w:p>
    <w:p>
      <w:pPr>
        <w:pStyle w:val="Normal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народных депутатов                                                                              Л.Н.Лобова</w:t>
      </w:r>
    </w:p>
    <w:p>
      <w:pPr>
        <w:pStyle w:val="Normal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6"/>
          <w:szCs w:val="26"/>
        </w:rPr>
      </w:pPr>
      <w:r>
        <w:rPr/>
        <w:drawing>
          <wp:inline distT="0" distB="0" distL="0" distR="0">
            <wp:extent cx="466725" cy="55943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ТАМБОВСКИЙ РАЙОН АМУРСКОЙ ОБЛАСТИ</w:t>
      </w:r>
    </w:p>
    <w:p>
      <w:pPr>
        <w:pStyle w:val="1"/>
        <w:numPr>
          <w:ilvl w:val="0"/>
          <w:numId w:val="2"/>
        </w:numPr>
        <w:spacing w:before="0" w:after="0"/>
        <w:jc w:val="center"/>
        <w:rPr>
          <w:rFonts w:ascii="PT Astra Serif" w:hAnsi="PT Astra Serif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PT Astra Serif" w:hAnsi="PT Astra Serif"/>
          <w:b w:val="false"/>
          <w:bCs w:val="false"/>
          <w:sz w:val="26"/>
          <w:szCs w:val="26"/>
        </w:rPr>
      </w:r>
    </w:p>
    <w:p>
      <w:pPr>
        <w:pStyle w:val="1"/>
        <w:numPr>
          <w:ilvl w:val="0"/>
          <w:numId w:val="2"/>
        </w:numPr>
        <w:spacing w:before="0" w:after="0"/>
        <w:jc w:val="center"/>
        <w:rPr>
          <w:rFonts w:ascii="PT Astra Serif" w:hAnsi="PT Astra Serif" w:cs="Times New Roman"/>
          <w:sz w:val="32"/>
          <w:szCs w:val="32"/>
        </w:rPr>
      </w:pPr>
      <w:r>
        <w:rPr>
          <w:rFonts w:cs="Times New Roman" w:ascii="PT Astra Serif" w:hAnsi="PT Astra Serif"/>
          <w:sz w:val="32"/>
          <w:szCs w:val="32"/>
        </w:rPr>
        <w:t>РЕШЕНИЕ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</w:r>
    </w:p>
    <w:p>
      <w:pPr>
        <w:pStyle w:val="2"/>
        <w:numPr>
          <w:ilvl w:val="1"/>
          <w:numId w:val="2"/>
        </w:numPr>
        <w:spacing w:before="0" w:after="0"/>
        <w:jc w:val="center"/>
        <w:rPr>
          <w:rFonts w:ascii="PT Astra Serif" w:hAnsi="PT Astra Serif" w:cs="Times New Roman"/>
          <w:i w:val="false"/>
          <w:i w:val="false"/>
          <w:sz w:val="26"/>
          <w:szCs w:val="26"/>
        </w:rPr>
      </w:pPr>
      <w:r>
        <w:rPr>
          <w:rFonts w:cs="Times New Roman" w:ascii="PT Astra Serif" w:hAnsi="PT Astra Serif"/>
          <w:i w:val="false"/>
          <w:sz w:val="26"/>
          <w:szCs w:val="26"/>
        </w:rPr>
        <w:t>О Программе приватизации муниципального имущества Тамбовского района на 2020 год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i w:val="false"/>
          <w:i w:val="false"/>
          <w:sz w:val="26"/>
          <w:szCs w:val="26"/>
        </w:rPr>
      </w:pPr>
      <w:r>
        <w:rPr>
          <w:rFonts w:cs="Times New Roman" w:ascii="PT Astra Serif" w:hAnsi="PT Astra Serif"/>
          <w:i w:val="false"/>
          <w:sz w:val="26"/>
          <w:szCs w:val="26"/>
        </w:rPr>
      </w:r>
    </w:p>
    <w:p>
      <w:pPr>
        <w:pStyle w:val="Normal"/>
        <w:jc w:val="center"/>
        <w:rPr/>
      </w:pPr>
      <w:r>
        <w:rPr>
          <w:rFonts w:ascii="PT Astra Serif" w:hAnsi="PT Astra Serif"/>
          <w:sz w:val="22"/>
          <w:szCs w:val="22"/>
        </w:rPr>
        <w:t xml:space="preserve">Принято Тамбовским районным Советом народных депутатов </w:t>
      </w:r>
      <w:r>
        <w:rPr>
          <w:rFonts w:ascii="PT Astra Serif" w:hAnsi="PT Astra Serif"/>
          <w:sz w:val="22"/>
          <w:szCs w:val="22"/>
        </w:rPr>
        <w:t xml:space="preserve">10 </w:t>
      </w:r>
      <w:r>
        <w:rPr>
          <w:rFonts w:ascii="PT Astra Serif" w:hAnsi="PT Astra Serif"/>
          <w:sz w:val="22"/>
          <w:szCs w:val="22"/>
        </w:rPr>
        <w:t>декабря 2019 года</w:t>
      </w:r>
    </w:p>
    <w:p>
      <w:pPr>
        <w:pStyle w:val="Normal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0" w:right="0" w:firstLine="51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Утвердить Программу приватизации муниципального имущества Тамбовского района на 2020 год:</w:t>
      </w:r>
    </w:p>
    <w:p>
      <w:pPr>
        <w:pStyle w:val="Normal"/>
        <w:tabs>
          <w:tab w:val="clear" w:pos="709"/>
        </w:tabs>
        <w:ind w:left="0" w:right="0" w:firstLine="51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>ПРОГРАММА</w:t>
      </w:r>
    </w:p>
    <w:p>
      <w:pPr>
        <w:pStyle w:val="Normal"/>
        <w:ind w:left="284" w:righ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приватизации муниципального имущества Тамбовского района </w:t>
      </w:r>
    </w:p>
    <w:p>
      <w:pPr>
        <w:pStyle w:val="Normal"/>
        <w:tabs>
          <w:tab w:val="clear" w:pos="709"/>
        </w:tabs>
        <w:ind w:left="0" w:right="0" w:firstLine="510"/>
        <w:jc w:val="center"/>
        <w:rPr>
          <w:rFonts w:ascii="PT Astra Serif" w:hAnsi="PT Astra Serif"/>
          <w:b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2020 год</w:t>
      </w:r>
    </w:p>
    <w:tbl>
      <w:tblPr>
        <w:tblW w:w="9075" w:type="dxa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24"/>
        <w:gridCol w:w="5838"/>
        <w:gridCol w:w="1299"/>
        <w:gridCol w:w="1313"/>
      </w:tblGrid>
      <w:tr>
        <w:trPr>
          <w:trHeight w:val="499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п/п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объекта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Способ приватизации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Срок приватизации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>
        <w:trPr>
          <w:trHeight w:val="179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360" w:right="0" w:hanging="36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Здание, нежилое, площадью 102,0 кв.м., </w:t>
            </w:r>
          </w:p>
          <w:p>
            <w:pPr>
              <w:pStyle w:val="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земельным участком 28:25:011103:49, площадью 450 кв.м., адрес объекта: Амурская область, Тамбовский район, с.Привольное ул. Пионерская, д. 14.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продажа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2020 года</w:t>
            </w:r>
          </w:p>
        </w:tc>
      </w:tr>
      <w:tr>
        <w:trPr>
          <w:trHeight w:val="179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360" w:right="0" w:hanging="36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Автобус ПАЗ 3205, </w:t>
            </w:r>
          </w:p>
          <w:p>
            <w:pPr>
              <w:pStyle w:val="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1997 года выпуска, ПТС: 28 КМ 765472,</w:t>
            </w:r>
          </w:p>
          <w:p>
            <w:pPr>
              <w:pStyle w:val="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регистрационный знак: Х596 КР 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продажа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2020 года</w:t>
            </w:r>
          </w:p>
        </w:tc>
      </w:tr>
      <w:tr>
        <w:trPr>
          <w:trHeight w:val="179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360" w:right="0" w:hanging="36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Автобус ПАЗ 3205-110-70, </w:t>
            </w:r>
          </w:p>
          <w:p>
            <w:pPr>
              <w:pStyle w:val="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2008 года выпуска, ПТС: 52 МР 285721,</w:t>
            </w:r>
          </w:p>
          <w:p>
            <w:pPr>
              <w:pStyle w:val="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регистрационный знак: Т003НМ 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продажа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2020 года</w:t>
            </w:r>
          </w:p>
        </w:tc>
      </w:tr>
    </w:tbl>
    <w:p>
      <w:pPr>
        <w:pStyle w:val="Normal"/>
        <w:ind w:left="0" w:righ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 Комитету по управлению муниципальным имуществом Тамбовского района (Гайнаншина М.С.) обеспечить выполнение Программы приватизации муниципального имущества Тамбовского района на 2020 год.</w:t>
      </w:r>
    </w:p>
    <w:p>
      <w:pPr>
        <w:pStyle w:val="Normal"/>
        <w:ind w:left="0" w:righ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 Опубликовать настоящее решение в районной газете «Амурский маяк». </w:t>
      </w:r>
    </w:p>
    <w:p>
      <w:pPr>
        <w:pStyle w:val="Normal"/>
        <w:ind w:left="0" w:righ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 Настоящее решение вступает в силу со дня его официального опубликования. </w:t>
      </w:r>
    </w:p>
    <w:p>
      <w:pPr>
        <w:pStyle w:val="Normal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Председатель Тамбовского районного Совета</w:t>
      </w:r>
    </w:p>
    <w:p>
      <w:pPr>
        <w:pStyle w:val="Normal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народных депутатов                                                                                        Л.Н.Лобова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Глава Тамбовского района                                                                           А.И.Костенко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194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с. Тамбовка</w:t>
      </w:r>
    </w:p>
    <w:p>
      <w:pPr>
        <w:pStyle w:val="Normal"/>
        <w:spacing w:lineRule="auto" w:line="194"/>
        <w:ind w:left="0" w:right="0" w:hanging="0"/>
        <w:jc w:val="both"/>
        <w:rPr/>
      </w:pPr>
      <w:r>
        <w:rPr>
          <w:rFonts w:ascii="PT Astra Serif" w:hAnsi="PT Astra Serif"/>
          <w:sz w:val="22"/>
          <w:szCs w:val="22"/>
        </w:rPr>
        <w:t xml:space="preserve">10 </w:t>
      </w:r>
      <w:r>
        <w:rPr>
          <w:rFonts w:ascii="PT Astra Serif" w:hAnsi="PT Astra Serif"/>
          <w:sz w:val="22"/>
          <w:szCs w:val="22"/>
        </w:rPr>
        <w:t xml:space="preserve">декабря 2019 года </w:t>
      </w:r>
    </w:p>
    <w:p>
      <w:pPr>
        <w:pStyle w:val="Normal"/>
        <w:spacing w:lineRule="auto" w:line="194"/>
        <w:ind w:left="0" w:right="0" w:hanging="0"/>
        <w:jc w:val="both"/>
        <w:rPr/>
      </w:pPr>
      <w:r>
        <w:rPr>
          <w:rFonts w:ascii="PT Astra Serif" w:hAnsi="PT Astra Serif"/>
          <w:sz w:val="22"/>
          <w:szCs w:val="22"/>
        </w:rPr>
        <w:t xml:space="preserve">№ </w:t>
      </w:r>
      <w:r>
        <w:rPr>
          <w:rFonts w:ascii="PT Astra Serif" w:hAnsi="PT Astra Serif"/>
          <w:sz w:val="22"/>
          <w:szCs w:val="22"/>
        </w:rPr>
        <w:t>29</w:t>
      </w:r>
    </w:p>
    <w:sectPr>
      <w:type w:val="nextPage"/>
      <w:pgSz w:w="11906" w:h="16838"/>
      <w:pgMar w:left="1984" w:right="567" w:header="0" w:top="96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LibreOffice/6.1.3.2$Linux_X86_64 LibreOffice_project/10$Build-2</Application>
  <Pages>2</Pages>
  <Words>304</Words>
  <Characters>2077</Characters>
  <CharactersWithSpaces>2584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2018-02-09T20:00:59Z</dcterms:created>
  <dc:creator/>
  <dc:description/>
  <dc:language>ru-RU</dc:language>
  <cp:lastModifiedBy/>
  <cp:lastPrinted>2019-12-10T14:58:58Z</cp:lastPrinted>
  <dcterms:modified xsi:type="dcterms:W3CDTF">2019-12-10T14:59:05Z</dcterms:modified>
  <cp:revision>4</cp:revision>
  <dc:subject/>
  <dc:title/>
</cp:coreProperties>
</file>