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1E0"/>
      </w:tblPr>
      <w:tblGrid>
        <w:gridCol w:w="3580"/>
        <w:gridCol w:w="3368"/>
        <w:gridCol w:w="2516"/>
      </w:tblGrid>
      <w:tr w:rsidR="00B15307" w:rsidTr="0027286E">
        <w:tc>
          <w:tcPr>
            <w:tcW w:w="9464" w:type="dxa"/>
            <w:gridSpan w:val="3"/>
          </w:tcPr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381000" cy="5619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  ТАМБОВСКОГО  РАЙОНА</w:t>
            </w:r>
          </w:p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АМУРСКОЙ  ОБЛАСТИ</w:t>
            </w:r>
          </w:p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РАСПОРЯЖЕНИЕ</w:t>
            </w:r>
          </w:p>
          <w:p w:rsidR="00B15307" w:rsidRDefault="00B15307" w:rsidP="0027286E">
            <w:pPr>
              <w:spacing w:after="0" w:line="240" w:lineRule="auto"/>
              <w:rPr>
                <w:rFonts w:ascii="Times New Roman" w:eastAsia="Calibri" w:hAnsi="Times New Roman"/>
                <w:b/>
                <w:lang w:eastAsia="en-US"/>
              </w:rPr>
            </w:pPr>
          </w:p>
        </w:tc>
      </w:tr>
      <w:tr w:rsidR="00B15307" w:rsidTr="0027286E">
        <w:tc>
          <w:tcPr>
            <w:tcW w:w="3580" w:type="dxa"/>
            <w:hideMark/>
          </w:tcPr>
          <w:p w:rsidR="00B15307" w:rsidRPr="00B92FEE" w:rsidRDefault="00B15307" w:rsidP="00EA7788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B92FEE">
              <w:rPr>
                <w:rFonts w:ascii="Times New Roman" w:hAnsi="Times New Roman"/>
                <w:sz w:val="28"/>
                <w:szCs w:val="28"/>
              </w:rPr>
              <w:t xml:space="preserve">  _</w:t>
            </w:r>
            <w:r w:rsidR="006537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</w:t>
            </w:r>
            <w:r w:rsidR="00EA7788">
              <w:rPr>
                <w:rFonts w:ascii="Times New Roman" w:hAnsi="Times New Roman"/>
                <w:sz w:val="28"/>
                <w:szCs w:val="28"/>
                <w:u w:val="single"/>
              </w:rPr>
              <w:t>18.09.</w:t>
            </w:r>
            <w:r w:rsidR="006537D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6F3745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="00AA44A1">
              <w:rPr>
                <w:rFonts w:ascii="Times New Roman" w:hAnsi="Times New Roman"/>
                <w:sz w:val="28"/>
                <w:szCs w:val="28"/>
                <w:u w:val="single"/>
              </w:rPr>
              <w:t>20</w:t>
            </w:r>
            <w:r w:rsidRPr="00B92FEE">
              <w:rPr>
                <w:rFonts w:ascii="Times New Roman" w:hAnsi="Times New Roman"/>
                <w:sz w:val="28"/>
                <w:szCs w:val="28"/>
              </w:rPr>
              <w:t>_</w:t>
            </w:r>
          </w:p>
        </w:tc>
        <w:tc>
          <w:tcPr>
            <w:tcW w:w="3368" w:type="dxa"/>
            <w:hideMark/>
          </w:tcPr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</w:tc>
        <w:tc>
          <w:tcPr>
            <w:tcW w:w="2516" w:type="dxa"/>
            <w:hideMark/>
          </w:tcPr>
          <w:p w:rsidR="00B15307" w:rsidRDefault="00B15307" w:rsidP="0073466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№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EA7788">
              <w:rPr>
                <w:rFonts w:ascii="Times New Roman" w:hAnsi="Times New Roman"/>
                <w:sz w:val="28"/>
                <w:szCs w:val="28"/>
                <w:u w:val="single"/>
              </w:rPr>
              <w:t>245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6"/>
                <w:szCs w:val="6"/>
                <w:u w:val="single"/>
              </w:rPr>
              <w:t>.</w:t>
            </w:r>
          </w:p>
        </w:tc>
      </w:tr>
      <w:tr w:rsidR="00B15307" w:rsidTr="0027286E">
        <w:tc>
          <w:tcPr>
            <w:tcW w:w="9464" w:type="dxa"/>
            <w:gridSpan w:val="3"/>
            <w:hideMark/>
          </w:tcPr>
          <w:p w:rsidR="00B15307" w:rsidRDefault="00B15307" w:rsidP="0027286E">
            <w:pPr>
              <w:spacing w:after="0"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.Т</w:t>
            </w:r>
            <w:proofErr w:type="gramEnd"/>
            <w:r>
              <w:rPr>
                <w:rFonts w:ascii="Times New Roman" w:hAnsi="Times New Roman"/>
              </w:rPr>
              <w:t>амбовка</w:t>
            </w:r>
          </w:p>
        </w:tc>
      </w:tr>
    </w:tbl>
    <w:p w:rsidR="00B15307" w:rsidRDefault="00B15307" w:rsidP="00B15307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/>
          <w:sz w:val="28"/>
          <w:szCs w:val="28"/>
        </w:rPr>
      </w:pP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Об утверждении перечня муниципального 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имущества        Тамбовского           района, 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предоставляемого  субъектам    малого   и 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На основании решения Тамбовского районного Совета народных депутатов от 2</w:t>
      </w:r>
      <w:r w:rsidR="00EE2460">
        <w:rPr>
          <w:rFonts w:ascii="Times New Roman" w:hAnsi="Times New Roman" w:cs="Times New Roman"/>
          <w:sz w:val="28"/>
          <w:szCs w:val="28"/>
        </w:rPr>
        <w:t>0</w:t>
      </w:r>
      <w:r w:rsidRPr="00E11E36">
        <w:rPr>
          <w:rFonts w:ascii="Times New Roman" w:hAnsi="Times New Roman" w:cs="Times New Roman"/>
          <w:sz w:val="28"/>
          <w:szCs w:val="28"/>
        </w:rPr>
        <w:t>.0</w:t>
      </w:r>
      <w:r w:rsidR="00EE2460">
        <w:rPr>
          <w:rFonts w:ascii="Times New Roman" w:hAnsi="Times New Roman" w:cs="Times New Roman"/>
          <w:sz w:val="28"/>
          <w:szCs w:val="28"/>
        </w:rPr>
        <w:t>6</w:t>
      </w:r>
      <w:r w:rsidRPr="00E11E3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E11E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EE2460">
        <w:rPr>
          <w:rFonts w:ascii="Times New Roman" w:hAnsi="Times New Roman" w:cs="Times New Roman"/>
          <w:sz w:val="28"/>
          <w:szCs w:val="28"/>
        </w:rPr>
        <w:t>23</w:t>
      </w:r>
      <w:r w:rsidRPr="00E11E36">
        <w:rPr>
          <w:rFonts w:ascii="Times New Roman" w:hAnsi="Times New Roman" w:cs="Times New Roman"/>
          <w:sz w:val="28"/>
          <w:szCs w:val="28"/>
        </w:rPr>
        <w:t xml:space="preserve"> «О порядке формирования, ведения и опубликования перечня муниципального имущества Тамбовского района, предоставляемого субъектам малого и среднего предпринимательства»: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муниципального имущества Тамбовского района, предоставляемого субъектам малого и среднего предпринимательства.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2. Комитету по управлению муниципальным имуществом Тамбовского района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Гайнаншиной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  <w:r w:rsidRPr="00E11E36">
        <w:rPr>
          <w:rFonts w:ascii="Times New Roman" w:hAnsi="Times New Roman" w:cs="Times New Roman"/>
          <w:sz w:val="28"/>
          <w:szCs w:val="28"/>
        </w:rPr>
        <w:t>) обеспечить публикацию перечней в районной газете «Амурский маяк» и размещение на официальном сайте Тамбовского района в сети интернет.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3. Распоряжение </w:t>
      </w:r>
      <w:r w:rsidR="00FB0A09">
        <w:rPr>
          <w:rFonts w:ascii="Times New Roman" w:hAnsi="Times New Roman" w:cs="Times New Roman"/>
          <w:sz w:val="28"/>
          <w:szCs w:val="28"/>
        </w:rPr>
        <w:t>а</w:t>
      </w:r>
      <w:r w:rsidRPr="00E11E36">
        <w:rPr>
          <w:rFonts w:ascii="Times New Roman" w:hAnsi="Times New Roman" w:cs="Times New Roman"/>
          <w:sz w:val="28"/>
          <w:szCs w:val="28"/>
        </w:rPr>
        <w:t xml:space="preserve">дминистрации Тамбовского района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6537D0">
        <w:rPr>
          <w:rFonts w:ascii="Times New Roman" w:hAnsi="Times New Roman" w:cs="Times New Roman"/>
          <w:sz w:val="28"/>
          <w:szCs w:val="28"/>
        </w:rPr>
        <w:t>4</w:t>
      </w:r>
      <w:r w:rsidRPr="00E11E36">
        <w:rPr>
          <w:rFonts w:ascii="Times New Roman" w:hAnsi="Times New Roman" w:cs="Times New Roman"/>
          <w:sz w:val="28"/>
          <w:szCs w:val="28"/>
        </w:rPr>
        <w:t>.</w:t>
      </w:r>
      <w:r w:rsidR="006537D0">
        <w:rPr>
          <w:rFonts w:ascii="Times New Roman" w:hAnsi="Times New Roman" w:cs="Times New Roman"/>
          <w:sz w:val="28"/>
          <w:szCs w:val="28"/>
        </w:rPr>
        <w:t>1</w:t>
      </w:r>
      <w:r w:rsidRPr="00E11E36">
        <w:rPr>
          <w:rFonts w:ascii="Times New Roman" w:hAnsi="Times New Roman" w:cs="Times New Roman"/>
          <w:sz w:val="28"/>
          <w:szCs w:val="28"/>
        </w:rPr>
        <w:t>0.201</w:t>
      </w:r>
      <w:r w:rsidR="006537D0">
        <w:rPr>
          <w:rFonts w:ascii="Times New Roman" w:hAnsi="Times New Roman" w:cs="Times New Roman"/>
          <w:sz w:val="28"/>
          <w:szCs w:val="28"/>
        </w:rPr>
        <w:t>9</w:t>
      </w:r>
      <w:r w:rsidR="00FB0A0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0A09" w:rsidRPr="00E11E36">
        <w:rPr>
          <w:rFonts w:ascii="Times New Roman" w:hAnsi="Times New Roman" w:cs="Times New Roman"/>
          <w:sz w:val="28"/>
          <w:szCs w:val="28"/>
        </w:rPr>
        <w:t xml:space="preserve">№ </w:t>
      </w:r>
      <w:r w:rsidR="00FB0A09">
        <w:rPr>
          <w:rFonts w:ascii="Times New Roman" w:hAnsi="Times New Roman" w:cs="Times New Roman"/>
          <w:sz w:val="28"/>
          <w:szCs w:val="28"/>
        </w:rPr>
        <w:t>266</w:t>
      </w:r>
      <w:r w:rsidR="00FB0A09" w:rsidRPr="00E11E36">
        <w:rPr>
          <w:rFonts w:ascii="Times New Roman" w:hAnsi="Times New Roman" w:cs="Times New Roman"/>
          <w:sz w:val="28"/>
          <w:szCs w:val="28"/>
        </w:rPr>
        <w:t xml:space="preserve"> </w:t>
      </w:r>
      <w:r w:rsidR="00FB0A09">
        <w:rPr>
          <w:rFonts w:ascii="Times New Roman" w:hAnsi="Times New Roman" w:cs="Times New Roman"/>
          <w:sz w:val="28"/>
          <w:szCs w:val="28"/>
        </w:rPr>
        <w:t xml:space="preserve"> </w:t>
      </w:r>
      <w:r w:rsidRPr="00E11E36">
        <w:rPr>
          <w:rFonts w:ascii="Times New Roman" w:hAnsi="Times New Roman" w:cs="Times New Roman"/>
          <w:sz w:val="28"/>
          <w:szCs w:val="28"/>
        </w:rPr>
        <w:t xml:space="preserve"> «Об утверждении перечня муниципального имущества Тамбовского района, предоставляемого субъектам малого и среднего предпринимательства» признать утратившим силу.</w:t>
      </w: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5307" w:rsidRPr="00E11E36" w:rsidRDefault="00B15307" w:rsidP="00B15307">
      <w:pPr>
        <w:pStyle w:val="a4"/>
        <w:spacing w:before="0" w:beforeAutospacing="0" w:after="0" w:afterAutospacing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15307" w:rsidRPr="00E11E36" w:rsidRDefault="00B15307" w:rsidP="00B15307">
      <w:pPr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Глава   района                                                 </w:t>
      </w:r>
      <w:r w:rsidRPr="00E11E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11E3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А.И. Костенко</w:t>
      </w:r>
      <w:r w:rsidRPr="00E11E3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15307" w:rsidRPr="00E11E36" w:rsidRDefault="00B15307" w:rsidP="00B15307">
      <w:pPr>
        <w:rPr>
          <w:rFonts w:ascii="Times New Roman" w:hAnsi="Times New Roman" w:cs="Times New Roman"/>
          <w:szCs w:val="28"/>
        </w:rPr>
      </w:pPr>
    </w:p>
    <w:p w:rsidR="00B15307" w:rsidRPr="00E11E36" w:rsidRDefault="00B15307" w:rsidP="00B15307">
      <w:pPr>
        <w:rPr>
          <w:rFonts w:ascii="Times New Roman" w:hAnsi="Times New Roman" w:cs="Times New Roman"/>
          <w:szCs w:val="28"/>
        </w:rPr>
      </w:pPr>
    </w:p>
    <w:p w:rsidR="00B15307" w:rsidRPr="00E11E36" w:rsidRDefault="00B15307" w:rsidP="00B15307">
      <w:pPr>
        <w:rPr>
          <w:rFonts w:ascii="Times New Roman" w:hAnsi="Times New Roman" w:cs="Times New Roman"/>
          <w:szCs w:val="28"/>
        </w:rPr>
      </w:pPr>
    </w:p>
    <w:p w:rsidR="00B15307" w:rsidRDefault="00B15307" w:rsidP="00B15307">
      <w:pPr>
        <w:spacing w:after="0"/>
        <w:rPr>
          <w:rFonts w:ascii="Times New Roman" w:hAnsi="Times New Roman"/>
          <w:sz w:val="28"/>
          <w:szCs w:val="28"/>
        </w:rPr>
        <w:sectPr w:rsidR="00B15307" w:rsidSect="00230947">
          <w:pgSz w:w="11906" w:h="16838"/>
          <w:pgMar w:top="709" w:right="720" w:bottom="1134" w:left="1843" w:header="709" w:footer="709" w:gutter="0"/>
          <w:cols w:space="720"/>
        </w:sectPr>
      </w:pPr>
    </w:p>
    <w:p w:rsidR="006537D0" w:rsidRDefault="006537D0" w:rsidP="006537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537D0" w:rsidRDefault="006537D0" w:rsidP="006537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главы района</w:t>
      </w:r>
    </w:p>
    <w:p w:rsidR="006537D0" w:rsidRDefault="006537D0" w:rsidP="006537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514AFB">
        <w:rPr>
          <w:rFonts w:ascii="Times New Roman" w:hAnsi="Times New Roman"/>
          <w:sz w:val="28"/>
          <w:szCs w:val="28"/>
          <w:u w:val="single"/>
        </w:rPr>
        <w:t>18.09.</w:t>
      </w:r>
      <w:r>
        <w:rPr>
          <w:rFonts w:ascii="Times New Roman" w:hAnsi="Times New Roman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sz w:val="28"/>
          <w:szCs w:val="28"/>
        </w:rPr>
        <w:t>2020 № _</w:t>
      </w:r>
      <w:r w:rsidR="00514AFB">
        <w:rPr>
          <w:rFonts w:ascii="Times New Roman" w:hAnsi="Times New Roman"/>
          <w:sz w:val="28"/>
          <w:szCs w:val="28"/>
        </w:rPr>
        <w:t>245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537D0" w:rsidRDefault="006537D0" w:rsidP="006537D0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537D0" w:rsidRPr="00E11E36" w:rsidRDefault="006537D0" w:rsidP="006537D0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6537D0" w:rsidRPr="00E11E36" w:rsidRDefault="006537D0" w:rsidP="006537D0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1E36">
        <w:rPr>
          <w:rFonts w:ascii="Times New Roman" w:hAnsi="Times New Roman" w:cs="Times New Roman"/>
          <w:sz w:val="28"/>
          <w:szCs w:val="28"/>
        </w:rPr>
        <w:t>муниципального имущества, предоставляемого субъектам малого и среднего предпринимательства</w:t>
      </w:r>
    </w:p>
    <w:p w:rsidR="006537D0" w:rsidRPr="00E11E36" w:rsidRDefault="006537D0" w:rsidP="006537D0">
      <w:pPr>
        <w:pStyle w:val="a4"/>
        <w:spacing w:before="0" w:beforeAutospacing="0" w:after="0" w:afterAutospacing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37D0" w:rsidRDefault="006537D0" w:rsidP="006537D0">
      <w:pPr>
        <w:pStyle w:val="a4"/>
        <w:spacing w:before="0" w:beforeAutospacing="0" w:after="0" w:afterAutospacing="0" w:line="240" w:lineRule="auto"/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764"/>
        <w:gridCol w:w="1755"/>
        <w:gridCol w:w="1961"/>
        <w:gridCol w:w="1031"/>
        <w:gridCol w:w="1393"/>
        <w:gridCol w:w="1247"/>
        <w:gridCol w:w="1351"/>
        <w:gridCol w:w="1230"/>
        <w:gridCol w:w="1884"/>
        <w:gridCol w:w="2170"/>
      </w:tblGrid>
      <w:tr w:rsidR="006537D0" w:rsidTr="006537D0">
        <w:tc>
          <w:tcPr>
            <w:tcW w:w="866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</w:tcPr>
          <w:p w:rsidR="006537D0" w:rsidRDefault="006537D0" w:rsidP="00E94D8F">
            <w:pPr>
              <w:ind w:right="-67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1961" w:type="dxa"/>
          </w:tcPr>
          <w:p w:rsidR="006537D0" w:rsidRDefault="006537D0" w:rsidP="00E94D8F">
            <w:pPr>
              <w:ind w:left="-108"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Местонахождение</w:t>
            </w:r>
          </w:p>
        </w:tc>
        <w:tc>
          <w:tcPr>
            <w:tcW w:w="1094" w:type="dxa"/>
          </w:tcPr>
          <w:p w:rsidR="006537D0" w:rsidRDefault="006537D0" w:rsidP="00E94D8F">
            <w:pPr>
              <w:ind w:left="-75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 этажей</w:t>
            </w:r>
          </w:p>
        </w:tc>
        <w:tc>
          <w:tcPr>
            <w:tcW w:w="1405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 постройки</w:t>
            </w:r>
          </w:p>
        </w:tc>
        <w:tc>
          <w:tcPr>
            <w:tcW w:w="1280" w:type="dxa"/>
          </w:tcPr>
          <w:p w:rsidR="006537D0" w:rsidRDefault="006537D0" w:rsidP="00E94D8F">
            <w:pPr>
              <w:ind w:right="-108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Площадь, кв. м</w:t>
            </w:r>
          </w:p>
        </w:tc>
        <w:tc>
          <w:tcPr>
            <w:tcW w:w="1369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Материал стен</w:t>
            </w:r>
          </w:p>
        </w:tc>
        <w:tc>
          <w:tcPr>
            <w:tcW w:w="1265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Процент износа</w:t>
            </w:r>
          </w:p>
        </w:tc>
        <w:tc>
          <w:tcPr>
            <w:tcW w:w="1884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Необходимость проведения капитального ремонта</w:t>
            </w:r>
          </w:p>
        </w:tc>
        <w:tc>
          <w:tcPr>
            <w:tcW w:w="1907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Коммуникации</w:t>
            </w:r>
          </w:p>
        </w:tc>
      </w:tr>
      <w:tr w:rsidR="006537D0" w:rsidTr="006537D0">
        <w:tc>
          <w:tcPr>
            <w:tcW w:w="866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961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Тамбовский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ильчин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ул.Садовая, 24</w:t>
            </w:r>
          </w:p>
        </w:tc>
        <w:tc>
          <w:tcPr>
            <w:tcW w:w="1094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280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684,3</w:t>
            </w:r>
          </w:p>
        </w:tc>
        <w:tc>
          <w:tcPr>
            <w:tcW w:w="1369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265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84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07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электроснабжения, центральное водоснабжение и водоотведение</w:t>
            </w:r>
          </w:p>
        </w:tc>
      </w:tr>
      <w:tr w:rsidR="006537D0" w:rsidTr="006537D0">
        <w:tc>
          <w:tcPr>
            <w:tcW w:w="866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Помещение </w:t>
            </w:r>
          </w:p>
        </w:tc>
        <w:tc>
          <w:tcPr>
            <w:tcW w:w="1961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Тамбовский район,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ильчин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ул.Садовая, 24</w:t>
            </w:r>
          </w:p>
        </w:tc>
        <w:tc>
          <w:tcPr>
            <w:tcW w:w="1094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1985</w:t>
            </w:r>
          </w:p>
        </w:tc>
        <w:tc>
          <w:tcPr>
            <w:tcW w:w="1280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67,8</w:t>
            </w:r>
          </w:p>
        </w:tc>
        <w:tc>
          <w:tcPr>
            <w:tcW w:w="1369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265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29 %</w:t>
            </w:r>
          </w:p>
        </w:tc>
        <w:tc>
          <w:tcPr>
            <w:tcW w:w="1884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07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электроснабжения, центральное водоснабжение и водоотведение</w:t>
            </w:r>
          </w:p>
        </w:tc>
      </w:tr>
      <w:tr w:rsidR="006537D0" w:rsidTr="006537D0">
        <w:tc>
          <w:tcPr>
            <w:tcW w:w="866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</w:p>
        </w:tc>
        <w:tc>
          <w:tcPr>
            <w:tcW w:w="1961" w:type="dxa"/>
          </w:tcPr>
          <w:p w:rsidR="006537D0" w:rsidRDefault="006537D0" w:rsidP="004B286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Тамбовский район, с.Привольное, ул.Пионерская, </w:t>
            </w:r>
            <w:r w:rsidR="004B286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94" w:type="dxa"/>
          </w:tcPr>
          <w:p w:rsidR="006537D0" w:rsidRDefault="00112426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5" w:type="dxa"/>
          </w:tcPr>
          <w:p w:rsidR="006537D0" w:rsidRDefault="006537D0" w:rsidP="001124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  <w:r w:rsidR="0011242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80" w:type="dxa"/>
          </w:tcPr>
          <w:p w:rsidR="006537D0" w:rsidRDefault="00112426" w:rsidP="001124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</w:t>
            </w:r>
            <w:r w:rsidR="006537D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:rsidR="006537D0" w:rsidRDefault="006537D0" w:rsidP="00E94D8F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Кирпич </w:t>
            </w:r>
          </w:p>
        </w:tc>
        <w:tc>
          <w:tcPr>
            <w:tcW w:w="1265" w:type="dxa"/>
          </w:tcPr>
          <w:p w:rsidR="006537D0" w:rsidRDefault="006537D0" w:rsidP="001124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1242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884" w:type="dxa"/>
          </w:tcPr>
          <w:p w:rsidR="006537D0" w:rsidRDefault="006537D0" w:rsidP="00E94D8F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07" w:type="dxa"/>
          </w:tcPr>
          <w:p w:rsidR="006537D0" w:rsidRDefault="006537D0" w:rsidP="004B286A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Линия электроснабжения, </w:t>
            </w:r>
          </w:p>
        </w:tc>
      </w:tr>
      <w:tr w:rsidR="006537D0" w:rsidRPr="00230CE0" w:rsidTr="006537D0">
        <w:tc>
          <w:tcPr>
            <w:tcW w:w="866" w:type="dxa"/>
          </w:tcPr>
          <w:p w:rsidR="006537D0" w:rsidRPr="00230CE0" w:rsidRDefault="006537D0" w:rsidP="00B15307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55" w:type="dxa"/>
          </w:tcPr>
          <w:p w:rsidR="006537D0" w:rsidRPr="00230CE0" w:rsidRDefault="006537D0" w:rsidP="00B15307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1961" w:type="dxa"/>
          </w:tcPr>
          <w:p w:rsidR="006537D0" w:rsidRPr="00230CE0" w:rsidRDefault="006537D0" w:rsidP="00B15307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 xml:space="preserve">Тамбовский район, </w:t>
            </w:r>
            <w:proofErr w:type="spellStart"/>
            <w:r w:rsidRPr="00230CE0">
              <w:rPr>
                <w:rFonts w:ascii="Times New Roman" w:hAnsi="Times New Roman" w:cs="Times New Roman"/>
              </w:rPr>
              <w:t>с</w:t>
            </w:r>
            <w:proofErr w:type="gramStart"/>
            <w:r w:rsidRPr="00230CE0">
              <w:rPr>
                <w:rFonts w:ascii="Times New Roman" w:hAnsi="Times New Roman" w:cs="Times New Roman"/>
              </w:rPr>
              <w:t>.Ж</w:t>
            </w:r>
            <w:proofErr w:type="gramEnd"/>
            <w:r w:rsidRPr="00230CE0">
              <w:rPr>
                <w:rFonts w:ascii="Times New Roman" w:hAnsi="Times New Roman" w:cs="Times New Roman"/>
              </w:rPr>
              <w:t>ариково</w:t>
            </w:r>
            <w:proofErr w:type="spellEnd"/>
            <w:r w:rsidRPr="00230CE0">
              <w:rPr>
                <w:rFonts w:ascii="Times New Roman" w:hAnsi="Times New Roman" w:cs="Times New Roman"/>
              </w:rPr>
              <w:t xml:space="preserve">   пер.Школьный, 1Б пом.3</w:t>
            </w:r>
          </w:p>
        </w:tc>
        <w:tc>
          <w:tcPr>
            <w:tcW w:w="1094" w:type="dxa"/>
          </w:tcPr>
          <w:p w:rsidR="006537D0" w:rsidRPr="00230CE0" w:rsidRDefault="006537D0" w:rsidP="00B15307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5" w:type="dxa"/>
          </w:tcPr>
          <w:p w:rsidR="006537D0" w:rsidRPr="00230CE0" w:rsidRDefault="004B286A" w:rsidP="004B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80" w:type="dxa"/>
          </w:tcPr>
          <w:p w:rsidR="006537D0" w:rsidRPr="00230CE0" w:rsidRDefault="004B286A" w:rsidP="004B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157,1</w:t>
            </w:r>
          </w:p>
        </w:tc>
        <w:tc>
          <w:tcPr>
            <w:tcW w:w="1369" w:type="dxa"/>
          </w:tcPr>
          <w:p w:rsidR="006537D0" w:rsidRPr="00230CE0" w:rsidRDefault="00230CE0" w:rsidP="00B15307">
            <w:pPr>
              <w:rPr>
                <w:rFonts w:ascii="Times New Roman" w:hAnsi="Times New Roman" w:cs="Times New Roman"/>
              </w:rPr>
            </w:pPr>
            <w:r w:rsidRPr="00230CE0">
              <w:rPr>
                <w:rFonts w:ascii="Times New Roman" w:hAnsi="Times New Roman" w:cs="Times New Roman"/>
              </w:rPr>
              <w:t>Кирпич</w:t>
            </w:r>
          </w:p>
        </w:tc>
        <w:tc>
          <w:tcPr>
            <w:tcW w:w="1265" w:type="dxa"/>
          </w:tcPr>
          <w:p w:rsidR="006537D0" w:rsidRPr="00230CE0" w:rsidRDefault="004B286A" w:rsidP="004B28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884" w:type="dxa"/>
          </w:tcPr>
          <w:p w:rsidR="006537D0" w:rsidRPr="00230CE0" w:rsidRDefault="00AA44A1" w:rsidP="00AA4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907" w:type="dxa"/>
          </w:tcPr>
          <w:p w:rsidR="006537D0" w:rsidRPr="00230CE0" w:rsidRDefault="00AA44A1" w:rsidP="00B153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электроснабжения, отопление центральное</w:t>
            </w:r>
          </w:p>
        </w:tc>
      </w:tr>
    </w:tbl>
    <w:p w:rsidR="00B15307" w:rsidRDefault="00B15307" w:rsidP="00B15307"/>
    <w:p w:rsidR="007306D0" w:rsidRDefault="007306D0"/>
    <w:sectPr w:rsidR="007306D0" w:rsidSect="006537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5307"/>
    <w:rsid w:val="00112426"/>
    <w:rsid w:val="00221B76"/>
    <w:rsid w:val="00230CE0"/>
    <w:rsid w:val="004B286A"/>
    <w:rsid w:val="00514AFB"/>
    <w:rsid w:val="00543088"/>
    <w:rsid w:val="00586347"/>
    <w:rsid w:val="006537D0"/>
    <w:rsid w:val="007306D0"/>
    <w:rsid w:val="0073466C"/>
    <w:rsid w:val="00860522"/>
    <w:rsid w:val="00A918EF"/>
    <w:rsid w:val="00AA44A1"/>
    <w:rsid w:val="00B15307"/>
    <w:rsid w:val="00C27484"/>
    <w:rsid w:val="00E93423"/>
    <w:rsid w:val="00EA7788"/>
    <w:rsid w:val="00EE2460"/>
    <w:rsid w:val="00EF2AA5"/>
    <w:rsid w:val="00FB0A09"/>
    <w:rsid w:val="00FF6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веб) Знак1 Знак,Обычный (веб) Знак Знак Знак"/>
    <w:link w:val="a4"/>
    <w:semiHidden/>
    <w:locked/>
    <w:rsid w:val="00B15307"/>
    <w:rPr>
      <w:rFonts w:ascii="SimSun" w:eastAsia="SimSun" w:hAnsi="SimSun"/>
      <w:sz w:val="16"/>
    </w:rPr>
  </w:style>
  <w:style w:type="paragraph" w:styleId="a4">
    <w:name w:val="Normal (Web)"/>
    <w:aliases w:val="Обычный (веб) Знак1,Обычный (веб) Знак Знак"/>
    <w:basedOn w:val="a"/>
    <w:link w:val="a3"/>
    <w:semiHidden/>
    <w:unhideWhenUsed/>
    <w:rsid w:val="00B15307"/>
    <w:pPr>
      <w:spacing w:before="100" w:beforeAutospacing="1" w:after="100" w:afterAutospacing="1" w:line="360" w:lineRule="auto"/>
      <w:jc w:val="both"/>
    </w:pPr>
    <w:rPr>
      <w:rFonts w:ascii="SimSun" w:eastAsia="SimSun" w:hAnsi="SimSun"/>
      <w:sz w:val="16"/>
    </w:rPr>
  </w:style>
  <w:style w:type="paragraph" w:styleId="a5">
    <w:name w:val="Balloon Text"/>
    <w:basedOn w:val="a"/>
    <w:link w:val="a6"/>
    <w:uiPriority w:val="99"/>
    <w:semiHidden/>
    <w:unhideWhenUsed/>
    <w:rsid w:val="00B15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530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653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2020-09-18T00:42:00Z</cp:lastPrinted>
  <dcterms:created xsi:type="dcterms:W3CDTF">2020-09-18T05:06:00Z</dcterms:created>
  <dcterms:modified xsi:type="dcterms:W3CDTF">2020-09-18T05:06:00Z</dcterms:modified>
</cp:coreProperties>
</file>