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E36" w:rsidRDefault="0097520C">
      <w:pPr>
        <w:pStyle w:val="30"/>
        <w:shd w:val="clear" w:color="auto" w:fill="auto"/>
      </w:pPr>
      <w:r>
        <w:rPr>
          <w:rStyle w:val="3TimesNewRoman11pt"/>
          <w:rFonts w:eastAsia="Sylfaen"/>
        </w:rPr>
        <w:t>ОТДЕЛ КУЛЬТУРЫ</w:t>
      </w:r>
    </w:p>
    <w:p w:rsidR="00642E36" w:rsidRDefault="0097520C">
      <w:pPr>
        <w:pStyle w:val="30"/>
        <w:shd w:val="clear" w:color="auto" w:fill="auto"/>
        <w:spacing w:after="323"/>
      </w:pPr>
      <w:r>
        <w:rPr>
          <w:rStyle w:val="3TimesNewRoman11pt"/>
          <w:rFonts w:eastAsia="Sylfaen"/>
        </w:rPr>
        <w:t>АДМИНИСТРАЦИИ ТАМБОВСКОГО РАЙОНА</w:t>
      </w:r>
      <w:r>
        <w:rPr>
          <w:rStyle w:val="3TimesNewRoman11pt"/>
          <w:rFonts w:eastAsia="Sylfaen"/>
        </w:rPr>
        <w:br/>
        <w:t>АМУРСКОЙ ОБЛАСТИ</w:t>
      </w:r>
    </w:p>
    <w:p w:rsidR="00642E36" w:rsidRDefault="0097520C">
      <w:pPr>
        <w:pStyle w:val="10"/>
        <w:keepNext/>
        <w:keepLines/>
        <w:shd w:val="clear" w:color="auto" w:fill="auto"/>
        <w:spacing w:before="0" w:after="283" w:line="320" w:lineRule="exact"/>
      </w:pPr>
      <w:bookmarkStart w:id="0" w:name="bookmark0"/>
      <w:r>
        <w:t>ПРИКАЗ</w:t>
      </w:r>
      <w:bookmarkEnd w:id="0"/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4"/>
        <w:gridCol w:w="4755"/>
      </w:tblGrid>
      <w:tr w:rsidR="00A32132" w:rsidTr="00A32132">
        <w:tc>
          <w:tcPr>
            <w:tcW w:w="2523" w:type="pct"/>
          </w:tcPr>
          <w:p w:rsidR="00A32132" w:rsidRDefault="00A32132" w:rsidP="00A32132">
            <w:pPr>
              <w:pStyle w:val="30"/>
              <w:shd w:val="clear" w:color="auto" w:fill="auto"/>
              <w:spacing w:after="313" w:line="220" w:lineRule="exact"/>
              <w:ind w:left="-9"/>
              <w:jc w:val="left"/>
              <w:rPr>
                <w:rStyle w:val="3TimesNewRoman11pt"/>
                <w:rFonts w:eastAsia="Sylfaen"/>
              </w:rPr>
            </w:pPr>
            <w:r>
              <w:rPr>
                <w:rStyle w:val="3TimesNewRoman11pt"/>
                <w:rFonts w:eastAsia="Sylfaen"/>
              </w:rPr>
              <w:t>25.12.2015г.</w:t>
            </w:r>
          </w:p>
        </w:tc>
        <w:tc>
          <w:tcPr>
            <w:tcW w:w="2477" w:type="pct"/>
          </w:tcPr>
          <w:p w:rsidR="00A32132" w:rsidRDefault="00A32132" w:rsidP="00A32132">
            <w:pPr>
              <w:pStyle w:val="30"/>
              <w:shd w:val="clear" w:color="auto" w:fill="auto"/>
              <w:spacing w:line="220" w:lineRule="exact"/>
              <w:jc w:val="right"/>
              <w:rPr>
                <w:rStyle w:val="3TimesNewRoman11pt"/>
                <w:rFonts w:eastAsia="Sylfaen"/>
              </w:rPr>
            </w:pPr>
            <w:r>
              <w:rPr>
                <w:rStyle w:val="3TimesNewRoman11ptExact"/>
                <w:rFonts w:eastAsia="Sylfaen"/>
              </w:rPr>
              <w:t>№ 36-д</w:t>
            </w:r>
          </w:p>
        </w:tc>
      </w:tr>
    </w:tbl>
    <w:p w:rsidR="00642E36" w:rsidRDefault="0097520C">
      <w:pPr>
        <w:pStyle w:val="30"/>
        <w:shd w:val="clear" w:color="auto" w:fill="auto"/>
        <w:spacing w:after="265" w:line="220" w:lineRule="exact"/>
      </w:pPr>
      <w:r>
        <w:rPr>
          <w:rStyle w:val="3TimesNewRoman11pt"/>
          <w:rFonts w:eastAsia="Sylfaen"/>
        </w:rPr>
        <w:t>с. Тамбовка</w:t>
      </w:r>
    </w:p>
    <w:p w:rsidR="00642E36" w:rsidRDefault="0097520C">
      <w:pPr>
        <w:pStyle w:val="40"/>
        <w:shd w:val="clear" w:color="auto" w:fill="auto"/>
        <w:spacing w:before="0"/>
        <w:ind w:right="5220"/>
      </w:pPr>
      <w:r>
        <w:t>О создании Общественного совета при Отделе культуры Администрации Тамбовского</w:t>
      </w:r>
    </w:p>
    <w:p w:rsidR="00642E36" w:rsidRDefault="0097520C">
      <w:pPr>
        <w:pStyle w:val="40"/>
        <w:shd w:val="clear" w:color="auto" w:fill="auto"/>
        <w:spacing w:before="0" w:after="604" w:line="280" w:lineRule="exact"/>
      </w:pPr>
      <w:r>
        <w:t>района Амурской области</w:t>
      </w:r>
    </w:p>
    <w:p w:rsidR="00642E36" w:rsidRDefault="0097520C">
      <w:pPr>
        <w:pStyle w:val="40"/>
        <w:shd w:val="clear" w:color="auto" w:fill="auto"/>
        <w:spacing w:before="0" w:line="322" w:lineRule="exact"/>
        <w:ind w:firstLine="760"/>
        <w:jc w:val="left"/>
      </w:pPr>
      <w:r>
        <w:t xml:space="preserve">В соответствии с Положением «Об Отделе культуры Администрации Тамбовского района Амурской области» от 22.04.2015 г. №393, </w:t>
      </w:r>
      <w:r>
        <w:rPr>
          <w:rStyle w:val="413pt3pt"/>
        </w:rPr>
        <w:t>приказываю:</w:t>
      </w:r>
    </w:p>
    <w:p w:rsidR="00642E36" w:rsidRDefault="0097520C">
      <w:pPr>
        <w:pStyle w:val="40"/>
        <w:numPr>
          <w:ilvl w:val="0"/>
          <w:numId w:val="1"/>
        </w:numPr>
        <w:shd w:val="clear" w:color="auto" w:fill="auto"/>
        <w:tabs>
          <w:tab w:val="left" w:pos="1173"/>
        </w:tabs>
        <w:spacing w:before="0" w:line="322" w:lineRule="exact"/>
        <w:ind w:firstLine="760"/>
        <w:jc w:val="left"/>
      </w:pPr>
      <w:r>
        <w:t>Создать Общественный совет при Отделе культуры Администрации Тамбовского района Амурской области.</w:t>
      </w:r>
    </w:p>
    <w:p w:rsidR="00642E36" w:rsidRDefault="0097520C">
      <w:pPr>
        <w:pStyle w:val="40"/>
        <w:numPr>
          <w:ilvl w:val="0"/>
          <w:numId w:val="1"/>
        </w:numPr>
        <w:shd w:val="clear" w:color="auto" w:fill="auto"/>
        <w:tabs>
          <w:tab w:val="left" w:pos="1173"/>
        </w:tabs>
        <w:spacing w:before="0" w:line="322" w:lineRule="exact"/>
        <w:ind w:firstLine="760"/>
      </w:pPr>
      <w:r>
        <w:t>Утвердить прилагаемые:</w:t>
      </w:r>
    </w:p>
    <w:p w:rsidR="00642E36" w:rsidRDefault="0097520C">
      <w:pPr>
        <w:pStyle w:val="40"/>
        <w:numPr>
          <w:ilvl w:val="1"/>
          <w:numId w:val="1"/>
        </w:numPr>
        <w:shd w:val="clear" w:color="auto" w:fill="auto"/>
        <w:tabs>
          <w:tab w:val="left" w:pos="1442"/>
        </w:tabs>
        <w:spacing w:before="0" w:line="322" w:lineRule="exact"/>
        <w:ind w:firstLine="760"/>
        <w:jc w:val="left"/>
      </w:pPr>
      <w:r>
        <w:t>Положение об Общественном совете при Отделе культуры Администрации Тамбовского района Амурской области (приложение №1).</w:t>
      </w:r>
    </w:p>
    <w:p w:rsidR="00642E36" w:rsidRDefault="0097520C">
      <w:pPr>
        <w:pStyle w:val="40"/>
        <w:numPr>
          <w:ilvl w:val="1"/>
          <w:numId w:val="1"/>
        </w:numPr>
        <w:shd w:val="clear" w:color="auto" w:fill="auto"/>
        <w:tabs>
          <w:tab w:val="left" w:pos="1442"/>
        </w:tabs>
        <w:spacing w:before="0" w:line="322" w:lineRule="exact"/>
        <w:ind w:firstLine="760"/>
        <w:jc w:val="left"/>
      </w:pPr>
      <w:r>
        <w:t>Состав Общественного совета при Отделе культуры Администрации Тамбовского района Амурской области (приложение №2).</w:t>
      </w:r>
    </w:p>
    <w:p w:rsidR="00642E36" w:rsidRDefault="0097520C">
      <w:pPr>
        <w:pStyle w:val="40"/>
        <w:numPr>
          <w:ilvl w:val="1"/>
          <w:numId w:val="1"/>
        </w:numPr>
        <w:shd w:val="clear" w:color="auto" w:fill="auto"/>
        <w:tabs>
          <w:tab w:val="left" w:pos="1442"/>
        </w:tabs>
        <w:spacing w:before="0" w:line="322" w:lineRule="exact"/>
        <w:ind w:firstLine="760"/>
      </w:pPr>
      <w:r>
        <w:t>Положение о порядке п</w:t>
      </w:r>
      <w:r>
        <w:t>роведения независимой оценки качества оказания услуг учреждениями культуры Тамбовского района Амурской области (приложение №3)</w:t>
      </w:r>
    </w:p>
    <w:p w:rsidR="00642E36" w:rsidRDefault="0097520C">
      <w:pPr>
        <w:pStyle w:val="40"/>
        <w:numPr>
          <w:ilvl w:val="0"/>
          <w:numId w:val="1"/>
        </w:numPr>
        <w:shd w:val="clear" w:color="auto" w:fill="auto"/>
        <w:tabs>
          <w:tab w:val="left" w:pos="1173"/>
        </w:tabs>
        <w:spacing w:before="0" w:line="322" w:lineRule="exact"/>
        <w:ind w:firstLine="760"/>
      </w:pPr>
      <w:r>
        <w:t>Наделить Общественный совет полномочиями по проведению независимой оценки качества оказания услуг учреждениями культуры Тамбовско</w:t>
      </w:r>
      <w:r>
        <w:t>го района Амурской области.</w:t>
      </w:r>
    </w:p>
    <w:p w:rsidR="00642E36" w:rsidRDefault="0097520C">
      <w:pPr>
        <w:pStyle w:val="40"/>
        <w:numPr>
          <w:ilvl w:val="0"/>
          <w:numId w:val="1"/>
        </w:numPr>
        <w:shd w:val="clear" w:color="auto" w:fill="auto"/>
        <w:tabs>
          <w:tab w:val="left" w:pos="1173"/>
        </w:tabs>
        <w:spacing w:before="0" w:after="633" w:line="322" w:lineRule="exact"/>
        <w:ind w:firstLine="760"/>
      </w:pPr>
      <w:r>
        <w:t>Контроль за выполнением приказа оставляю за собой.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9"/>
        <w:gridCol w:w="4800"/>
      </w:tblGrid>
      <w:tr w:rsidR="00A32132" w:rsidTr="00A32132">
        <w:trPr>
          <w:trHeight w:val="80"/>
        </w:trPr>
        <w:tc>
          <w:tcPr>
            <w:tcW w:w="4799" w:type="dxa"/>
          </w:tcPr>
          <w:p w:rsidR="00A32132" w:rsidRDefault="00A32132" w:rsidP="00A32132">
            <w:pPr>
              <w:pStyle w:val="40"/>
              <w:shd w:val="clear" w:color="auto" w:fill="auto"/>
              <w:tabs>
                <w:tab w:val="left" w:pos="1173"/>
              </w:tabs>
              <w:spacing w:before="0" w:after="633" w:line="322" w:lineRule="exact"/>
            </w:pPr>
            <w:r>
              <w:t>Начальник Отдела</w:t>
            </w:r>
            <w:bookmarkStart w:id="1" w:name="_GoBack"/>
            <w:bookmarkEnd w:id="1"/>
            <w:r>
              <w:t xml:space="preserve"> культуры</w:t>
            </w:r>
          </w:p>
        </w:tc>
        <w:tc>
          <w:tcPr>
            <w:tcW w:w="4800" w:type="dxa"/>
          </w:tcPr>
          <w:p w:rsidR="00A32132" w:rsidRDefault="00A32132" w:rsidP="00A32132">
            <w:pPr>
              <w:pStyle w:val="40"/>
              <w:shd w:val="clear" w:color="auto" w:fill="auto"/>
              <w:spacing w:before="0" w:line="280" w:lineRule="exact"/>
              <w:jc w:val="right"/>
            </w:pPr>
            <w:r>
              <w:rPr>
                <w:rStyle w:val="4Exact"/>
              </w:rPr>
              <w:t>И.С. Иванова</w:t>
            </w:r>
          </w:p>
        </w:tc>
      </w:tr>
    </w:tbl>
    <w:p w:rsidR="00642E36" w:rsidRDefault="00642E36" w:rsidP="00A32132">
      <w:pPr>
        <w:pStyle w:val="40"/>
        <w:shd w:val="clear" w:color="auto" w:fill="auto"/>
        <w:tabs>
          <w:tab w:val="left" w:pos="1173"/>
        </w:tabs>
        <w:spacing w:before="0" w:after="633" w:line="322" w:lineRule="exact"/>
      </w:pPr>
    </w:p>
    <w:sectPr w:rsidR="00642E36">
      <w:pgSz w:w="11900" w:h="16840"/>
      <w:pgMar w:top="1406" w:right="639" w:bottom="1406" w:left="187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520C" w:rsidRDefault="0097520C">
      <w:r>
        <w:separator/>
      </w:r>
    </w:p>
  </w:endnote>
  <w:endnote w:type="continuationSeparator" w:id="0">
    <w:p w:rsidR="0097520C" w:rsidRDefault="00975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520C" w:rsidRDefault="0097520C"/>
  </w:footnote>
  <w:footnote w:type="continuationSeparator" w:id="0">
    <w:p w:rsidR="0097520C" w:rsidRDefault="0097520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430FD0"/>
    <w:multiLevelType w:val="multilevel"/>
    <w:tmpl w:val="9940AE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642E36"/>
    <w:rsid w:val="00642E36"/>
    <w:rsid w:val="0097520C"/>
    <w:rsid w:val="00A32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9AFC47-7339-4C00-9251-79C774A10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91A5"/>
      <w:u w:val="single"/>
    </w:rPr>
  </w:style>
  <w:style w:type="character" w:customStyle="1" w:styleId="3Exact">
    <w:name w:val="Основной текст (3) Exact"/>
    <w:basedOn w:val="a0"/>
    <w:rPr>
      <w:rFonts w:ascii="Sylfaen" w:eastAsia="Sylfaen" w:hAnsi="Sylfaen" w:cs="Sylfaen"/>
      <w:b w:val="0"/>
      <w:bCs w:val="0"/>
      <w:i w:val="0"/>
      <w:iCs w:val="0"/>
      <w:smallCaps w:val="0"/>
      <w:strike w:val="0"/>
      <w:u w:val="none"/>
    </w:rPr>
  </w:style>
  <w:style w:type="character" w:customStyle="1" w:styleId="3TimesNewRoman11ptExact">
    <w:name w:val="Основной текст (3) + Times New Roman;11 pt;Полужирный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Sylfaen" w:eastAsia="Sylfaen" w:hAnsi="Sylfaen" w:cs="Sylfaen"/>
      <w:b w:val="0"/>
      <w:bCs w:val="0"/>
      <w:i w:val="0"/>
      <w:iCs w:val="0"/>
      <w:smallCaps w:val="0"/>
      <w:strike w:val="0"/>
      <w:u w:val="none"/>
    </w:rPr>
  </w:style>
  <w:style w:type="character" w:customStyle="1" w:styleId="3TimesNewRoman11pt">
    <w:name w:val="Основной текст (3) + Times New Roman;11 pt;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13pt3pt">
    <w:name w:val="Основной текст (4) + 13 pt;Полужирный;Интервал 3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  <w:jc w:val="center"/>
    </w:pPr>
    <w:rPr>
      <w:rFonts w:ascii="Sylfaen" w:eastAsia="Sylfaen" w:hAnsi="Sylfaen" w:cs="Sylfaen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6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center"/>
      <w:outlineLvl w:val="0"/>
    </w:pPr>
    <w:rPr>
      <w:rFonts w:ascii="Sylfaen" w:eastAsia="Sylfaen" w:hAnsi="Sylfaen" w:cs="Sylfaen"/>
      <w:sz w:val="32"/>
      <w:szCs w:val="32"/>
    </w:rPr>
  </w:style>
  <w:style w:type="table" w:styleId="a4">
    <w:name w:val="Table Grid"/>
    <w:basedOn w:val="a1"/>
    <w:uiPriority w:val="39"/>
    <w:rsid w:val="00A321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555555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931</Characters>
  <Application>Microsoft Office Word</Application>
  <DocSecurity>0</DocSecurity>
  <Lines>7</Lines>
  <Paragraphs>2</Paragraphs>
  <ScaleCrop>false</ScaleCrop>
  <Company>SPecialiST RePack</Company>
  <LinksUpToDate>false</LinksUpToDate>
  <CharactersWithSpaces>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2017-02-05T04:22:00Z</dcterms:created>
  <dcterms:modified xsi:type="dcterms:W3CDTF">2017-02-05T04:25:00Z</dcterms:modified>
</cp:coreProperties>
</file>