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80"/>
        <w:gridCol w:w="3365"/>
        <w:gridCol w:w="2620"/>
        <w:gridCol w:w="83"/>
      </w:tblGrid>
      <w:tr>
        <w:trPr/>
        <w:tc>
          <w:tcPr>
            <w:tcW w:w="9565" w:type="dxa"/>
            <w:gridSpan w:val="3"/>
            <w:tcBorders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462915" cy="5619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АМУРСКОЙ  ОБЛАСТИ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80" w:type="dxa"/>
            <w:tcBorders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  <w:t>03.03.2021</w:t>
            </w:r>
          </w:p>
        </w:tc>
        <w:tc>
          <w:tcPr>
            <w:tcW w:w="336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03" w:type="dxa"/>
            <w:gridSpan w:val="2"/>
            <w:tcBorders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  <w:t xml:space="preserve">                          № </w:t>
            </w:r>
            <w:r>
              <w:rPr>
                <w:u w:val="single"/>
              </w:rPr>
              <w:t>149</w:t>
            </w:r>
          </w:p>
        </w:tc>
      </w:tr>
      <w:tr>
        <w:trPr/>
        <w:tc>
          <w:tcPr>
            <w:tcW w:w="9648" w:type="dxa"/>
            <w:gridSpan w:val="4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с.Тамбовка</w:t>
            </w:r>
          </w:p>
        </w:tc>
      </w:tr>
    </w:tbl>
    <w:p>
      <w:pPr>
        <w:pStyle w:val="Style23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sz w:val="28"/>
          <w:szCs w:val="28"/>
        </w:rPr>
        <w:t xml:space="preserve">О признании утратившим силу постановления администрации </w:t>
      </w:r>
    </w:p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sz w:val="28"/>
          <w:szCs w:val="28"/>
        </w:rPr>
        <w:t xml:space="preserve">Тамбовского района от 10.08.2015  № 681 «Об утверждении </w:t>
      </w:r>
    </w:p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sz w:val="28"/>
          <w:szCs w:val="28"/>
        </w:rPr>
        <w:t xml:space="preserve">Положения о порядке  осуществления муниципального земельного </w:t>
      </w:r>
    </w:p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sz w:val="28"/>
          <w:szCs w:val="28"/>
        </w:rPr>
        <w:t>контроля на территории  Тамбовского района»</w:t>
      </w:r>
    </w:p>
    <w:p>
      <w:pPr>
        <w:pStyle w:val="NormalWeb"/>
        <w:spacing w:lineRule="auto" w:line="240" w:beforeAutospacing="0" w:before="0" w:afterAutospacing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240" w:beforeAutospacing="0" w:before="0" w:after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240" w:beforeAutospacing="0" w:before="0" w:after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связи с принятием постановления администрации Тамбовского района от 30.12.2019  № 1190 «О мерах по реализации отдельных положений Закона    Амурской области от 29.12.2014  № 479-ОЗ «О порядке осуществления             муниципального земельного контроля на территории Амурской области»,         постановления  администрации Тамбовского района от 26.03.2020  № 261           «О внесении изменений в постановление администрации Тамбовского района от 30.12.2019  № 1190 «О мерах по реализации отдельных положений Закона    Амурской области от 29.12.2014  № 479-ОЗ «О порядке осуществления             муниципального земельного контроля на территории Амурской области», с      целью приведения в соответствие с законодательством Российской Федерации</w:t>
      </w:r>
    </w:p>
    <w:p>
      <w:pPr>
        <w:pStyle w:val="Normal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 о с т а н о в л я ю:</w:t>
      </w:r>
    </w:p>
    <w:p>
      <w:pPr>
        <w:pStyle w:val="NormalWeb"/>
        <w:spacing w:lineRule="auto" w:line="240" w:beforeAutospacing="0" w:before="0" w:after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1. Признать утратившим  силу постановление администрации Тамбовского района от 10.08.2015 № 681 «Об утверждении Положения о порядке                  осуществления муниципального земельного контроля на территории                Тамбовского райна».</w:t>
      </w:r>
    </w:p>
    <w:p>
      <w:pPr>
        <w:pStyle w:val="NormalWeb"/>
        <w:spacing w:lineRule="auto" w:line="240" w:beforeAutospacing="0" w:before="0" w:after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2. Контроль  исполнения настоящего постановления возложить на  первого заместителя главы администрации района-начальника  финансового управления С.С. Евсееву.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 А.И.Костенко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624" w:header="284" w:top="964" w:footer="0" w:bottom="96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ea8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0c3dc0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f93fd7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6"/>
    <w:qFormat/>
    <w:rsid w:val="00f93fd7"/>
    <w:rPr>
      <w:sz w:val="24"/>
      <w:szCs w:val="24"/>
    </w:rPr>
  </w:style>
  <w:style w:type="character" w:styleId="Style17" w:customStyle="1">
    <w:name w:val="Текст выноски Знак"/>
    <w:basedOn w:val="DefaultParagraphFont"/>
    <w:link w:val="a8"/>
    <w:qFormat/>
    <w:rsid w:val="005547f9"/>
    <w:rPr>
      <w:rFonts w:ascii="Tahoma" w:hAnsi="Tahoma" w:cs="Tahoma"/>
      <w:sz w:val="16"/>
      <w:szCs w:val="16"/>
    </w:rPr>
  </w:style>
  <w:style w:type="character" w:styleId="Style18">
    <w:name w:val="Посещённая гиперссылка"/>
    <w:basedOn w:val="DefaultParagraphFont"/>
    <w:rsid w:val="00752f4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30080"/>
    <w:rPr>
      <w:color w:val="808080"/>
    </w:rPr>
  </w:style>
  <w:style w:type="character" w:styleId="Style19" w:customStyle="1">
    <w:name w:val="Основной текст Знак"/>
    <w:basedOn w:val="DefaultParagraphFont"/>
    <w:link w:val="ae"/>
    <w:qFormat/>
    <w:rsid w:val="00b673b6"/>
    <w:rPr>
      <w:rFonts w:ascii="Calibri" w:hAnsi="Calibri" w:eastAsia="Calibri"/>
      <w:sz w:val="22"/>
      <w:szCs w:val="22"/>
    </w:rPr>
  </w:style>
  <w:style w:type="character" w:styleId="Style20" w:customStyle="1">
    <w:name w:val="Обычный (веб) Знак"/>
    <w:link w:val="af0"/>
    <w:qFormat/>
    <w:locked/>
    <w:rsid w:val="00b673b6"/>
    <w:rPr>
      <w:rFonts w:eastAsia="SimSun"/>
      <w:sz w:val="16"/>
    </w:rPr>
  </w:style>
  <w:style w:type="character" w:styleId="PlainTextChar1" w:customStyle="1">
    <w:name w:val="Plain Text Char1"/>
    <w:semiHidden/>
    <w:qFormat/>
    <w:locked/>
    <w:rsid w:val="00a474d1"/>
    <w:rPr>
      <w:rFonts w:ascii="Times New Roman" w:hAnsi="Times New Roman" w:eastAsia="SimSun"/>
      <w:b/>
      <w:sz w:val="20"/>
      <w:lang w:eastAsia="zh-CN"/>
    </w:rPr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3">
    <w:name w:val="Body Text"/>
    <w:basedOn w:val="Normal"/>
    <w:link w:val="af"/>
    <w:rsid w:val="00b673b6"/>
    <w:pPr>
      <w:spacing w:lineRule="auto" w:line="276" w:before="0" w:after="120"/>
    </w:pPr>
    <w:rPr>
      <w:rFonts w:ascii="Calibri" w:hAnsi="Calibri" w:eastAsia="Calibri"/>
      <w:sz w:val="22"/>
      <w:szCs w:val="22"/>
    </w:rPr>
  </w:style>
  <w:style w:type="paragraph" w:styleId="Style24">
    <w:name w:val="List"/>
    <w:basedOn w:val="Style23"/>
    <w:pPr/>
    <w:rPr>
      <w:rFonts w:ascii="Times New Roman" w:hAnsi="Times New Roman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ConsPlusTitle" w:customStyle="1">
    <w:name w:val="ConsPlusTitle"/>
    <w:qFormat/>
    <w:rsid w:val="00f7758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664d6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f5e3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8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5"/>
    <w:uiPriority w:val="99"/>
    <w:rsid w:val="00f93f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7"/>
    <w:rsid w:val="00f93f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qFormat/>
    <w:rsid w:val="005547f9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c222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1484f"/>
    <w:pPr>
      <w:spacing w:before="0" w:after="0"/>
      <w:ind w:left="720" w:hanging="0"/>
      <w:contextualSpacing/>
    </w:pPr>
    <w:rPr/>
  </w:style>
  <w:style w:type="paragraph" w:styleId="ConsNonformat" w:customStyle="1">
    <w:name w:val="ConsNonformat"/>
    <w:qFormat/>
    <w:rsid w:val="00c24e3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af1"/>
    <w:qFormat/>
    <w:rsid w:val="00b673b6"/>
    <w:pPr>
      <w:spacing w:lineRule="auto" w:line="360" w:beforeAutospacing="1" w:afterAutospacing="1"/>
      <w:jc w:val="both"/>
    </w:pPr>
    <w:rPr>
      <w:rFonts w:eastAsia="SimSun"/>
      <w:sz w:val="16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1484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78F4-EB23-4DB0-A18C-FD0F68D6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Application>LibreOffice/6.4.6.2$Linux_X86_64 LibreOffice_project/40$Build-2</Application>
  <Pages>1</Pages>
  <Words>178</Words>
  <Characters>1240</Characters>
  <CharactersWithSpaces>1628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2017-05-05T01:13:00Z</dcterms:created>
  <dc:creator>Shulga</dc:creator>
  <dc:description/>
  <dc:language>ru-RU</dc:language>
  <cp:lastModifiedBy/>
  <cp:lastPrinted>2021-03-01T16:12:31Z</cp:lastPrinted>
  <dcterms:modified xsi:type="dcterms:W3CDTF">2021-03-31T14:33:14Z</dcterms:modified>
  <cp:revision>39</cp:revision>
  <dc:subject/>
  <dc:title>ГЛАВА ГОРОДА ВЛАДИВОСТОКА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