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1E0"/>
      </w:tblPr>
      <w:tblGrid>
        <w:gridCol w:w="3580"/>
        <w:gridCol w:w="3368"/>
        <w:gridCol w:w="2408"/>
        <w:gridCol w:w="214"/>
      </w:tblGrid>
      <w:tr w:rsidR="00514A6B" w:rsidRPr="002E782F" w:rsidTr="00B709CB">
        <w:tc>
          <w:tcPr>
            <w:tcW w:w="9570" w:type="dxa"/>
            <w:gridSpan w:val="4"/>
          </w:tcPr>
          <w:p w:rsidR="00514A6B" w:rsidRPr="002E782F" w:rsidRDefault="00514A6B" w:rsidP="006C473F">
            <w:pPr>
              <w:pStyle w:val="a3"/>
              <w:jc w:val="center"/>
              <w:rPr>
                <w:sz w:val="16"/>
                <w:szCs w:val="16"/>
              </w:rPr>
            </w:pPr>
            <w:r w:rsidRPr="002E782F"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A6B" w:rsidRPr="00690604" w:rsidRDefault="00514A6B" w:rsidP="0008797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90604">
              <w:rPr>
                <w:b/>
                <w:sz w:val="24"/>
                <w:szCs w:val="24"/>
              </w:rPr>
              <w:t>АДМИНИСТРАЦИЯ  ТАМБОВСКОГО  РАЙОНА</w:t>
            </w:r>
          </w:p>
          <w:p w:rsidR="00514A6B" w:rsidRPr="00690604" w:rsidRDefault="00514A6B" w:rsidP="00087977">
            <w:pPr>
              <w:pStyle w:val="a3"/>
              <w:jc w:val="center"/>
              <w:rPr>
                <w:b/>
              </w:rPr>
            </w:pPr>
            <w:r w:rsidRPr="00690604">
              <w:rPr>
                <w:b/>
                <w:sz w:val="24"/>
                <w:szCs w:val="24"/>
              </w:rPr>
              <w:t>АМУРСКОЙ  ОБЛАСТИ</w:t>
            </w:r>
          </w:p>
          <w:p w:rsidR="00514A6B" w:rsidRPr="002E782F" w:rsidRDefault="00514A6B" w:rsidP="00087977">
            <w:pPr>
              <w:jc w:val="center"/>
              <w:rPr>
                <w:b/>
              </w:rPr>
            </w:pPr>
          </w:p>
          <w:p w:rsidR="00514A6B" w:rsidRPr="002E782F" w:rsidRDefault="00514A6B" w:rsidP="000879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514A6B" w:rsidRPr="002E782F" w:rsidRDefault="00514A6B" w:rsidP="00087977">
            <w:pPr>
              <w:rPr>
                <w:b/>
              </w:rPr>
            </w:pPr>
          </w:p>
        </w:tc>
      </w:tr>
      <w:tr w:rsidR="00514A6B" w:rsidRPr="002E782F" w:rsidTr="00B709CB">
        <w:trPr>
          <w:gridAfter w:val="1"/>
          <w:wAfter w:w="214" w:type="dxa"/>
        </w:trPr>
        <w:tc>
          <w:tcPr>
            <w:tcW w:w="3580" w:type="dxa"/>
          </w:tcPr>
          <w:p w:rsidR="00514A6B" w:rsidRPr="00370926" w:rsidRDefault="00295146" w:rsidP="00370926">
            <w:pPr>
              <w:ind w:firstLine="15"/>
              <w:rPr>
                <w:szCs w:val="28"/>
                <w:u w:val="single"/>
              </w:rPr>
            </w:pPr>
            <w:r w:rsidRPr="00370926">
              <w:rPr>
                <w:szCs w:val="28"/>
                <w:u w:val="single"/>
              </w:rPr>
              <w:t>01.12.2020</w:t>
            </w:r>
            <w:r w:rsidR="00514A6B" w:rsidRPr="00370926">
              <w:rPr>
                <w:szCs w:val="28"/>
                <w:u w:val="single"/>
              </w:rPr>
              <w:t xml:space="preserve">          </w:t>
            </w:r>
          </w:p>
        </w:tc>
        <w:tc>
          <w:tcPr>
            <w:tcW w:w="3368" w:type="dxa"/>
          </w:tcPr>
          <w:p w:rsidR="00514A6B" w:rsidRPr="00370926" w:rsidRDefault="00514A6B" w:rsidP="00087977">
            <w:pPr>
              <w:jc w:val="center"/>
              <w:rPr>
                <w:b/>
                <w:szCs w:val="28"/>
              </w:rPr>
            </w:pPr>
            <w:r w:rsidRPr="00370926">
              <w:rPr>
                <w:b/>
                <w:szCs w:val="28"/>
              </w:rPr>
              <w:t xml:space="preserve">                                     </w:t>
            </w:r>
          </w:p>
        </w:tc>
        <w:tc>
          <w:tcPr>
            <w:tcW w:w="2408" w:type="dxa"/>
          </w:tcPr>
          <w:p w:rsidR="00514A6B" w:rsidRPr="00370926" w:rsidRDefault="00B709CB" w:rsidP="00370926">
            <w:pPr>
              <w:ind w:hanging="95"/>
              <w:rPr>
                <w:szCs w:val="28"/>
              </w:rPr>
            </w:pPr>
            <w:r w:rsidRPr="00370926">
              <w:rPr>
                <w:szCs w:val="28"/>
              </w:rPr>
              <w:t xml:space="preserve">          </w:t>
            </w:r>
            <w:r w:rsidR="00370926">
              <w:rPr>
                <w:szCs w:val="28"/>
              </w:rPr>
              <w:t xml:space="preserve">           </w:t>
            </w:r>
            <w:r w:rsidR="00514A6B" w:rsidRPr="00370926">
              <w:rPr>
                <w:szCs w:val="28"/>
              </w:rPr>
              <w:t xml:space="preserve"> № </w:t>
            </w:r>
            <w:r w:rsidR="00370926" w:rsidRPr="00370926">
              <w:rPr>
                <w:szCs w:val="28"/>
                <w:u w:val="single"/>
              </w:rPr>
              <w:t>8</w:t>
            </w:r>
            <w:r w:rsidR="00295146" w:rsidRPr="00370926">
              <w:rPr>
                <w:szCs w:val="28"/>
                <w:u w:val="single"/>
              </w:rPr>
              <w:t>31</w:t>
            </w:r>
          </w:p>
        </w:tc>
      </w:tr>
      <w:tr w:rsidR="00514A6B" w:rsidRPr="002E782F" w:rsidTr="00B709CB">
        <w:trPr>
          <w:gridAfter w:val="1"/>
          <w:wAfter w:w="214" w:type="dxa"/>
        </w:trPr>
        <w:tc>
          <w:tcPr>
            <w:tcW w:w="9356" w:type="dxa"/>
            <w:gridSpan w:val="3"/>
          </w:tcPr>
          <w:p w:rsidR="00514A6B" w:rsidRDefault="00514A6B" w:rsidP="00087977">
            <w:pPr>
              <w:jc w:val="center"/>
              <w:rPr>
                <w:sz w:val="24"/>
                <w:szCs w:val="24"/>
              </w:rPr>
            </w:pPr>
            <w:r w:rsidRPr="002E782F">
              <w:rPr>
                <w:sz w:val="24"/>
                <w:szCs w:val="24"/>
              </w:rPr>
              <w:t>с. Тамбовка</w:t>
            </w:r>
          </w:p>
          <w:p w:rsidR="00370926" w:rsidRPr="002E782F" w:rsidRDefault="00370926" w:rsidP="00370926">
            <w:pPr>
              <w:pStyle w:val="a3"/>
            </w:pPr>
          </w:p>
        </w:tc>
      </w:tr>
    </w:tbl>
    <w:p w:rsidR="00514A6B" w:rsidRPr="001E6620" w:rsidRDefault="00514A6B" w:rsidP="00514A6B">
      <w:pPr>
        <w:pStyle w:val="a3"/>
        <w:jc w:val="center"/>
        <w:rPr>
          <w:b/>
        </w:rPr>
      </w:pPr>
      <w:r w:rsidRPr="001E6620">
        <w:t xml:space="preserve">Об утверждении </w:t>
      </w:r>
      <w:r w:rsidR="00B709CB">
        <w:t xml:space="preserve">муниципальной программы по формированию культуры здорового питания </w:t>
      </w:r>
      <w:r w:rsidRPr="001E6620">
        <w:t xml:space="preserve">обучающихся </w:t>
      </w:r>
      <w:r>
        <w:t>в общеобразовательных организациях</w:t>
      </w:r>
      <w:r w:rsidR="00B709CB">
        <w:t xml:space="preserve"> </w:t>
      </w:r>
      <w:r>
        <w:t>Тамбовского района</w:t>
      </w:r>
    </w:p>
    <w:p w:rsidR="00B709CB" w:rsidRDefault="00B709CB" w:rsidP="00B709CB">
      <w:pPr>
        <w:pStyle w:val="a3"/>
        <w:ind w:left="0" w:firstLine="0"/>
        <w:rPr>
          <w:szCs w:val="28"/>
        </w:rPr>
      </w:pPr>
    </w:p>
    <w:p w:rsidR="00370926" w:rsidRDefault="00370926" w:rsidP="00B709CB">
      <w:pPr>
        <w:pStyle w:val="a3"/>
        <w:ind w:left="0" w:firstLine="0"/>
        <w:rPr>
          <w:szCs w:val="28"/>
        </w:rPr>
      </w:pPr>
    </w:p>
    <w:p w:rsidR="00514A6B" w:rsidRPr="00542CD5" w:rsidRDefault="00B709CB" w:rsidP="00B709CB">
      <w:pPr>
        <w:pStyle w:val="a3"/>
        <w:ind w:left="0" w:firstLine="695"/>
        <w:rPr>
          <w:szCs w:val="28"/>
        </w:rPr>
      </w:pPr>
      <w:r>
        <w:t>В соответствии с Федеральным законом от 29.12.2012 № 273-ФЗ «Об образовании в Российской Федерации»</w:t>
      </w:r>
      <w:r w:rsidR="00F2140D">
        <w:t xml:space="preserve">, постановлением Правительства Амурской области </w:t>
      </w:r>
      <w:r w:rsidR="00370926">
        <w:t xml:space="preserve">от 12.11.2020 № 757 </w:t>
      </w:r>
      <w:r w:rsidR="00F2140D">
        <w:t>«Об утверждении региональной программы по формированию культуры здорового питания обучающихся общеобразовательных организаций Амурской области»</w:t>
      </w:r>
      <w:r w:rsidR="00370926">
        <w:t xml:space="preserve"> </w:t>
      </w:r>
      <w:r w:rsidR="00BB7D4A">
        <w:t xml:space="preserve">и в целях формирования культуры </w:t>
      </w:r>
      <w:r>
        <w:t xml:space="preserve">здорового питания обучающихся общеобразовательных организаций </w:t>
      </w:r>
      <w:r w:rsidR="00F2140D">
        <w:t>Тамбовского района,</w:t>
      </w:r>
      <w:r w:rsidR="00370926">
        <w:t xml:space="preserve"> администрация Тамбовского района</w:t>
      </w:r>
    </w:p>
    <w:p w:rsidR="00514A6B" w:rsidRPr="00B709CB" w:rsidRDefault="00514A6B" w:rsidP="00514A6B">
      <w:pPr>
        <w:pStyle w:val="a8"/>
        <w:rPr>
          <w:b/>
          <w:szCs w:val="28"/>
        </w:rPr>
      </w:pPr>
      <w:proofErr w:type="gramStart"/>
      <w:r w:rsidRPr="00B709CB">
        <w:rPr>
          <w:b/>
          <w:szCs w:val="28"/>
        </w:rPr>
        <w:t>п</w:t>
      </w:r>
      <w:proofErr w:type="gramEnd"/>
      <w:r w:rsidRPr="00B709CB">
        <w:rPr>
          <w:b/>
          <w:szCs w:val="28"/>
        </w:rPr>
        <w:t xml:space="preserve"> о с т а н о в л я</w:t>
      </w:r>
      <w:r w:rsidR="00370926">
        <w:rPr>
          <w:b/>
          <w:szCs w:val="28"/>
        </w:rPr>
        <w:t xml:space="preserve"> е т</w:t>
      </w:r>
      <w:r w:rsidRPr="00B709CB">
        <w:rPr>
          <w:b/>
          <w:szCs w:val="28"/>
        </w:rPr>
        <w:t>:</w:t>
      </w:r>
    </w:p>
    <w:p w:rsidR="00242747" w:rsidRDefault="00370926" w:rsidP="00370926">
      <w:pPr>
        <w:pStyle w:val="a3"/>
        <w:ind w:left="0" w:firstLine="695"/>
      </w:pPr>
      <w:r>
        <w:t>1.</w:t>
      </w:r>
      <w:r w:rsidR="00242747">
        <w:t>Утвердить прилагаемую муниципальную программу по формированию культуры здорового питания обучающихся общеобразо</w:t>
      </w:r>
      <w:r w:rsidR="00F2140D">
        <w:t>вательных организаций Тамбовского</w:t>
      </w:r>
      <w:r w:rsidR="00242747">
        <w:t xml:space="preserve"> район</w:t>
      </w:r>
      <w:r w:rsidR="00F2140D">
        <w:t>а</w:t>
      </w:r>
      <w:r w:rsidR="00242747">
        <w:t xml:space="preserve">. </w:t>
      </w:r>
    </w:p>
    <w:p w:rsidR="00242747" w:rsidRDefault="00370926" w:rsidP="00242747">
      <w:pPr>
        <w:pStyle w:val="a3"/>
      </w:pPr>
      <w:r>
        <w:t>2.</w:t>
      </w:r>
      <w:r w:rsidR="00242747" w:rsidRPr="00542CD5">
        <w:rPr>
          <w:szCs w:val="28"/>
        </w:rPr>
        <w:t>Отделу образования администрации Тамбовского района (А.А.</w:t>
      </w:r>
      <w:r w:rsidR="006C473F">
        <w:rPr>
          <w:szCs w:val="28"/>
        </w:rPr>
        <w:t xml:space="preserve"> </w:t>
      </w:r>
      <w:r w:rsidR="005B16B1">
        <w:rPr>
          <w:szCs w:val="28"/>
        </w:rPr>
        <w:t>Губарец)</w:t>
      </w:r>
      <w:r w:rsidR="00242747">
        <w:rPr>
          <w:szCs w:val="28"/>
        </w:rPr>
        <w:t xml:space="preserve"> обеспечить </w:t>
      </w:r>
      <w:r w:rsidR="00F2140D">
        <w:rPr>
          <w:szCs w:val="28"/>
        </w:rPr>
        <w:t xml:space="preserve">реализацию </w:t>
      </w:r>
      <w:r w:rsidR="00242747">
        <w:rPr>
          <w:szCs w:val="28"/>
        </w:rPr>
        <w:t xml:space="preserve">всеми общеобразовательными организациями района </w:t>
      </w:r>
      <w:r w:rsidR="00242747">
        <w:t xml:space="preserve">муниципальной программы по формированию культуры здорового питания обучающихся и разработку общеобразовательными организациями </w:t>
      </w:r>
      <w:r w:rsidR="00F2140D">
        <w:t xml:space="preserve">школьных </w:t>
      </w:r>
      <w:r w:rsidR="00242747">
        <w:t xml:space="preserve">программ по формированию культуры здорового питания обучающихся.  </w:t>
      </w:r>
    </w:p>
    <w:p w:rsidR="00514A6B" w:rsidRPr="00690604" w:rsidRDefault="00514A6B" w:rsidP="00514A6B">
      <w:pPr>
        <w:pStyle w:val="a8"/>
        <w:rPr>
          <w:szCs w:val="28"/>
        </w:rPr>
      </w:pPr>
      <w:r w:rsidRPr="00690604">
        <w:rPr>
          <w:szCs w:val="28"/>
        </w:rPr>
        <w:t xml:space="preserve">         3. Контроль исполнения постановления возложить на заместителя главы </w:t>
      </w:r>
      <w:r>
        <w:rPr>
          <w:szCs w:val="28"/>
        </w:rPr>
        <w:t>а</w:t>
      </w:r>
      <w:r w:rsidRPr="00690604">
        <w:rPr>
          <w:szCs w:val="28"/>
        </w:rPr>
        <w:t>дминистрации района по социальным вопросам С.М.</w:t>
      </w:r>
      <w:r>
        <w:rPr>
          <w:szCs w:val="28"/>
        </w:rPr>
        <w:t xml:space="preserve"> </w:t>
      </w:r>
      <w:r w:rsidRPr="00690604">
        <w:rPr>
          <w:szCs w:val="28"/>
        </w:rPr>
        <w:t>Пашкину.</w:t>
      </w:r>
    </w:p>
    <w:p w:rsidR="00514A6B" w:rsidRPr="00690604" w:rsidRDefault="00514A6B" w:rsidP="00514A6B">
      <w:pPr>
        <w:pStyle w:val="a8"/>
        <w:rPr>
          <w:szCs w:val="28"/>
        </w:rPr>
      </w:pPr>
    </w:p>
    <w:p w:rsidR="00514A6B" w:rsidRDefault="00514A6B" w:rsidP="00514A6B">
      <w:pPr>
        <w:pStyle w:val="a8"/>
        <w:rPr>
          <w:szCs w:val="28"/>
        </w:rPr>
      </w:pPr>
    </w:p>
    <w:p w:rsidR="00514A6B" w:rsidRPr="00690604" w:rsidRDefault="00514A6B" w:rsidP="006C473F">
      <w:pPr>
        <w:pStyle w:val="a3"/>
        <w:ind w:left="0" w:firstLine="0"/>
      </w:pPr>
      <w:r>
        <w:t xml:space="preserve">Глава </w:t>
      </w:r>
      <w:r w:rsidRPr="00690604">
        <w:t xml:space="preserve">района                        </w:t>
      </w:r>
      <w:r>
        <w:t xml:space="preserve">        </w:t>
      </w:r>
      <w:r w:rsidRPr="00690604">
        <w:t xml:space="preserve">                      </w:t>
      </w:r>
      <w:r>
        <w:t xml:space="preserve"> </w:t>
      </w:r>
      <w:r w:rsidR="00B709CB">
        <w:t xml:space="preserve">                      </w:t>
      </w:r>
      <w:r w:rsidR="006C473F">
        <w:t xml:space="preserve">     </w:t>
      </w:r>
      <w:r w:rsidR="004C249E">
        <w:t xml:space="preserve">    </w:t>
      </w:r>
      <w:r>
        <w:t>А.И</w:t>
      </w:r>
      <w:r w:rsidR="00370926">
        <w:t>.</w:t>
      </w:r>
      <w:r>
        <w:t xml:space="preserve"> Костенко</w:t>
      </w:r>
    </w:p>
    <w:p w:rsidR="00514A6B" w:rsidRDefault="00514A6B" w:rsidP="00514A6B">
      <w:pPr>
        <w:pStyle w:val="a3"/>
        <w:rPr>
          <w:spacing w:val="-2"/>
          <w:sz w:val="26"/>
          <w:szCs w:val="26"/>
        </w:rPr>
      </w:pPr>
    </w:p>
    <w:p w:rsidR="00514A6B" w:rsidRDefault="00514A6B" w:rsidP="00514A6B">
      <w:pPr>
        <w:pStyle w:val="a3"/>
        <w:rPr>
          <w:spacing w:val="-2"/>
          <w:sz w:val="26"/>
          <w:szCs w:val="26"/>
        </w:rPr>
      </w:pPr>
    </w:p>
    <w:p w:rsidR="00514A6B" w:rsidRDefault="00514A6B" w:rsidP="00514A6B">
      <w:pPr>
        <w:pStyle w:val="a3"/>
        <w:rPr>
          <w:spacing w:val="-2"/>
          <w:sz w:val="26"/>
          <w:szCs w:val="26"/>
        </w:rPr>
      </w:pPr>
    </w:p>
    <w:p w:rsidR="004C249E" w:rsidRDefault="004C249E" w:rsidP="006C473F">
      <w:pPr>
        <w:pStyle w:val="a3"/>
        <w:ind w:firstLine="15"/>
        <w:rPr>
          <w:spacing w:val="-2"/>
          <w:szCs w:val="28"/>
        </w:rPr>
      </w:pPr>
    </w:p>
    <w:p w:rsidR="006C473F" w:rsidRDefault="006C473F" w:rsidP="00651CDB">
      <w:pPr>
        <w:spacing w:after="0" w:line="246" w:lineRule="auto"/>
        <w:ind w:left="10" w:right="-15" w:hanging="10"/>
        <w:jc w:val="center"/>
        <w:rPr>
          <w:b/>
        </w:rPr>
      </w:pPr>
    </w:p>
    <w:p w:rsidR="006C473F" w:rsidRPr="00370926" w:rsidRDefault="006C473F" w:rsidP="004C249E">
      <w:pPr>
        <w:pStyle w:val="a3"/>
        <w:jc w:val="right"/>
        <w:rPr>
          <w:szCs w:val="28"/>
        </w:rPr>
      </w:pPr>
      <w:r w:rsidRPr="00370926">
        <w:rPr>
          <w:szCs w:val="28"/>
        </w:rPr>
        <w:t xml:space="preserve">                         </w:t>
      </w:r>
      <w:r w:rsidR="004C249E">
        <w:rPr>
          <w:szCs w:val="28"/>
        </w:rPr>
        <w:t xml:space="preserve">           </w:t>
      </w:r>
      <w:r w:rsidRPr="00370926">
        <w:rPr>
          <w:szCs w:val="28"/>
        </w:rPr>
        <w:t xml:space="preserve">Приложение </w:t>
      </w:r>
      <w:r w:rsidR="0068448B">
        <w:rPr>
          <w:szCs w:val="28"/>
        </w:rPr>
        <w:t>№ 1</w:t>
      </w:r>
    </w:p>
    <w:p w:rsidR="006C473F" w:rsidRPr="00370926" w:rsidRDefault="006C473F" w:rsidP="004C249E">
      <w:pPr>
        <w:pStyle w:val="a3"/>
        <w:jc w:val="right"/>
        <w:rPr>
          <w:szCs w:val="28"/>
        </w:rPr>
      </w:pPr>
      <w:r w:rsidRPr="00370926">
        <w:rPr>
          <w:szCs w:val="28"/>
        </w:rPr>
        <w:t xml:space="preserve">к постановлению главы района </w:t>
      </w:r>
    </w:p>
    <w:p w:rsidR="006C473F" w:rsidRDefault="0068448B" w:rsidP="004C249E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от «1» декабря 2020г № 831</w:t>
      </w:r>
    </w:p>
    <w:p w:rsidR="00370926" w:rsidRPr="00370926" w:rsidRDefault="00370926" w:rsidP="006C473F">
      <w:pPr>
        <w:pStyle w:val="a3"/>
        <w:jc w:val="right"/>
        <w:rPr>
          <w:szCs w:val="28"/>
        </w:rPr>
      </w:pPr>
    </w:p>
    <w:p w:rsidR="006C473F" w:rsidRDefault="006C473F" w:rsidP="006C473F">
      <w:pPr>
        <w:pStyle w:val="a3"/>
        <w:jc w:val="center"/>
        <w:rPr>
          <w:b/>
        </w:rPr>
      </w:pPr>
      <w:r w:rsidRPr="006C473F">
        <w:rPr>
          <w:b/>
        </w:rPr>
        <w:t xml:space="preserve">Муниципальная программа по формированию культуры здорового питания обучающихся общеобразовательных организаций </w:t>
      </w:r>
    </w:p>
    <w:p w:rsidR="006C473F" w:rsidRDefault="006C473F" w:rsidP="006C473F">
      <w:pPr>
        <w:pStyle w:val="a3"/>
        <w:jc w:val="center"/>
        <w:rPr>
          <w:b/>
        </w:rPr>
      </w:pPr>
      <w:r w:rsidRPr="006C473F">
        <w:rPr>
          <w:b/>
        </w:rPr>
        <w:t>Тамбовского района</w:t>
      </w:r>
    </w:p>
    <w:p w:rsidR="00370926" w:rsidRPr="006C473F" w:rsidRDefault="00370926" w:rsidP="006C473F">
      <w:pPr>
        <w:pStyle w:val="a3"/>
        <w:jc w:val="center"/>
        <w:rPr>
          <w:b/>
        </w:rPr>
      </w:pPr>
    </w:p>
    <w:p w:rsidR="00651CDB" w:rsidRDefault="00651CDB" w:rsidP="005B16B1">
      <w:pPr>
        <w:pStyle w:val="a3"/>
        <w:numPr>
          <w:ilvl w:val="0"/>
          <w:numId w:val="17"/>
        </w:numPr>
        <w:jc w:val="center"/>
      </w:pPr>
      <w:r>
        <w:rPr>
          <w:b/>
        </w:rPr>
        <w:t>ПАСПОРТ ПРОГРАММЫ</w:t>
      </w:r>
    </w:p>
    <w:tbl>
      <w:tblPr>
        <w:tblStyle w:val="TableGrid"/>
        <w:tblW w:w="9601" w:type="dxa"/>
        <w:tblInd w:w="-108" w:type="dxa"/>
        <w:tblCellMar>
          <w:left w:w="108" w:type="dxa"/>
          <w:right w:w="43" w:type="dxa"/>
        </w:tblCellMar>
        <w:tblLook w:val="04A0"/>
      </w:tblPr>
      <w:tblGrid>
        <w:gridCol w:w="1946"/>
        <w:gridCol w:w="7655"/>
      </w:tblGrid>
      <w:tr w:rsidR="00651CDB" w:rsidTr="006C473F">
        <w:trPr>
          <w:trHeight w:val="90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E42DDA" w:rsidRDefault="00651CDB" w:rsidP="00A8442F">
            <w:pPr>
              <w:pStyle w:val="a3"/>
              <w:ind w:firstLine="10"/>
              <w:jc w:val="center"/>
              <w:rPr>
                <w:szCs w:val="28"/>
              </w:rPr>
            </w:pPr>
            <w:r w:rsidRPr="00E42DDA">
              <w:rPr>
                <w:szCs w:val="28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E42DDA" w:rsidRDefault="00651CDB" w:rsidP="00A8442F">
            <w:pPr>
              <w:pStyle w:val="a3"/>
              <w:ind w:firstLine="15"/>
              <w:rPr>
                <w:szCs w:val="28"/>
              </w:rPr>
            </w:pPr>
            <w:r w:rsidRPr="00E42DDA">
              <w:rPr>
                <w:szCs w:val="28"/>
              </w:rPr>
              <w:t xml:space="preserve">Муниципальная программа по формированию культуры здорового питания обучающихся общеобразовательных организаций Тамбовского района </w:t>
            </w:r>
          </w:p>
        </w:tc>
      </w:tr>
      <w:tr w:rsidR="00651CDB" w:rsidTr="006C473F">
        <w:trPr>
          <w:trHeight w:val="60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E42DDA" w:rsidRDefault="00651CDB" w:rsidP="00A8442F">
            <w:pPr>
              <w:pStyle w:val="a3"/>
              <w:ind w:firstLine="10"/>
              <w:jc w:val="center"/>
              <w:rPr>
                <w:szCs w:val="28"/>
              </w:rPr>
            </w:pPr>
            <w:r w:rsidRPr="00E42DDA">
              <w:rPr>
                <w:szCs w:val="28"/>
              </w:rPr>
              <w:t>Координатор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E42DDA" w:rsidRDefault="00F2140D" w:rsidP="00651CDB">
            <w:pPr>
              <w:pStyle w:val="a3"/>
              <w:ind w:left="0" w:firstLine="0"/>
              <w:rPr>
                <w:szCs w:val="28"/>
              </w:rPr>
            </w:pPr>
            <w:r w:rsidRPr="00E42DDA">
              <w:rPr>
                <w:szCs w:val="28"/>
              </w:rPr>
              <w:t>Отдел образования администрации Тамбовского района</w:t>
            </w:r>
          </w:p>
        </w:tc>
      </w:tr>
      <w:tr w:rsidR="00651CDB" w:rsidTr="006C473F">
        <w:trPr>
          <w:trHeight w:val="63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E42DDA" w:rsidRDefault="00651CDB" w:rsidP="00A8442F">
            <w:pPr>
              <w:pStyle w:val="a3"/>
              <w:ind w:firstLine="10"/>
              <w:jc w:val="center"/>
              <w:rPr>
                <w:szCs w:val="28"/>
              </w:rPr>
            </w:pPr>
            <w:r w:rsidRPr="00E42DDA">
              <w:rPr>
                <w:szCs w:val="28"/>
              </w:rPr>
              <w:t>Участники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E42DDA" w:rsidRDefault="00651CDB" w:rsidP="00651CDB">
            <w:pPr>
              <w:pStyle w:val="a3"/>
              <w:ind w:firstLine="15"/>
              <w:rPr>
                <w:szCs w:val="28"/>
              </w:rPr>
            </w:pPr>
            <w:r w:rsidRPr="00E42DDA">
              <w:rPr>
                <w:szCs w:val="28"/>
              </w:rPr>
              <w:t xml:space="preserve">Отдел образования администрации Тамбовского района, общеобразовательные организации </w:t>
            </w:r>
          </w:p>
        </w:tc>
      </w:tr>
      <w:tr w:rsidR="00651CDB" w:rsidTr="006C473F">
        <w:trPr>
          <w:trHeight w:val="8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E42DDA" w:rsidRDefault="00651CDB" w:rsidP="00A8442F">
            <w:pPr>
              <w:pStyle w:val="a3"/>
              <w:ind w:firstLine="10"/>
              <w:jc w:val="center"/>
              <w:rPr>
                <w:szCs w:val="28"/>
              </w:rPr>
            </w:pPr>
            <w:r w:rsidRPr="00E42DDA">
              <w:rPr>
                <w:szCs w:val="28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E42DDA" w:rsidRDefault="00651CDB" w:rsidP="00651CDB">
            <w:pPr>
              <w:pStyle w:val="a3"/>
              <w:ind w:firstLine="15"/>
              <w:rPr>
                <w:szCs w:val="28"/>
              </w:rPr>
            </w:pPr>
            <w:r w:rsidRPr="00E42DDA">
              <w:rPr>
                <w:szCs w:val="28"/>
              </w:rPr>
              <w:t xml:space="preserve">Создание системы мер по формированию культуры здорового питания, повышению престижа здорового образа жизни у обучающихся общеобразовательных организаций Тамбовского района </w:t>
            </w:r>
          </w:p>
        </w:tc>
      </w:tr>
      <w:tr w:rsidR="00651CDB" w:rsidTr="006C473F">
        <w:trPr>
          <w:trHeight w:val="268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E42DDA" w:rsidRDefault="00651CDB" w:rsidP="00A8442F">
            <w:pPr>
              <w:pStyle w:val="a3"/>
              <w:ind w:firstLine="10"/>
              <w:jc w:val="center"/>
              <w:rPr>
                <w:szCs w:val="28"/>
              </w:rPr>
            </w:pPr>
            <w:r w:rsidRPr="00E42DDA">
              <w:rPr>
                <w:szCs w:val="28"/>
              </w:rPr>
              <w:t>Задачи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E42DDA" w:rsidRDefault="00D55BF6" w:rsidP="00651CDB">
            <w:pPr>
              <w:pStyle w:val="a3"/>
              <w:ind w:firstLine="15"/>
              <w:rPr>
                <w:szCs w:val="28"/>
              </w:rPr>
            </w:pPr>
            <w:r w:rsidRPr="00E42DDA">
              <w:rPr>
                <w:szCs w:val="28"/>
              </w:rPr>
              <w:t>1.</w:t>
            </w:r>
            <w:r w:rsidR="00651CDB" w:rsidRPr="00E42DDA">
              <w:rPr>
                <w:szCs w:val="28"/>
              </w:rPr>
              <w:t xml:space="preserve">Обеспечение соответствия условий здорового питания обучающихся общеобразовательных организаций Тамбовского района санитарно-эпидемиологическим требованиям и нормативам. </w:t>
            </w:r>
          </w:p>
          <w:p w:rsidR="00651CDB" w:rsidRPr="00E42DDA" w:rsidRDefault="00D55BF6" w:rsidP="00651CDB">
            <w:pPr>
              <w:pStyle w:val="a3"/>
              <w:ind w:firstLine="15"/>
              <w:rPr>
                <w:szCs w:val="28"/>
              </w:rPr>
            </w:pPr>
            <w:r w:rsidRPr="00E42DDA">
              <w:rPr>
                <w:szCs w:val="28"/>
              </w:rPr>
              <w:t>2.</w:t>
            </w:r>
            <w:r w:rsidR="00651CDB" w:rsidRPr="00E42DDA">
              <w:rPr>
                <w:szCs w:val="28"/>
              </w:rPr>
              <w:t xml:space="preserve">Увеличение числа обучающихся общеобразовательных организаций </w:t>
            </w:r>
            <w:r w:rsidRPr="00E42DDA">
              <w:rPr>
                <w:szCs w:val="28"/>
              </w:rPr>
              <w:t>Тамбовского района</w:t>
            </w:r>
            <w:r w:rsidR="00651CDB" w:rsidRPr="00E42DDA">
              <w:rPr>
                <w:szCs w:val="28"/>
              </w:rPr>
              <w:t xml:space="preserve">, получающих горячее питание. </w:t>
            </w:r>
          </w:p>
          <w:p w:rsidR="00651CDB" w:rsidRPr="00E42DDA" w:rsidRDefault="00D55BF6" w:rsidP="00F2140D">
            <w:pPr>
              <w:pStyle w:val="a3"/>
              <w:ind w:firstLine="15"/>
              <w:rPr>
                <w:szCs w:val="28"/>
              </w:rPr>
            </w:pPr>
            <w:r w:rsidRPr="00E42DDA">
              <w:rPr>
                <w:szCs w:val="28"/>
              </w:rPr>
              <w:t>3.</w:t>
            </w:r>
            <w:r w:rsidR="00651CDB" w:rsidRPr="00E42DDA">
              <w:rPr>
                <w:szCs w:val="28"/>
              </w:rPr>
              <w:t xml:space="preserve">Повышение уровня информированности обучающихся </w:t>
            </w:r>
            <w:r w:rsidRPr="00E42DDA">
              <w:rPr>
                <w:szCs w:val="28"/>
              </w:rPr>
              <w:t>района</w:t>
            </w:r>
            <w:r w:rsidR="00651CDB" w:rsidRPr="00E42DDA">
              <w:rPr>
                <w:szCs w:val="28"/>
              </w:rPr>
              <w:t xml:space="preserve">, их родителей (законных представителей), педагогических работников и иных сотрудников общеобразовательных организаций о культуре здорового питания  </w:t>
            </w:r>
          </w:p>
        </w:tc>
      </w:tr>
      <w:tr w:rsidR="00651CDB" w:rsidTr="006C473F">
        <w:trPr>
          <w:trHeight w:val="494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E42DDA" w:rsidRDefault="00651CDB" w:rsidP="00A8442F">
            <w:pPr>
              <w:pStyle w:val="a3"/>
              <w:ind w:firstLine="15"/>
              <w:jc w:val="center"/>
              <w:rPr>
                <w:szCs w:val="28"/>
              </w:rPr>
            </w:pPr>
            <w:r w:rsidRPr="00E42DDA">
              <w:rPr>
                <w:szCs w:val="28"/>
              </w:rPr>
              <w:t>Сроки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E42DDA" w:rsidRDefault="00651CDB" w:rsidP="00D55BF6">
            <w:pPr>
              <w:pStyle w:val="a3"/>
              <w:ind w:firstLine="15"/>
              <w:rPr>
                <w:szCs w:val="28"/>
              </w:rPr>
            </w:pPr>
            <w:r w:rsidRPr="00E42DDA">
              <w:rPr>
                <w:szCs w:val="28"/>
              </w:rPr>
              <w:t xml:space="preserve">2020–2023 годы </w:t>
            </w:r>
          </w:p>
        </w:tc>
      </w:tr>
      <w:tr w:rsidR="00651CDB" w:rsidTr="006C473F">
        <w:trPr>
          <w:trHeight w:val="148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E42DDA" w:rsidRDefault="00651CDB" w:rsidP="00A8442F">
            <w:pPr>
              <w:pStyle w:val="a3"/>
              <w:ind w:firstLine="15"/>
              <w:jc w:val="center"/>
              <w:rPr>
                <w:szCs w:val="28"/>
              </w:rPr>
            </w:pPr>
            <w:r w:rsidRPr="00E42DDA">
              <w:rPr>
                <w:szCs w:val="28"/>
              </w:rPr>
              <w:t>Основные направления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E42DDA" w:rsidRDefault="00D55BF6" w:rsidP="00D55BF6">
            <w:pPr>
              <w:pStyle w:val="a3"/>
              <w:ind w:firstLine="15"/>
              <w:rPr>
                <w:szCs w:val="28"/>
              </w:rPr>
            </w:pPr>
            <w:r w:rsidRPr="00E42DDA">
              <w:rPr>
                <w:szCs w:val="28"/>
              </w:rPr>
              <w:t>1.</w:t>
            </w:r>
            <w:r w:rsidR="00651CDB" w:rsidRPr="00E42DDA">
              <w:rPr>
                <w:szCs w:val="28"/>
              </w:rPr>
              <w:t xml:space="preserve">Рациональная организация питания в общеобразовательных организациях.  </w:t>
            </w:r>
          </w:p>
          <w:p w:rsidR="00D55BF6" w:rsidRPr="00E42DDA" w:rsidRDefault="00D55BF6" w:rsidP="00D55BF6">
            <w:pPr>
              <w:pStyle w:val="a3"/>
              <w:ind w:firstLine="15"/>
              <w:rPr>
                <w:szCs w:val="28"/>
              </w:rPr>
            </w:pPr>
            <w:r w:rsidRPr="00E42DDA">
              <w:rPr>
                <w:szCs w:val="28"/>
              </w:rPr>
              <w:t>2.</w:t>
            </w:r>
            <w:r w:rsidR="005071F7">
              <w:rPr>
                <w:szCs w:val="28"/>
              </w:rPr>
              <w:t xml:space="preserve">Включение в учебный процесс </w:t>
            </w:r>
            <w:r w:rsidR="00651CDB" w:rsidRPr="00E42DDA">
              <w:rPr>
                <w:szCs w:val="28"/>
              </w:rPr>
              <w:t xml:space="preserve">образовательных программ </w:t>
            </w:r>
            <w:r w:rsidRPr="00E42DDA">
              <w:rPr>
                <w:szCs w:val="28"/>
              </w:rPr>
              <w:t>по формированию культуры здорового питания обучающихся.</w:t>
            </w:r>
          </w:p>
          <w:p w:rsidR="00651CDB" w:rsidRPr="00E42DDA" w:rsidRDefault="00D55BF6" w:rsidP="00F2140D">
            <w:pPr>
              <w:pStyle w:val="a3"/>
              <w:ind w:firstLine="15"/>
              <w:rPr>
                <w:szCs w:val="28"/>
              </w:rPr>
            </w:pPr>
            <w:r w:rsidRPr="00E42DDA">
              <w:rPr>
                <w:szCs w:val="28"/>
              </w:rPr>
              <w:t>3. Просветительская работа с родителями (законными представителями) обучающихся</w:t>
            </w:r>
            <w:r w:rsidR="00F2140D">
              <w:rPr>
                <w:szCs w:val="28"/>
              </w:rPr>
              <w:t xml:space="preserve">, </w:t>
            </w:r>
            <w:r w:rsidRPr="00E42DDA">
              <w:rPr>
                <w:szCs w:val="28"/>
              </w:rPr>
              <w:t xml:space="preserve">сотрудниками общеобразовательных организаций </w:t>
            </w:r>
            <w:r w:rsidR="00F2140D">
              <w:rPr>
                <w:szCs w:val="28"/>
              </w:rPr>
              <w:t>р</w:t>
            </w:r>
            <w:r w:rsidRPr="00E42DDA">
              <w:rPr>
                <w:szCs w:val="28"/>
              </w:rPr>
              <w:t>айона</w:t>
            </w:r>
            <w:r w:rsidR="004D5D6C" w:rsidRPr="00E42DDA">
              <w:rPr>
                <w:szCs w:val="28"/>
              </w:rPr>
              <w:t>.</w:t>
            </w:r>
          </w:p>
        </w:tc>
      </w:tr>
      <w:tr w:rsidR="004D5D6C" w:rsidTr="006C473F">
        <w:trPr>
          <w:trHeight w:val="243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6C" w:rsidRPr="00E42DDA" w:rsidRDefault="004D5D6C" w:rsidP="00A8442F">
            <w:pPr>
              <w:pStyle w:val="a3"/>
              <w:ind w:firstLine="0"/>
              <w:jc w:val="center"/>
              <w:rPr>
                <w:szCs w:val="28"/>
              </w:rPr>
            </w:pPr>
            <w:r w:rsidRPr="00E42DDA">
              <w:rPr>
                <w:szCs w:val="28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6C" w:rsidRPr="00E42DDA" w:rsidRDefault="004D5D6C" w:rsidP="004D5D6C">
            <w:pPr>
              <w:pStyle w:val="a3"/>
              <w:ind w:left="0" w:firstLine="0"/>
              <w:rPr>
                <w:szCs w:val="28"/>
              </w:rPr>
            </w:pPr>
            <w:r w:rsidRPr="00E42DDA">
              <w:rPr>
                <w:szCs w:val="28"/>
              </w:rPr>
              <w:t xml:space="preserve">1.Обеспечение охвата горячим питанием обучающихся общеобразовательных организаций района (доля, 100 %). </w:t>
            </w:r>
          </w:p>
          <w:p w:rsidR="004D5D6C" w:rsidRPr="00E42DDA" w:rsidRDefault="004D5D6C" w:rsidP="004D5D6C">
            <w:pPr>
              <w:pStyle w:val="a3"/>
              <w:ind w:firstLine="15"/>
              <w:rPr>
                <w:szCs w:val="28"/>
              </w:rPr>
            </w:pPr>
            <w:r w:rsidRPr="00E42DDA">
              <w:rPr>
                <w:szCs w:val="28"/>
              </w:rPr>
              <w:t xml:space="preserve">2.Наличие утвержденного примерного меню горячих завтраков и обедов (в том числе 10-дневного меню) для обучающихся района (доля, 100 %). </w:t>
            </w:r>
          </w:p>
          <w:p w:rsidR="004D5D6C" w:rsidRPr="00E42DDA" w:rsidRDefault="004D5D6C" w:rsidP="004D5D6C">
            <w:pPr>
              <w:pStyle w:val="a3"/>
              <w:ind w:firstLine="15"/>
              <w:rPr>
                <w:szCs w:val="28"/>
              </w:rPr>
            </w:pPr>
            <w:r w:rsidRPr="00E42DDA">
              <w:rPr>
                <w:szCs w:val="28"/>
              </w:rPr>
              <w:t xml:space="preserve">3.Увеличение доли общеобразовательных организаций, в которых проведена модернизация материально-технической базы пищеблоков и обеденных залов (столовых). </w:t>
            </w:r>
          </w:p>
          <w:p w:rsidR="004D5D6C" w:rsidRPr="00E42DDA" w:rsidRDefault="004D5D6C" w:rsidP="004D5D6C">
            <w:pPr>
              <w:pStyle w:val="a3"/>
              <w:ind w:firstLine="15"/>
              <w:rPr>
                <w:szCs w:val="28"/>
              </w:rPr>
            </w:pPr>
            <w:r w:rsidRPr="00E42DDA">
              <w:rPr>
                <w:szCs w:val="28"/>
              </w:rPr>
              <w:t>4.</w:t>
            </w:r>
            <w:r w:rsidR="005071F7">
              <w:rPr>
                <w:szCs w:val="28"/>
              </w:rPr>
              <w:t xml:space="preserve"> </w:t>
            </w:r>
            <w:r w:rsidR="00F2140D">
              <w:rPr>
                <w:szCs w:val="28"/>
              </w:rPr>
              <w:t>Обеспечение общественного и производственного контроля за организацией питания</w:t>
            </w:r>
            <w:r w:rsidRPr="00E42DDA">
              <w:rPr>
                <w:szCs w:val="28"/>
              </w:rPr>
              <w:t>.</w:t>
            </w:r>
          </w:p>
          <w:p w:rsidR="004D5D6C" w:rsidRPr="00E42DDA" w:rsidRDefault="004D5D6C" w:rsidP="005071F7">
            <w:pPr>
              <w:pStyle w:val="a3"/>
              <w:ind w:firstLine="15"/>
              <w:rPr>
                <w:szCs w:val="28"/>
              </w:rPr>
            </w:pPr>
            <w:r w:rsidRPr="00E42DDA">
              <w:rPr>
                <w:szCs w:val="28"/>
              </w:rPr>
              <w:t>5.Формирование системы взаимодействия общеобразовательных организаций и ведомст</w:t>
            </w:r>
            <w:r w:rsidR="00A8442F">
              <w:rPr>
                <w:szCs w:val="28"/>
              </w:rPr>
              <w:t xml:space="preserve">венных структур при реализации </w:t>
            </w:r>
            <w:r w:rsidRPr="00E42DDA">
              <w:rPr>
                <w:szCs w:val="28"/>
              </w:rPr>
              <w:t>программы</w:t>
            </w:r>
            <w:r w:rsidR="005071F7">
              <w:rPr>
                <w:szCs w:val="28"/>
              </w:rPr>
              <w:t>.</w:t>
            </w:r>
            <w:r w:rsidRPr="00E42DDA">
              <w:rPr>
                <w:szCs w:val="28"/>
              </w:rPr>
              <w:t xml:space="preserve"> </w:t>
            </w:r>
          </w:p>
          <w:p w:rsidR="004D5D6C" w:rsidRPr="00E42DDA" w:rsidRDefault="00F82EDC" w:rsidP="0057575F">
            <w:pPr>
              <w:pStyle w:val="a3"/>
              <w:ind w:firstLine="0"/>
              <w:rPr>
                <w:szCs w:val="28"/>
              </w:rPr>
            </w:pPr>
            <w:r w:rsidRPr="00E42DDA">
              <w:rPr>
                <w:szCs w:val="28"/>
              </w:rPr>
              <w:t>6.</w:t>
            </w:r>
            <w:r w:rsidR="005071F7">
              <w:rPr>
                <w:szCs w:val="28"/>
              </w:rPr>
              <w:t xml:space="preserve"> Внедрение</w:t>
            </w:r>
            <w:r w:rsidR="004D5D6C" w:rsidRPr="00E42DDA">
              <w:rPr>
                <w:szCs w:val="28"/>
              </w:rPr>
              <w:t xml:space="preserve"> системы информационно-методического и психолого</w:t>
            </w:r>
            <w:r w:rsidRPr="00E42DDA">
              <w:rPr>
                <w:szCs w:val="28"/>
              </w:rPr>
              <w:t>-</w:t>
            </w:r>
            <w:r w:rsidR="004D5D6C" w:rsidRPr="00E42DDA">
              <w:rPr>
                <w:szCs w:val="28"/>
              </w:rPr>
              <w:t xml:space="preserve">педагогического </w:t>
            </w:r>
            <w:r w:rsidR="004D5D6C" w:rsidRPr="00E42DDA">
              <w:rPr>
                <w:szCs w:val="28"/>
              </w:rPr>
              <w:tab/>
              <w:t xml:space="preserve">сопровождения </w:t>
            </w:r>
            <w:r w:rsidR="004D5D6C" w:rsidRPr="00E42DDA">
              <w:rPr>
                <w:szCs w:val="28"/>
              </w:rPr>
              <w:tab/>
            </w:r>
            <w:r w:rsidRPr="00E42DDA">
              <w:rPr>
                <w:szCs w:val="28"/>
              </w:rPr>
              <w:t>о</w:t>
            </w:r>
            <w:r w:rsidR="004D5D6C" w:rsidRPr="00E42DDA">
              <w:rPr>
                <w:szCs w:val="28"/>
              </w:rPr>
              <w:t xml:space="preserve">рганизаций </w:t>
            </w:r>
            <w:r w:rsidRPr="00E42DDA">
              <w:rPr>
                <w:szCs w:val="28"/>
              </w:rPr>
              <w:t>района</w:t>
            </w:r>
            <w:r w:rsidR="004D5D6C" w:rsidRPr="00E42DDA">
              <w:rPr>
                <w:szCs w:val="28"/>
              </w:rPr>
              <w:t xml:space="preserve"> по повышению уровня культуры </w:t>
            </w:r>
            <w:r w:rsidRPr="00E42DDA">
              <w:rPr>
                <w:szCs w:val="28"/>
              </w:rPr>
              <w:t xml:space="preserve">здорового </w:t>
            </w:r>
            <w:r w:rsidRPr="00E42DDA">
              <w:rPr>
                <w:szCs w:val="28"/>
              </w:rPr>
              <w:tab/>
              <w:t>питания</w:t>
            </w:r>
            <w:r w:rsidR="0057575F">
              <w:rPr>
                <w:szCs w:val="28"/>
              </w:rPr>
              <w:t>.</w:t>
            </w:r>
            <w:r w:rsidRPr="00E42DDA">
              <w:rPr>
                <w:szCs w:val="28"/>
              </w:rPr>
              <w:t xml:space="preserve"> 7.</w:t>
            </w:r>
            <w:r w:rsidR="004D5D6C" w:rsidRPr="00E42DDA">
              <w:rPr>
                <w:szCs w:val="28"/>
              </w:rPr>
              <w:t>Создание информационного пространства для родителей (законных представителей) по пропаганде и популяризации культуры здорового питания, здорового образа жизни обучающихся</w:t>
            </w:r>
            <w:r w:rsidR="0057575F">
              <w:rPr>
                <w:szCs w:val="28"/>
              </w:rPr>
              <w:t>.</w:t>
            </w:r>
            <w:r w:rsidR="004D5D6C" w:rsidRPr="00E42DDA">
              <w:rPr>
                <w:szCs w:val="28"/>
              </w:rPr>
              <w:t xml:space="preserve"> </w:t>
            </w:r>
          </w:p>
        </w:tc>
      </w:tr>
    </w:tbl>
    <w:p w:rsidR="00651CDB" w:rsidRPr="00FA25BB" w:rsidRDefault="00651CDB" w:rsidP="00FA25BB">
      <w:pPr>
        <w:pStyle w:val="a3"/>
        <w:rPr>
          <w:szCs w:val="28"/>
        </w:rPr>
      </w:pPr>
      <w:r>
        <w:rPr>
          <w:b/>
        </w:rPr>
        <w:t xml:space="preserve"> </w:t>
      </w:r>
    </w:p>
    <w:p w:rsidR="00651CDB" w:rsidRPr="00FA25BB" w:rsidRDefault="00651CDB" w:rsidP="006C473F">
      <w:pPr>
        <w:pStyle w:val="a3"/>
        <w:numPr>
          <w:ilvl w:val="0"/>
          <w:numId w:val="17"/>
        </w:numPr>
        <w:rPr>
          <w:szCs w:val="28"/>
        </w:rPr>
      </w:pPr>
      <w:r w:rsidRPr="00FA25BB">
        <w:rPr>
          <w:b/>
          <w:szCs w:val="28"/>
        </w:rPr>
        <w:t xml:space="preserve">ХАРАКТЕРИСТИКА СФЕРЫ РЕАЛИЗАЦИИ ПРОГРАММЫ </w:t>
      </w:r>
    </w:p>
    <w:p w:rsidR="00C3533E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 </w:t>
      </w:r>
      <w:r w:rsidR="00C3533E" w:rsidRPr="00FA25BB">
        <w:rPr>
          <w:szCs w:val="28"/>
        </w:rPr>
        <w:t xml:space="preserve">Питание – один из факторов, оказывающих непосредственное влияние на формирование здоровья детей и подростков. </w:t>
      </w:r>
      <w:r w:rsidR="0020217F" w:rsidRPr="00FA25BB">
        <w:rPr>
          <w:szCs w:val="28"/>
        </w:rPr>
        <w:t>Важнейшей составной частью общей культуры здорового образа жизни обучающихся является воспитание культуры питания.</w:t>
      </w:r>
    </w:p>
    <w:p w:rsidR="005071F7" w:rsidRDefault="005071F7" w:rsidP="005071F7">
      <w:pPr>
        <w:pStyle w:val="a3"/>
        <w:ind w:left="0" w:firstLine="695"/>
        <w:rPr>
          <w:szCs w:val="28"/>
        </w:rPr>
      </w:pPr>
      <w:r w:rsidRPr="00FA25BB">
        <w:rPr>
          <w:szCs w:val="28"/>
        </w:rPr>
        <w:t xml:space="preserve">Основными инструментами реализации Программы являются: </w:t>
      </w:r>
      <w:r>
        <w:rPr>
          <w:szCs w:val="28"/>
        </w:rPr>
        <w:tab/>
      </w:r>
    </w:p>
    <w:p w:rsidR="005071F7" w:rsidRPr="00FA25BB" w:rsidRDefault="005071F7" w:rsidP="005071F7">
      <w:pPr>
        <w:pStyle w:val="a3"/>
        <w:ind w:left="0" w:firstLine="695"/>
        <w:rPr>
          <w:szCs w:val="28"/>
        </w:rPr>
      </w:pPr>
      <w:r w:rsidRPr="00FA25BB">
        <w:rPr>
          <w:szCs w:val="28"/>
        </w:rPr>
        <w:t>внедрение новых форм организации горячего питания обучающихся; внедрение современных методов мониторинга состояния питания обучающихся; укрепление и обновление материально-технической базы пищеблоков и обеденных залов (столовых) в общеобразовательных организациях; совершенствование образовательной среды как объективного условия формирования культуры</w:t>
      </w:r>
      <w:r>
        <w:rPr>
          <w:szCs w:val="28"/>
        </w:rPr>
        <w:t xml:space="preserve"> здорового питания обучающихся; </w:t>
      </w:r>
      <w:r w:rsidRPr="00FA25BB">
        <w:rPr>
          <w:szCs w:val="28"/>
        </w:rPr>
        <w:t>создание организационных и педагогических условий для повышения компетентности всех участников образовательного процесса в области культуры здорового питания; организация конструктивного взаимодействия всех участников образовательного процесса по формированию культуры здорового питания; создание педагогических условий для построения и реализации эффективной системы просветительской работы с родителями (законными представител</w:t>
      </w:r>
      <w:r>
        <w:rPr>
          <w:szCs w:val="28"/>
        </w:rPr>
        <w:t xml:space="preserve">ями) обучающихся, сотрудниками </w:t>
      </w:r>
      <w:r w:rsidRPr="00FA25BB">
        <w:rPr>
          <w:szCs w:val="28"/>
        </w:rPr>
        <w:t xml:space="preserve">общеобразовательных организаций </w:t>
      </w:r>
      <w:r>
        <w:rPr>
          <w:szCs w:val="28"/>
        </w:rPr>
        <w:t>Тамбовского района</w:t>
      </w:r>
      <w:r w:rsidRPr="00FA25BB">
        <w:rPr>
          <w:szCs w:val="28"/>
        </w:rPr>
        <w:t xml:space="preserve">; создание информационного пространства для родителей (законных представителей) обучающихся по вопросам формирования культуры здорового питания детей и подростков; повышение роли семьи в формировании культуры здоровья питания; организация и </w:t>
      </w:r>
      <w:r w:rsidRPr="00FA25BB">
        <w:rPr>
          <w:szCs w:val="28"/>
        </w:rPr>
        <w:lastRenderedPageBreak/>
        <w:t xml:space="preserve">проведение совместных мероприятий по продвижению семейных традиций в области культуры здорового питания. </w:t>
      </w:r>
    </w:p>
    <w:p w:rsidR="00B928FE" w:rsidRPr="00FA25BB" w:rsidRDefault="00B928FE" w:rsidP="00FA25BB">
      <w:pPr>
        <w:pStyle w:val="a3"/>
        <w:rPr>
          <w:szCs w:val="28"/>
        </w:rPr>
      </w:pPr>
      <w:r w:rsidRPr="00FA25BB">
        <w:rPr>
          <w:szCs w:val="28"/>
        </w:rPr>
        <w:t>При решении данной задачи необходимо учитывать возрастные, психологические, индив</w:t>
      </w:r>
      <w:r w:rsidR="0020217F" w:rsidRPr="00FA25BB">
        <w:rPr>
          <w:szCs w:val="28"/>
        </w:rPr>
        <w:t>идуальные особенности школьников, Федеральные государственные требования, использовать интеграцию разных образовательных областей.</w:t>
      </w:r>
    </w:p>
    <w:p w:rsidR="0020217F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Недостаточное или несбалансированное питание в младшем школьном возрасте приводит к отставанию в физическом и психическом развитии, которое, по мнению специалистов, практически невозможно скорректировать в дальнейшем.  </w:t>
      </w:r>
      <w:r w:rsidR="0020217F" w:rsidRPr="00FA25BB">
        <w:rPr>
          <w:szCs w:val="28"/>
        </w:rPr>
        <w:t>Необходимо учитывать такие аспекты по организации питания, как сбалансированность, полноценность, рациональность.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Системная работа по формированию культуры здорового питания включает три направления:  </w:t>
      </w:r>
    </w:p>
    <w:p w:rsidR="00651CDB" w:rsidRPr="00FA25BB" w:rsidRDefault="005071F7" w:rsidP="005071F7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Р</w:t>
      </w:r>
      <w:r w:rsidR="00651CDB" w:rsidRPr="00FA25BB">
        <w:rPr>
          <w:szCs w:val="28"/>
        </w:rPr>
        <w:t>ациональная организация питания в общеобразовательных о</w:t>
      </w:r>
      <w:r w:rsidR="00FA25BB" w:rsidRPr="00FA25BB">
        <w:rPr>
          <w:szCs w:val="28"/>
        </w:rPr>
        <w:t>рганизациях Тамбовского района</w:t>
      </w:r>
      <w:r w:rsidR="00651CDB" w:rsidRPr="00FA25BB">
        <w:rPr>
          <w:szCs w:val="28"/>
        </w:rPr>
        <w:t xml:space="preserve">. </w:t>
      </w:r>
    </w:p>
    <w:p w:rsidR="00651CDB" w:rsidRPr="00FA25BB" w:rsidRDefault="0057575F" w:rsidP="00FA25BB">
      <w:pPr>
        <w:pStyle w:val="a3"/>
        <w:rPr>
          <w:szCs w:val="28"/>
        </w:rPr>
      </w:pPr>
      <w:r>
        <w:rPr>
          <w:szCs w:val="28"/>
        </w:rPr>
        <w:t>В школьных столовых общеобразовательных организаций</w:t>
      </w:r>
      <w:r w:rsidR="00651CDB" w:rsidRPr="00FA25BB">
        <w:rPr>
          <w:szCs w:val="28"/>
        </w:rPr>
        <w:t xml:space="preserve"> </w:t>
      </w:r>
      <w:r w:rsidR="00FA25BB" w:rsidRPr="00FA25BB">
        <w:rPr>
          <w:szCs w:val="28"/>
        </w:rPr>
        <w:t xml:space="preserve">Тамбовского района, </w:t>
      </w:r>
      <w:r w:rsidR="00651CDB" w:rsidRPr="00FA25BB">
        <w:rPr>
          <w:szCs w:val="28"/>
        </w:rPr>
        <w:t>где все, от внешнего вид</w:t>
      </w:r>
      <w:r w:rsidR="00FA25BB" w:rsidRPr="00FA25BB">
        <w:rPr>
          <w:szCs w:val="28"/>
        </w:rPr>
        <w:t>а столовой до состава продуктов</w:t>
      </w:r>
      <w:r w:rsidR="00651CDB" w:rsidRPr="00FA25BB">
        <w:rPr>
          <w:szCs w:val="28"/>
        </w:rPr>
        <w:t xml:space="preserve">, должно соответствовать принципам здорового питания и способствовать формированию здорового образа жизни обучающихся. 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Структура, режим и организация питания в общеобразовательных организациях </w:t>
      </w:r>
      <w:r w:rsidR="00FA25BB" w:rsidRPr="00FA25BB">
        <w:rPr>
          <w:szCs w:val="28"/>
        </w:rPr>
        <w:t>Тамбовского района</w:t>
      </w:r>
      <w:r w:rsidRPr="00FA25BB">
        <w:rPr>
          <w:szCs w:val="28"/>
        </w:rPr>
        <w:t xml:space="preserve"> должны не только соответствовать всем гигиеническим требованиям, но и служить примером здорового питания. </w:t>
      </w:r>
    </w:p>
    <w:p w:rsidR="00651CDB" w:rsidRPr="00FA25BB" w:rsidRDefault="005071F7" w:rsidP="005071F7">
      <w:pPr>
        <w:pStyle w:val="a3"/>
        <w:ind w:left="0" w:firstLine="695"/>
        <w:rPr>
          <w:szCs w:val="28"/>
        </w:rPr>
      </w:pPr>
      <w:r>
        <w:rPr>
          <w:szCs w:val="28"/>
        </w:rPr>
        <w:t xml:space="preserve">2. </w:t>
      </w:r>
      <w:r w:rsidR="00651CDB" w:rsidRPr="00FA25BB">
        <w:rPr>
          <w:szCs w:val="28"/>
        </w:rPr>
        <w:t xml:space="preserve">Включение в учебный процесс образовательных программ по формированию культуры здорового питания обучающихся.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о полезных продуктах и полезной пище, о необходимых питательных веществах, о рациональной структуре питания, о культуре питания разных народов и т.п. Например, на протяжении уже многих лет зарекомендовала себя комплексная программа, которая может использоваться в начальном общем,  основном общем и среднем общем образовании, это программа «Разговор о правильном питании». Программа предусматривает различные формы организации занятий, наиболее эффективные в разном возрасте, и предполагает тесное взаимодействие с родителями.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При реализации общеобразовательных программ необходимо соблюдать принципы формирования культуры здорового питания, важнейшими из которых являются: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научная обоснованность и практическая целесообразность; возрастная адекватность;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необходимость и достаточность информации; модульность структуры; системность и последовательность; вовлеченность семьи в реализацию программы.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lastRenderedPageBreak/>
        <w:t xml:space="preserve">3. Просветительская работа с родителями (законными представителями) обучающихся, сотрудниками общеобразовательных организаций </w:t>
      </w:r>
      <w:r w:rsidR="005A5376">
        <w:rPr>
          <w:szCs w:val="28"/>
        </w:rPr>
        <w:t>Тамбовского района</w:t>
      </w:r>
      <w:r w:rsidRPr="00FA25BB">
        <w:rPr>
          <w:szCs w:val="28"/>
        </w:rPr>
        <w:t xml:space="preserve">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Данное направление основано на вовлечении родителей в процесс формирования культуры здорового питания в семье, педагогов и специалистов в общеобразовательных организациях </w:t>
      </w:r>
      <w:r w:rsidR="00FA25BB" w:rsidRPr="00FA25BB">
        <w:rPr>
          <w:szCs w:val="28"/>
        </w:rPr>
        <w:t>Тамбовского района</w:t>
      </w:r>
      <w:r w:rsidRPr="00FA25BB">
        <w:rPr>
          <w:szCs w:val="28"/>
        </w:rPr>
        <w:t xml:space="preserve">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Только сочетание всех направлений работы поможет создать и в школе, и дома такую среду, в которой возможно формирование культуры здорового питания и здорового образа жизни обучающихся.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Таким образом, значимость, обязательность и приоритетность мер формирования культуры здорового питания являются основанием для разработки программы.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План мероприятий по формированию культуры здорового питания обучающихся общеобразовательных организаций </w:t>
      </w:r>
      <w:r w:rsidR="00FA25BB" w:rsidRPr="00FA25BB">
        <w:rPr>
          <w:szCs w:val="28"/>
        </w:rPr>
        <w:t>Тамбовского района</w:t>
      </w:r>
      <w:r w:rsidRPr="00FA25BB">
        <w:rPr>
          <w:szCs w:val="28"/>
        </w:rPr>
        <w:t xml:space="preserve"> представлен в приложении к программе.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b/>
          <w:szCs w:val="28"/>
        </w:rPr>
        <w:t xml:space="preserve">3. ОСНОВАНИЯ РАЗРАБОТКИ ПРОГРАММЫ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Программа разработана на основании следующих документов: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Федеральный закон от 02.01.2000 № 29-ФЗ «О качестве и безопасности пищевых продуктов».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Федеральный закон от 21.11.2011 № 323-ФЗ «Об основах охраны здоровья граждан в Российской Федерации».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Федеральный закон от 29.12.2012 № 273-ФЗ «Об образовании в Российской Федерации».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 Закон Российской Федерации от 07.02.1992 № 2300-1 «О защите прав потребителей».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Указ Президента Российской Федерации от 09.10.2007 № 1351 «Об утверждении Концепции демографической политики Российской Федерации на период до 2025 года».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Послание Президента Российской Федерации Федеральному Собранию Российской Федерации от 15.01.2020.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Постановление Правительства Российской Федерации от 15.08.1997      № 1036 «Об утверждении Правил оказания услуг общественного питания».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Постановление Правительства Российской Федерации от 19.01.1998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lastRenderedPageBreak/>
        <w:t xml:space="preserve">Распоряжение Правительства Российской Федерации от 25.10.2010         № 1873-р. </w:t>
      </w:r>
      <w:r w:rsidR="00272A6D">
        <w:rPr>
          <w:szCs w:val="28"/>
        </w:rPr>
        <w:t>«Об основах государственной политики в области здорового питания населения»</w:t>
      </w:r>
      <w:r w:rsidR="001C0A5C">
        <w:rPr>
          <w:szCs w:val="28"/>
        </w:rPr>
        <w:t>.</w:t>
      </w:r>
      <w:r w:rsidR="00272A6D">
        <w:rPr>
          <w:szCs w:val="28"/>
        </w:rPr>
        <w:t xml:space="preserve">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Распоряжение Правительства Российской Федерации от 29.05.2015 № 996-р. </w:t>
      </w:r>
      <w:r w:rsidR="00272A6D">
        <w:rPr>
          <w:szCs w:val="28"/>
        </w:rPr>
        <w:t>«О стратегии развития в Российской Федерации</w:t>
      </w:r>
      <w:r w:rsidR="001C0A5C">
        <w:rPr>
          <w:szCs w:val="28"/>
        </w:rPr>
        <w:t>».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>Постановление Главного государственного санитарного врача Российской Федерации от 13.07.2001 № 18 «О введении в действие Санит</w:t>
      </w:r>
      <w:r w:rsidR="001C0A5C">
        <w:rPr>
          <w:szCs w:val="28"/>
        </w:rPr>
        <w:t>арных правил - СП 1.1.1058-01». «Организация и проведение производственного контроля за соблюдением санитарно-эпидемиологических правил и соблюдение санитарно-эпидемиологических мероприятий».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Постановление Главного государственного санитарного врача Российской Федерации от 19.01.2005 № 3 «О введении в действие СанПиН 2.3.2.1940-05». </w:t>
      </w:r>
      <w:r w:rsidR="001C0A5C">
        <w:rPr>
          <w:szCs w:val="28"/>
        </w:rPr>
        <w:t>«Организация детского питания».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Постановление Главного государственного санитарного врача Российской Федерации от 23.07.2008 № 45 «Об утверждении СанПиН 2.4.5.2409-08». </w:t>
      </w:r>
      <w:r w:rsidR="001C0A5C">
        <w:rPr>
          <w:szCs w:val="28"/>
        </w:rPr>
        <w:t>«Санитарно-</w:t>
      </w:r>
      <w:r w:rsidR="00AD4783">
        <w:rPr>
          <w:szCs w:val="28"/>
        </w:rPr>
        <w:t>эпидемиологические</w:t>
      </w:r>
      <w:r w:rsidR="001C0A5C">
        <w:rPr>
          <w:szCs w:val="28"/>
        </w:rPr>
        <w:t xml:space="preserve"> требования</w:t>
      </w:r>
      <w:r w:rsidR="00AD4783">
        <w:rPr>
          <w:szCs w:val="28"/>
        </w:rPr>
        <w:t xml:space="preserve"> к организации питания обучающихся».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Постановление Главного государственного санитарного врача Российской Федерации от 19.04.2010 № 25 «Об утверждении СанПиН 2.4.4.2599-10». </w:t>
      </w:r>
      <w:r w:rsidR="00AD4783">
        <w:rPr>
          <w:szCs w:val="28"/>
        </w:rPr>
        <w:t>«Гигиенические требования к устройству, содержанию, организации режима в оздоровительных учреждениях с дневным пребыванием детей в период каникул».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Постановление Главного государственного санитарного врача Российской Федерации от 15.05.2013 № 26 «Об утверждении СанПиН </w:t>
      </w:r>
      <w:r w:rsidR="00FA25BB" w:rsidRPr="00FA25BB">
        <w:rPr>
          <w:szCs w:val="28"/>
        </w:rPr>
        <w:t xml:space="preserve">2.4.1.3049-13 </w:t>
      </w:r>
      <w:r w:rsidRPr="00FA25BB">
        <w:rPr>
          <w:szCs w:val="28"/>
        </w:rPr>
        <w:t>«Санитарно-эпидемиологичес</w:t>
      </w:r>
      <w:r w:rsidR="00796031">
        <w:rPr>
          <w:szCs w:val="28"/>
        </w:rPr>
        <w:t xml:space="preserve">кие </w:t>
      </w:r>
      <w:r w:rsidR="00796031">
        <w:rPr>
          <w:szCs w:val="28"/>
        </w:rPr>
        <w:tab/>
        <w:t xml:space="preserve">требования </w:t>
      </w:r>
      <w:r w:rsidR="00796031">
        <w:rPr>
          <w:szCs w:val="28"/>
        </w:rPr>
        <w:tab/>
        <w:t xml:space="preserve">к </w:t>
      </w:r>
      <w:r w:rsidR="00796031">
        <w:rPr>
          <w:szCs w:val="28"/>
        </w:rPr>
        <w:tab/>
        <w:t>устройству, с</w:t>
      </w:r>
      <w:r w:rsidRPr="00FA25BB">
        <w:rPr>
          <w:szCs w:val="28"/>
        </w:rPr>
        <w:t xml:space="preserve">одержанию и организации режима работы дошкольных образовательных организаций».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Постановление Главного государственного санитарного врача Российской Федерации от 27.12.2013 № 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Постановление Главного государственного санитарного врача Российской Федерации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Приказ Министерства здравоохранения и социального развития Российской Федерации от 11.03.2012 № 213н, Министерства образования и науки Российской Федерации № 178 «Об утверждении методических рекомендаций по организации питания обучающихся и воспитанников образовательных учреждений».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lastRenderedPageBreak/>
        <w:t xml:space="preserve">Приказ Федеральной службы по надзору в сфере защиты прав потребителей и благополучия человека от 24.03.2020 № 186 «Об утверждении Концепции создания обучающих (просветительских) программ по вопросам здорового питания».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МР 2.4.0162-19.2.4.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 (утверждены Главным государственным санитарным врачом Российской Федерации 30.12.2019).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МР 2.4.0179-20.2.4. Гигиена детей и подростков. Рекомендации по организации питания обучающихся общеобразовательных организаций. Методические рекомендации (утверждены Главным государственным санитарным врачом Российской Федерации 18.05.2020).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МР 2.4.0180-20.2.4.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 (утверждены Главным государственным санитарным врачом Российской Федерации 18.05.2020).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>Письмо Министерства образовани</w:t>
      </w:r>
      <w:r w:rsidR="00796031">
        <w:rPr>
          <w:szCs w:val="28"/>
        </w:rPr>
        <w:t xml:space="preserve">я и науки Российской Федерации </w:t>
      </w:r>
      <w:r w:rsidRPr="00FA25BB">
        <w:rPr>
          <w:szCs w:val="28"/>
        </w:rPr>
        <w:t xml:space="preserve">от 12.04.2012 № 06-731 «О формировании культуры здорового питания обучающихся, воспитанников».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>Постановлен</w:t>
      </w:r>
      <w:r w:rsidR="00FA25BB" w:rsidRPr="00FA25BB">
        <w:rPr>
          <w:szCs w:val="28"/>
        </w:rPr>
        <w:t xml:space="preserve">ие    Правительства   Амурской </w:t>
      </w:r>
      <w:r w:rsidRPr="00FA25BB">
        <w:rPr>
          <w:szCs w:val="28"/>
        </w:rPr>
        <w:t xml:space="preserve">области   от 25.09.2013 № 448 «Об утверждении государственной программы «Развитие образования Амурской области». </w:t>
      </w:r>
    </w:p>
    <w:p w:rsidR="00651CDB" w:rsidRPr="00FA25BB" w:rsidRDefault="00651CDB" w:rsidP="00FA25BB">
      <w:pPr>
        <w:pStyle w:val="a3"/>
        <w:rPr>
          <w:szCs w:val="28"/>
        </w:rPr>
      </w:pPr>
      <w:r w:rsidRPr="00FA25BB">
        <w:rPr>
          <w:szCs w:val="28"/>
        </w:rPr>
        <w:t xml:space="preserve">Распоряжение Правительства </w:t>
      </w:r>
      <w:r w:rsidR="00796031">
        <w:rPr>
          <w:szCs w:val="28"/>
        </w:rPr>
        <w:t xml:space="preserve">Амурской области от 03.07.2020 </w:t>
      </w:r>
      <w:r w:rsidRPr="00FA25BB">
        <w:rPr>
          <w:szCs w:val="28"/>
        </w:rPr>
        <w:t xml:space="preserve">№ 211-р «Об утверждении Перечня мероприятий («дорожной карты»)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Амурской области, обеспечивающих охват 100 процентов от числа таких обучающихся в указанных образовательных организациях». </w:t>
      </w:r>
    </w:p>
    <w:p w:rsidR="005B16B1" w:rsidRPr="005B16B1" w:rsidRDefault="005B16B1" w:rsidP="005B16B1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16B1">
        <w:rPr>
          <w:sz w:val="28"/>
          <w:szCs w:val="28"/>
        </w:rPr>
        <w:t xml:space="preserve">Положение «О компенсационных выплатах на питание обучающихся в муниципальных общеобразовательных учреждениях муниципального образования «Тамбовский район», утвержденное решением районного Совета народных </w:t>
      </w:r>
      <w:r w:rsidR="00295146">
        <w:rPr>
          <w:sz w:val="28"/>
          <w:szCs w:val="28"/>
        </w:rPr>
        <w:t>де</w:t>
      </w:r>
      <w:r w:rsidR="00306265">
        <w:rPr>
          <w:sz w:val="28"/>
          <w:szCs w:val="28"/>
        </w:rPr>
        <w:t>путатов от 27.12.2004 № 8/110 (</w:t>
      </w:r>
      <w:r w:rsidR="00295146">
        <w:rPr>
          <w:sz w:val="28"/>
          <w:szCs w:val="28"/>
        </w:rPr>
        <w:t>в редакции от 20.02.2014 № 15/7),</w:t>
      </w:r>
    </w:p>
    <w:p w:rsidR="00FA25BB" w:rsidRPr="00FA25BB" w:rsidRDefault="00370926" w:rsidP="00FA25BB">
      <w:pPr>
        <w:pStyle w:val="a3"/>
        <w:rPr>
          <w:szCs w:val="28"/>
        </w:rPr>
      </w:pPr>
      <w:r>
        <w:rPr>
          <w:szCs w:val="28"/>
        </w:rPr>
        <w:t>Постановление а</w:t>
      </w:r>
      <w:r w:rsidR="00FA25BB" w:rsidRPr="00FA25BB">
        <w:rPr>
          <w:szCs w:val="28"/>
        </w:rPr>
        <w:t>дминистрации Тамбовского района «Об утверждении Положения о порядке предоставления бесплатного двухразового питания учащимся с ограниченными возможностями здоровья, обучающимся в образовательных организациях Тамбовского района, по адаптированным основным общеобразоват</w:t>
      </w:r>
      <w:r w:rsidR="00295146">
        <w:rPr>
          <w:szCs w:val="28"/>
        </w:rPr>
        <w:t xml:space="preserve">ельным программам» </w:t>
      </w:r>
      <w:r w:rsidR="00295146" w:rsidRPr="00FA25BB">
        <w:rPr>
          <w:szCs w:val="28"/>
        </w:rPr>
        <w:t xml:space="preserve">от 24.01.2020 № 67 </w:t>
      </w:r>
      <w:r w:rsidR="00295146">
        <w:rPr>
          <w:szCs w:val="28"/>
        </w:rPr>
        <w:t>(в редакции от 22.10.2020 № 737)</w:t>
      </w:r>
      <w:r w:rsidR="00D707DC">
        <w:rPr>
          <w:szCs w:val="28"/>
        </w:rPr>
        <w:t>.</w:t>
      </w:r>
    </w:p>
    <w:p w:rsidR="00651CDB" w:rsidRDefault="00651CDB" w:rsidP="00370926">
      <w:pPr>
        <w:pStyle w:val="a3"/>
        <w:sectPr w:rsidR="00651CDB" w:rsidSect="006C473F">
          <w:headerReference w:type="even" r:id="rId8"/>
          <w:headerReference w:type="default" r:id="rId9"/>
          <w:headerReference w:type="first" r:id="rId10"/>
          <w:pgSz w:w="11906" w:h="16838"/>
          <w:pgMar w:top="709" w:right="849" w:bottom="1036" w:left="1702" w:header="710" w:footer="720" w:gutter="0"/>
          <w:cols w:space="720"/>
        </w:sectPr>
      </w:pPr>
    </w:p>
    <w:p w:rsidR="00651CDB" w:rsidRDefault="00796031" w:rsidP="00796031">
      <w:pPr>
        <w:pStyle w:val="a3"/>
      </w:pPr>
      <w:r>
        <w:rPr>
          <w:rFonts w:ascii="Calibri" w:eastAsia="Calibri" w:hAnsi="Calibri" w:cs="Calibri"/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68448B">
        <w:rPr>
          <w:rFonts w:ascii="Calibri" w:eastAsia="Calibri" w:hAnsi="Calibri" w:cs="Calibri"/>
          <w:sz w:val="22"/>
        </w:rPr>
        <w:t xml:space="preserve">                                                                         </w:t>
      </w:r>
      <w:r w:rsidR="00651CDB">
        <w:t xml:space="preserve">Приложение </w:t>
      </w:r>
      <w:r w:rsidR="0068448B">
        <w:t>№ 2</w:t>
      </w:r>
    </w:p>
    <w:p w:rsidR="00651CDB" w:rsidRDefault="00796031" w:rsidP="0068448B">
      <w:pPr>
        <w:pStyle w:val="a3"/>
        <w:jc w:val="right"/>
      </w:pPr>
      <w:r>
        <w:t xml:space="preserve">               </w:t>
      </w:r>
    </w:p>
    <w:p w:rsidR="00651CDB" w:rsidRDefault="00651CDB" w:rsidP="00663552">
      <w:pPr>
        <w:spacing w:after="47" w:line="240" w:lineRule="auto"/>
        <w:ind w:left="7945" w:firstLine="0"/>
        <w:jc w:val="left"/>
      </w:pPr>
      <w:r>
        <w:t xml:space="preserve">  </w:t>
      </w:r>
    </w:p>
    <w:p w:rsidR="00651CDB" w:rsidRDefault="00651CDB" w:rsidP="00651CDB">
      <w:pPr>
        <w:pStyle w:val="1"/>
        <w:ind w:left="7530"/>
      </w:pPr>
      <w:r>
        <w:t xml:space="preserve">ПЛАН </w:t>
      </w:r>
    </w:p>
    <w:p w:rsidR="00651CDB" w:rsidRDefault="00651CDB" w:rsidP="00651CDB">
      <w:pPr>
        <w:pStyle w:val="1"/>
        <w:ind w:left="4432" w:hanging="1345"/>
      </w:pPr>
      <w:r>
        <w:t xml:space="preserve">мероприятий по формированию культуры здорового питания обучающихся  общеобразовательных организаций </w:t>
      </w:r>
      <w:r w:rsidR="00663552">
        <w:t>(ОО)</w:t>
      </w:r>
      <w:r>
        <w:t xml:space="preserve"> </w:t>
      </w:r>
      <w:r w:rsidR="00796031">
        <w:t>Тамбовского района</w:t>
      </w:r>
      <w:r>
        <w:t xml:space="preserve"> </w:t>
      </w:r>
    </w:p>
    <w:tbl>
      <w:tblPr>
        <w:tblStyle w:val="TableGrid"/>
        <w:tblW w:w="15355" w:type="dxa"/>
        <w:tblInd w:w="-108" w:type="dxa"/>
        <w:tblCellMar>
          <w:left w:w="108" w:type="dxa"/>
          <w:right w:w="46" w:type="dxa"/>
        </w:tblCellMar>
        <w:tblLook w:val="04A0"/>
      </w:tblPr>
      <w:tblGrid>
        <w:gridCol w:w="662"/>
        <w:gridCol w:w="4199"/>
        <w:gridCol w:w="1742"/>
        <w:gridCol w:w="4150"/>
        <w:gridCol w:w="4602"/>
      </w:tblGrid>
      <w:tr w:rsidR="00651CDB" w:rsidTr="00B70CB4">
        <w:trPr>
          <w:trHeight w:val="66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Default="00651CDB" w:rsidP="00B70CB4">
            <w:pPr>
              <w:spacing w:after="38" w:line="240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4"/>
              </w:rPr>
              <w:t xml:space="preserve">№ </w:t>
            </w:r>
          </w:p>
          <w:p w:rsidR="00651CDB" w:rsidRDefault="00651CDB" w:rsidP="00B70CB4">
            <w:pPr>
              <w:spacing w:after="0" w:line="276" w:lineRule="auto"/>
              <w:ind w:left="6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651CDB" w:rsidP="000450C6">
            <w:pPr>
              <w:pStyle w:val="a3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651CDB" w:rsidP="000450C6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651CDB" w:rsidP="000450C6">
            <w:pPr>
              <w:pStyle w:val="a3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651CDB" w:rsidP="000450C6">
            <w:pPr>
              <w:pStyle w:val="a3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651CDB" w:rsidTr="00B70CB4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Default="00651CDB" w:rsidP="0066355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651CDB" w:rsidP="00663552">
            <w:pPr>
              <w:pStyle w:val="a3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651CDB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3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651CDB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4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651CDB" w:rsidP="00663552">
            <w:pPr>
              <w:pStyle w:val="a3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5</w:t>
            </w:r>
          </w:p>
        </w:tc>
      </w:tr>
      <w:tr w:rsidR="00651CDB" w:rsidTr="00B70CB4">
        <w:trPr>
          <w:trHeight w:val="28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CDB" w:rsidRDefault="00651CDB" w:rsidP="00B70CB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796031" w:rsidP="00A8442F">
            <w:pPr>
              <w:pStyle w:val="a3"/>
              <w:jc w:val="center"/>
              <w:rPr>
                <w:sz w:val="24"/>
                <w:szCs w:val="24"/>
              </w:rPr>
            </w:pPr>
            <w:r w:rsidRPr="000450C6">
              <w:rPr>
                <w:b/>
                <w:sz w:val="24"/>
                <w:szCs w:val="24"/>
              </w:rPr>
              <w:t>Рациональная орган</w:t>
            </w:r>
            <w:r w:rsidR="00651CDB" w:rsidRPr="000450C6">
              <w:rPr>
                <w:b/>
                <w:sz w:val="24"/>
                <w:szCs w:val="24"/>
              </w:rPr>
              <w:t xml:space="preserve">изация питания в </w:t>
            </w:r>
            <w:r w:rsidRPr="000450C6">
              <w:rPr>
                <w:b/>
                <w:sz w:val="24"/>
                <w:szCs w:val="24"/>
              </w:rPr>
              <w:t>общеобразовательных организация</w:t>
            </w:r>
            <w:r w:rsidR="00651CDB" w:rsidRPr="000450C6">
              <w:rPr>
                <w:b/>
                <w:sz w:val="24"/>
                <w:szCs w:val="24"/>
              </w:rPr>
              <w:t xml:space="preserve">х </w:t>
            </w:r>
            <w:r w:rsidRPr="000450C6">
              <w:rPr>
                <w:b/>
                <w:sz w:val="24"/>
                <w:szCs w:val="24"/>
              </w:rPr>
              <w:t>Тамбовского района</w:t>
            </w:r>
          </w:p>
        </w:tc>
      </w:tr>
      <w:tr w:rsidR="00AD4783" w:rsidTr="00AD4783">
        <w:trPr>
          <w:trHeight w:val="50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83" w:rsidRDefault="00AD4783" w:rsidP="00266168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83" w:rsidRPr="000450C6" w:rsidRDefault="00AD4783" w:rsidP="000450C6">
            <w:pPr>
              <w:pStyle w:val="a3"/>
              <w:ind w:firstLin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в установленном порядке регионального стандарта оказания услуги по обеспечению рациональной организации питания для обучающихся общеобразовательных организаций Тамбовского района; методических рекомендаций по вопросам формирования культуры здорового питания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83" w:rsidRPr="000450C6" w:rsidRDefault="00AD4783" w:rsidP="00F523D6">
            <w:pPr>
              <w:pStyle w:val="a3"/>
              <w:ind w:firstLine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83" w:rsidRPr="000450C6" w:rsidRDefault="00AD4783" w:rsidP="00663552">
            <w:pPr>
              <w:pStyle w:val="a3"/>
              <w:ind w:firstLine="61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Отдел образования администрации Тамбовского района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83" w:rsidRDefault="00AD4783" w:rsidP="00663552">
            <w:pPr>
              <w:pStyle w:val="a3"/>
              <w:ind w:firstLine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региональному стандарту оказания услуги по обеспечению рациональной организации питания обучающихся, методических рекомендаций по вопросам формирования культуры здорового питания</w:t>
            </w:r>
          </w:p>
        </w:tc>
      </w:tr>
      <w:tr w:rsidR="00651CDB" w:rsidTr="00663552">
        <w:trPr>
          <w:trHeight w:val="164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Default="00AD4783" w:rsidP="0026616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 w:rsidR="00796031">
              <w:rPr>
                <w:sz w:val="24"/>
              </w:rPr>
              <w:t>.</w:t>
            </w:r>
            <w:r w:rsidR="00651CD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651CDB" w:rsidP="00AD4783">
            <w:pPr>
              <w:pStyle w:val="a3"/>
              <w:ind w:firstLine="61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Разработка, утве</w:t>
            </w:r>
            <w:r w:rsidR="00796031" w:rsidRPr="000450C6">
              <w:rPr>
                <w:sz w:val="24"/>
                <w:szCs w:val="24"/>
              </w:rPr>
              <w:t>рждение и принятие муниципальной</w:t>
            </w:r>
            <w:r w:rsidRPr="000450C6">
              <w:rPr>
                <w:sz w:val="24"/>
                <w:szCs w:val="24"/>
              </w:rPr>
              <w:t xml:space="preserve"> программ</w:t>
            </w:r>
            <w:r w:rsidR="00796031" w:rsidRPr="000450C6">
              <w:rPr>
                <w:sz w:val="24"/>
                <w:szCs w:val="24"/>
              </w:rPr>
              <w:t>ы</w:t>
            </w:r>
            <w:r w:rsidRPr="000450C6">
              <w:rPr>
                <w:sz w:val="24"/>
                <w:szCs w:val="24"/>
              </w:rPr>
              <w:t xml:space="preserve"> по формированию культуры здорового питания обучающихся муниципальных общеобразовательных организаций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651CDB" w:rsidP="00F523D6">
            <w:pPr>
              <w:pStyle w:val="a3"/>
              <w:ind w:firstLine="61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Д</w:t>
            </w:r>
            <w:r w:rsidR="00295146">
              <w:rPr>
                <w:sz w:val="24"/>
                <w:szCs w:val="24"/>
              </w:rPr>
              <w:t xml:space="preserve">о </w:t>
            </w:r>
            <w:r w:rsidR="00F523D6">
              <w:rPr>
                <w:sz w:val="24"/>
                <w:szCs w:val="24"/>
              </w:rPr>
              <w:t>01</w:t>
            </w:r>
            <w:r w:rsidRPr="000450C6">
              <w:rPr>
                <w:sz w:val="24"/>
                <w:szCs w:val="24"/>
              </w:rPr>
              <w:t>.</w:t>
            </w:r>
            <w:r w:rsidR="00796031" w:rsidRPr="000450C6">
              <w:rPr>
                <w:sz w:val="24"/>
                <w:szCs w:val="24"/>
              </w:rPr>
              <w:t>1</w:t>
            </w:r>
            <w:r w:rsidR="00295146">
              <w:rPr>
                <w:sz w:val="24"/>
                <w:szCs w:val="24"/>
              </w:rPr>
              <w:t>2</w:t>
            </w:r>
            <w:r w:rsidR="00796031" w:rsidRPr="000450C6">
              <w:rPr>
                <w:sz w:val="24"/>
                <w:szCs w:val="24"/>
              </w:rPr>
              <w:t>.2020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796031" w:rsidP="00663552">
            <w:pPr>
              <w:pStyle w:val="a3"/>
              <w:ind w:firstLine="61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Отдел образования администрации Тамбовского района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AD4783" w:rsidP="0048258B">
            <w:pPr>
              <w:pStyle w:val="a3"/>
              <w:ind w:firstLine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796031" w:rsidRPr="000450C6">
              <w:rPr>
                <w:sz w:val="24"/>
                <w:szCs w:val="24"/>
              </w:rPr>
              <w:t xml:space="preserve"> утвержденной муниципальной</w:t>
            </w:r>
            <w:r w:rsidR="00651CDB" w:rsidRPr="000450C6">
              <w:rPr>
                <w:sz w:val="24"/>
                <w:szCs w:val="24"/>
              </w:rPr>
              <w:t xml:space="preserve"> программ</w:t>
            </w:r>
            <w:r w:rsidR="00796031" w:rsidRPr="000450C6">
              <w:rPr>
                <w:sz w:val="24"/>
                <w:szCs w:val="24"/>
              </w:rPr>
              <w:t>ы</w:t>
            </w:r>
            <w:r w:rsidR="00651CDB" w:rsidRPr="000450C6">
              <w:rPr>
                <w:sz w:val="24"/>
                <w:szCs w:val="24"/>
              </w:rPr>
              <w:t xml:space="preserve"> по формированию культуры здорового питания обучающихся </w:t>
            </w:r>
          </w:p>
        </w:tc>
      </w:tr>
      <w:tr w:rsidR="00651CDB" w:rsidTr="00B70CB4">
        <w:trPr>
          <w:trHeight w:val="16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Default="0048258B" w:rsidP="0026616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 w:rsidR="00266168">
              <w:rPr>
                <w:sz w:val="24"/>
              </w:rPr>
              <w:t>.</w:t>
            </w:r>
            <w:r w:rsidR="00651CD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651CDB" w:rsidP="0048258B">
            <w:pPr>
              <w:pStyle w:val="a3"/>
              <w:ind w:firstLine="61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Организация и проведение производственного контроля за качеством продуктов питания и услуги по организации горячего питания в общеобразовательных организациях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295146" w:rsidP="00663552">
            <w:pPr>
              <w:pStyle w:val="a3"/>
              <w:ind w:firstLine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523D6">
              <w:rPr>
                <w:sz w:val="24"/>
                <w:szCs w:val="24"/>
              </w:rPr>
              <w:t>01</w:t>
            </w:r>
            <w:r w:rsidR="00651CDB" w:rsidRPr="000450C6">
              <w:rPr>
                <w:sz w:val="24"/>
                <w:szCs w:val="24"/>
              </w:rPr>
              <w:t>.12.2020, далее ежегодно</w:t>
            </w:r>
          </w:p>
          <w:p w:rsidR="005A5376" w:rsidRPr="000450C6" w:rsidRDefault="000450C6" w:rsidP="00663552">
            <w:pPr>
              <w:pStyle w:val="a3"/>
              <w:ind w:firstLine="61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(</w:t>
            </w:r>
            <w:r w:rsidR="005A5376" w:rsidRPr="000450C6">
              <w:rPr>
                <w:sz w:val="24"/>
                <w:szCs w:val="24"/>
              </w:rPr>
              <w:t>раз в квартал</w:t>
            </w:r>
            <w:r w:rsidRPr="000450C6">
              <w:rPr>
                <w:sz w:val="24"/>
                <w:szCs w:val="24"/>
              </w:rPr>
              <w:t>)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266168" w:rsidP="00663552">
            <w:pPr>
              <w:pStyle w:val="a3"/>
              <w:ind w:firstLine="61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Отдел образования администрации Тамбовского района, руководители ОО</w:t>
            </w:r>
            <w:r w:rsidR="005B16B1">
              <w:rPr>
                <w:sz w:val="24"/>
                <w:szCs w:val="24"/>
              </w:rPr>
              <w:t xml:space="preserve"> </w:t>
            </w:r>
            <w:r w:rsidR="005B16B1" w:rsidRPr="000450C6">
              <w:rPr>
                <w:sz w:val="24"/>
                <w:szCs w:val="24"/>
              </w:rPr>
              <w:t>Тамбовского района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D707DC" w:rsidP="0048258B">
            <w:pPr>
              <w:pStyle w:val="a3"/>
              <w:ind w:firstLine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контроль</w:t>
            </w:r>
            <w:r w:rsidR="00651CDB" w:rsidRPr="000450C6">
              <w:rPr>
                <w:sz w:val="24"/>
                <w:szCs w:val="24"/>
              </w:rPr>
              <w:t xml:space="preserve"> за качеством продуктов питания и услуги по организации горячего питания </w:t>
            </w:r>
          </w:p>
        </w:tc>
      </w:tr>
      <w:tr w:rsidR="00651CDB" w:rsidTr="00266168">
        <w:trPr>
          <w:trHeight w:val="21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Default="0048258B" w:rsidP="00B70CB4">
            <w:pPr>
              <w:spacing w:after="0" w:line="276" w:lineRule="auto"/>
              <w:ind w:left="0" w:firstLine="0"/>
              <w:jc w:val="left"/>
            </w:pPr>
            <w:bookmarkStart w:id="0" w:name="_GoBack"/>
            <w:r>
              <w:rPr>
                <w:sz w:val="24"/>
              </w:rPr>
              <w:lastRenderedPageBreak/>
              <w:t>4</w:t>
            </w:r>
            <w:r w:rsidR="00651CDB">
              <w:rPr>
                <w:sz w:val="24"/>
              </w:rPr>
              <w:t>.</w:t>
            </w:r>
            <w:r w:rsidR="00651CD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651CDB" w:rsidP="000450C6">
            <w:pPr>
              <w:pStyle w:val="a3"/>
              <w:ind w:firstLine="61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Проведение </w:t>
            </w:r>
            <w:r w:rsidR="000450C6">
              <w:rPr>
                <w:sz w:val="24"/>
                <w:szCs w:val="24"/>
              </w:rPr>
              <w:t xml:space="preserve">мониторинга организации питания </w:t>
            </w:r>
            <w:r w:rsidRPr="000450C6">
              <w:rPr>
                <w:sz w:val="24"/>
                <w:szCs w:val="24"/>
              </w:rPr>
              <w:t xml:space="preserve">обучающихся общеобразовательных организаций </w:t>
            </w:r>
            <w:r w:rsidR="00266168" w:rsidRPr="000450C6">
              <w:rPr>
                <w:sz w:val="24"/>
                <w:szCs w:val="24"/>
              </w:rPr>
              <w:t>Тамбовского района</w:t>
            </w:r>
            <w:r w:rsidRPr="000450C6">
              <w:rPr>
                <w:sz w:val="24"/>
                <w:szCs w:val="24"/>
              </w:rPr>
              <w:t xml:space="preserve"> (в том числе</w:t>
            </w:r>
          </w:p>
          <w:p w:rsidR="00651CDB" w:rsidRPr="000450C6" w:rsidRDefault="00651CDB" w:rsidP="000450C6">
            <w:pPr>
              <w:pStyle w:val="a3"/>
              <w:ind w:firstLine="61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укомплектованность персоналом)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295146" w:rsidP="00663552">
            <w:pPr>
              <w:pStyle w:val="a3"/>
              <w:ind w:firstLine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8258B">
              <w:rPr>
                <w:sz w:val="24"/>
                <w:szCs w:val="24"/>
              </w:rPr>
              <w:t>14</w:t>
            </w:r>
            <w:r w:rsidR="00651CDB" w:rsidRPr="000450C6">
              <w:rPr>
                <w:sz w:val="24"/>
                <w:szCs w:val="24"/>
              </w:rPr>
              <w:t>.12.2020, далее ежегодно</w:t>
            </w:r>
          </w:p>
          <w:p w:rsidR="000450C6" w:rsidRPr="000450C6" w:rsidRDefault="000450C6" w:rsidP="00663552">
            <w:pPr>
              <w:pStyle w:val="a3"/>
              <w:ind w:firstLine="61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(сентябрь, декабрь, май)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0C6" w:rsidRPr="000450C6" w:rsidRDefault="00266168" w:rsidP="00663552">
            <w:pPr>
              <w:pStyle w:val="a3"/>
              <w:ind w:firstLine="61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Отдел образования администрации Тамбовского района</w:t>
            </w:r>
            <w:r w:rsidR="000450C6" w:rsidRPr="000450C6">
              <w:rPr>
                <w:sz w:val="24"/>
                <w:szCs w:val="24"/>
              </w:rPr>
              <w:t xml:space="preserve">, руководители </w:t>
            </w:r>
            <w:r w:rsidR="00663552">
              <w:rPr>
                <w:sz w:val="24"/>
                <w:szCs w:val="24"/>
              </w:rPr>
              <w:t>ОО</w:t>
            </w:r>
            <w:r w:rsidR="000450C6" w:rsidRPr="000450C6">
              <w:rPr>
                <w:sz w:val="24"/>
                <w:szCs w:val="24"/>
              </w:rPr>
              <w:t xml:space="preserve"> Тамбовского района</w:t>
            </w:r>
          </w:p>
          <w:p w:rsidR="00651CDB" w:rsidRPr="000450C6" w:rsidRDefault="00651CDB" w:rsidP="00663552">
            <w:pPr>
              <w:pStyle w:val="a3"/>
              <w:ind w:firstLine="61"/>
              <w:jc w:val="center"/>
              <w:rPr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48258B" w:rsidP="0048258B">
            <w:pPr>
              <w:pStyle w:val="a3"/>
              <w:ind w:firstLine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="00651CDB" w:rsidRPr="000450C6">
              <w:rPr>
                <w:sz w:val="24"/>
                <w:szCs w:val="24"/>
              </w:rPr>
              <w:t xml:space="preserve"> мониторинга организации пит</w:t>
            </w:r>
            <w:r w:rsidR="00266168" w:rsidRPr="000450C6">
              <w:rPr>
                <w:sz w:val="24"/>
                <w:szCs w:val="24"/>
              </w:rPr>
              <w:t xml:space="preserve">ания обучающихся </w:t>
            </w:r>
            <w:r w:rsidR="00651CDB" w:rsidRPr="000450C6">
              <w:rPr>
                <w:sz w:val="24"/>
                <w:szCs w:val="24"/>
              </w:rPr>
              <w:t>общеобразовательных организаций (в том числе укомплектованность персоналом) с корректировкой мониторинговых форм с фактическими показателями и критериями оценивания</w:t>
            </w:r>
          </w:p>
        </w:tc>
      </w:tr>
      <w:tr w:rsidR="00651CDB" w:rsidTr="0048258B">
        <w:trPr>
          <w:trHeight w:val="141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Default="0048258B" w:rsidP="00B70CB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 w:rsidR="00266168">
              <w:rPr>
                <w:sz w:val="24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651CDB" w:rsidP="0048258B">
            <w:pPr>
              <w:pStyle w:val="a3"/>
              <w:ind w:firstLine="15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Разработка, утверждение и согласование в установленном порядке примерного меню горячих завтраков и обедов (в</w:t>
            </w:r>
            <w:r w:rsidR="005B16B1">
              <w:rPr>
                <w:sz w:val="24"/>
                <w:szCs w:val="24"/>
              </w:rPr>
              <w:t xml:space="preserve"> том числе 10</w:t>
            </w:r>
            <w:r w:rsidR="00F640E6">
              <w:rPr>
                <w:sz w:val="24"/>
                <w:szCs w:val="24"/>
              </w:rPr>
              <w:t xml:space="preserve"> </w:t>
            </w:r>
            <w:r w:rsidR="005B16B1">
              <w:rPr>
                <w:sz w:val="24"/>
                <w:szCs w:val="24"/>
              </w:rPr>
              <w:t xml:space="preserve">дневного меню) для </w:t>
            </w:r>
            <w:r w:rsidRPr="000450C6">
              <w:rPr>
                <w:sz w:val="24"/>
                <w:szCs w:val="24"/>
              </w:rPr>
              <w:t xml:space="preserve">обучающихся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651CDB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До 31.12.2020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266168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 </w:t>
            </w:r>
            <w:r w:rsidR="00651CDB" w:rsidRPr="000450C6">
              <w:rPr>
                <w:sz w:val="24"/>
                <w:szCs w:val="24"/>
              </w:rPr>
              <w:t>р</w:t>
            </w:r>
            <w:r w:rsidRPr="000450C6">
              <w:rPr>
                <w:sz w:val="24"/>
                <w:szCs w:val="24"/>
              </w:rPr>
              <w:t xml:space="preserve">уководители </w:t>
            </w:r>
            <w:r w:rsidR="00663552">
              <w:rPr>
                <w:sz w:val="24"/>
                <w:szCs w:val="24"/>
              </w:rPr>
              <w:t>ОО</w:t>
            </w:r>
            <w:r w:rsidR="00651CDB" w:rsidRPr="000450C6">
              <w:rPr>
                <w:sz w:val="24"/>
                <w:szCs w:val="24"/>
              </w:rPr>
              <w:t xml:space="preserve"> </w:t>
            </w:r>
            <w:r w:rsidRPr="000450C6">
              <w:rPr>
                <w:sz w:val="24"/>
                <w:szCs w:val="24"/>
              </w:rPr>
              <w:t>Тамбовского района</w:t>
            </w:r>
          </w:p>
          <w:p w:rsidR="00651CDB" w:rsidRPr="000450C6" w:rsidRDefault="00651CDB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DB" w:rsidRPr="000450C6" w:rsidRDefault="00651CDB" w:rsidP="0048258B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Наличие утвержденного примерного меню горячих завтраков и обедов (в том числе 10-дневного меню) для обучающихся </w:t>
            </w:r>
          </w:p>
        </w:tc>
      </w:tr>
      <w:tr w:rsidR="0024071D" w:rsidTr="00F2140D">
        <w:trPr>
          <w:trHeight w:val="183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Default="0048258B" w:rsidP="0024071D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24071D">
              <w:rPr>
                <w:sz w:val="24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F2140D">
            <w:pPr>
              <w:pStyle w:val="a3"/>
              <w:ind w:firstLine="15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Проверка оснащения пищеблоков и обеденных залов (столовых) общеобразовательных организаций Тамбовского района (в соответствии с утвержденным планом графика проверки оснащения пищеблоков и столовых)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Default="0048258B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</w:t>
            </w:r>
            <w:r w:rsidR="0024071D" w:rsidRPr="000450C6">
              <w:rPr>
                <w:sz w:val="24"/>
                <w:szCs w:val="24"/>
              </w:rPr>
              <w:t>.12.2020, далее ежегодно</w:t>
            </w:r>
          </w:p>
          <w:p w:rsidR="005B16B1" w:rsidRPr="000450C6" w:rsidRDefault="005B16B1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Отдел образования администрации Тамбовского района, </w:t>
            </w:r>
            <w:r w:rsidR="0048258B">
              <w:rPr>
                <w:sz w:val="24"/>
                <w:szCs w:val="24"/>
              </w:rPr>
              <w:t xml:space="preserve">МКУ ЦОУО, </w:t>
            </w:r>
            <w:r w:rsidRPr="000450C6">
              <w:rPr>
                <w:sz w:val="24"/>
                <w:szCs w:val="24"/>
              </w:rPr>
              <w:t>руководители общеобразовательных организаций Тамбовского района</w:t>
            </w:r>
          </w:p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Наличие фактических показателей состояния пищеблоков и обеденных залов (столовых)</w:t>
            </w:r>
            <w:r w:rsidR="0048258B">
              <w:rPr>
                <w:sz w:val="24"/>
                <w:szCs w:val="24"/>
              </w:rPr>
              <w:t>,</w:t>
            </w:r>
            <w:r w:rsidRPr="000450C6">
              <w:rPr>
                <w:sz w:val="24"/>
                <w:szCs w:val="24"/>
              </w:rPr>
              <w:t xml:space="preserve"> утверждение планов мероприятий по модернизации материально-технической базы пищеблоков и обеденных залов</w:t>
            </w:r>
          </w:p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(столовых)</w:t>
            </w:r>
          </w:p>
        </w:tc>
      </w:tr>
      <w:tr w:rsidR="0024071D" w:rsidTr="0048258B">
        <w:trPr>
          <w:trHeight w:val="12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Default="0048258B" w:rsidP="0024071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 w:rsidR="0024071D">
              <w:rPr>
                <w:sz w:val="24"/>
              </w:rPr>
              <w:t>.</w:t>
            </w:r>
            <w:r w:rsidR="0024071D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0450C6">
            <w:pPr>
              <w:pStyle w:val="a3"/>
              <w:ind w:firstLine="15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Обеспечение общественного (родительского) контроля за организацией питания в общеобразовательных организациях Тамбовского района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2020–2023 годы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Отдел образования администрации Тамбовского района, руководители </w:t>
            </w:r>
            <w:r w:rsidR="00663552">
              <w:rPr>
                <w:sz w:val="24"/>
                <w:szCs w:val="24"/>
              </w:rPr>
              <w:t>ОО</w:t>
            </w:r>
            <w:r w:rsidRPr="000450C6">
              <w:rPr>
                <w:sz w:val="24"/>
                <w:szCs w:val="24"/>
              </w:rPr>
              <w:t xml:space="preserve"> Тамбовского района</w:t>
            </w:r>
          </w:p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D707DC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</w:t>
            </w:r>
          </w:p>
          <w:p w:rsidR="0048258B" w:rsidRPr="000450C6" w:rsidRDefault="0024071D" w:rsidP="0048258B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(родительского) </w:t>
            </w:r>
            <w:proofErr w:type="gramStart"/>
            <w:r w:rsidRPr="000450C6">
              <w:rPr>
                <w:sz w:val="24"/>
                <w:szCs w:val="24"/>
              </w:rPr>
              <w:t>контрол</w:t>
            </w:r>
            <w:r w:rsidR="00D707DC">
              <w:rPr>
                <w:sz w:val="24"/>
                <w:szCs w:val="24"/>
              </w:rPr>
              <w:t>ь</w:t>
            </w:r>
            <w:r w:rsidRPr="000450C6">
              <w:rPr>
                <w:sz w:val="24"/>
                <w:szCs w:val="24"/>
              </w:rPr>
              <w:t xml:space="preserve"> за</w:t>
            </w:r>
            <w:proofErr w:type="gramEnd"/>
            <w:r w:rsidRPr="000450C6">
              <w:rPr>
                <w:sz w:val="24"/>
                <w:szCs w:val="24"/>
              </w:rPr>
              <w:t xml:space="preserve"> организацией питания </w:t>
            </w:r>
          </w:p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</w:p>
        </w:tc>
      </w:tr>
      <w:tr w:rsidR="0024071D" w:rsidTr="00B70CB4">
        <w:trPr>
          <w:trHeight w:val="13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Default="0048258B" w:rsidP="0024071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 w:rsidR="0024071D">
              <w:rPr>
                <w:sz w:val="24"/>
              </w:rPr>
              <w:t>.</w:t>
            </w:r>
            <w:r w:rsidR="0024071D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0450C6">
            <w:pPr>
              <w:pStyle w:val="a3"/>
              <w:ind w:firstLine="15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Внедрение современных моделей организации питания в общеобразовательных организациях Тамбовского </w:t>
            </w:r>
            <w:r w:rsidR="005B16B1">
              <w:rPr>
                <w:sz w:val="24"/>
                <w:szCs w:val="24"/>
              </w:rPr>
              <w:t>района</w:t>
            </w:r>
            <w:r w:rsidRPr="000450C6">
              <w:rPr>
                <w:sz w:val="24"/>
                <w:szCs w:val="24"/>
              </w:rPr>
              <w:t xml:space="preserve"> </w:t>
            </w:r>
            <w:r w:rsidR="005B16B1">
              <w:rPr>
                <w:sz w:val="24"/>
                <w:szCs w:val="24"/>
              </w:rPr>
              <w:t>(</w:t>
            </w:r>
            <w:r w:rsidRPr="000450C6">
              <w:rPr>
                <w:sz w:val="24"/>
                <w:szCs w:val="24"/>
              </w:rPr>
              <w:t>«шведский стол», «экспресс-завтраки», «щадящее диетическое питание», «витаминный стол»</w:t>
            </w:r>
            <w:r w:rsidR="0048258B">
              <w:rPr>
                <w:sz w:val="24"/>
                <w:szCs w:val="24"/>
              </w:rPr>
              <w:t xml:space="preserve"> и т.д.</w:t>
            </w:r>
            <w:r w:rsidR="005B16B1">
              <w:rPr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2020–2023 годы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Отдел образования администрации Тамбовского района, руководители </w:t>
            </w:r>
            <w:r w:rsidR="00663552">
              <w:rPr>
                <w:sz w:val="24"/>
                <w:szCs w:val="24"/>
              </w:rPr>
              <w:t>ОО</w:t>
            </w:r>
            <w:r w:rsidRPr="000450C6">
              <w:rPr>
                <w:sz w:val="24"/>
                <w:szCs w:val="24"/>
              </w:rPr>
              <w:t xml:space="preserve"> Тамбовского района</w:t>
            </w:r>
          </w:p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Реализация современных моделей организации питания в общеобразовательных </w:t>
            </w:r>
            <w:r w:rsidR="005B16B1">
              <w:rPr>
                <w:sz w:val="24"/>
                <w:szCs w:val="24"/>
              </w:rPr>
              <w:t>организациях Тамбовского района</w:t>
            </w:r>
            <w:r w:rsidRPr="000450C6">
              <w:rPr>
                <w:sz w:val="24"/>
                <w:szCs w:val="24"/>
              </w:rPr>
              <w:t xml:space="preserve"> </w:t>
            </w:r>
            <w:r w:rsidR="005B16B1">
              <w:rPr>
                <w:sz w:val="24"/>
                <w:szCs w:val="24"/>
              </w:rPr>
              <w:t>(</w:t>
            </w:r>
            <w:r w:rsidRPr="000450C6">
              <w:rPr>
                <w:sz w:val="24"/>
                <w:szCs w:val="24"/>
              </w:rPr>
              <w:t>«шведский стол», «экспресс-завтраки», «щадящее диетическое питание», «витаминный</w:t>
            </w:r>
            <w:r w:rsidR="00663552">
              <w:rPr>
                <w:sz w:val="24"/>
                <w:szCs w:val="24"/>
              </w:rPr>
              <w:t xml:space="preserve"> </w:t>
            </w:r>
            <w:r w:rsidRPr="000450C6">
              <w:rPr>
                <w:sz w:val="24"/>
                <w:szCs w:val="24"/>
              </w:rPr>
              <w:t>стол»</w:t>
            </w:r>
            <w:r w:rsidR="005B16B1">
              <w:rPr>
                <w:sz w:val="24"/>
                <w:szCs w:val="24"/>
              </w:rPr>
              <w:t>)</w:t>
            </w:r>
          </w:p>
        </w:tc>
      </w:tr>
      <w:tr w:rsidR="0048258B" w:rsidTr="00544375">
        <w:trPr>
          <w:trHeight w:val="11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8B" w:rsidRDefault="0048258B" w:rsidP="0024071D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8B" w:rsidRPr="000450C6" w:rsidRDefault="0048258B" w:rsidP="000450C6">
            <w:pPr>
              <w:pStyle w:val="a3"/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системы показателей эффективности деятельности общеобразовательных организаций района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8B" w:rsidRPr="000450C6" w:rsidRDefault="0048258B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31.01.2021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8B" w:rsidRPr="000450C6" w:rsidRDefault="0048258B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Отдел образования администрации Тамбовского района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8B" w:rsidRPr="000450C6" w:rsidRDefault="0048258B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организации питания системе показателей эффективной деятельности общеобразовательных организаций района</w:t>
            </w:r>
          </w:p>
        </w:tc>
      </w:tr>
      <w:tr w:rsidR="0024071D" w:rsidTr="00B70CB4">
        <w:trPr>
          <w:trHeight w:val="562"/>
        </w:trPr>
        <w:tc>
          <w:tcPr>
            <w:tcW w:w="15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663552">
            <w:pPr>
              <w:pStyle w:val="a3"/>
              <w:jc w:val="center"/>
              <w:rPr>
                <w:sz w:val="24"/>
                <w:szCs w:val="24"/>
              </w:rPr>
            </w:pPr>
            <w:r w:rsidRPr="000450C6">
              <w:rPr>
                <w:b/>
                <w:sz w:val="24"/>
                <w:szCs w:val="24"/>
              </w:rPr>
              <w:t>Включение в учебный процесс образовательных программ по формированию культуры здорового питания обучающихся         общеобразовательных организаций Тамбовского района</w:t>
            </w:r>
          </w:p>
        </w:tc>
      </w:tr>
      <w:tr w:rsidR="0024071D" w:rsidTr="00544375">
        <w:trPr>
          <w:trHeight w:val="132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Default="0048258B" w:rsidP="0024071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 w:rsidR="0024071D">
              <w:rPr>
                <w:sz w:val="24"/>
              </w:rPr>
              <w:t>.</w:t>
            </w:r>
            <w:r w:rsidR="0024071D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544375">
            <w:pPr>
              <w:pStyle w:val="a3"/>
              <w:ind w:firstLine="15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Развитие профессионального мастерства и повышение уровня компетенций педагогических работников в области культуры здорового питания обучающихся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2020–2023 годы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Отдел образования администрации Тамбовского района, руководители </w:t>
            </w:r>
            <w:r w:rsidR="00663552">
              <w:rPr>
                <w:sz w:val="24"/>
                <w:szCs w:val="24"/>
              </w:rPr>
              <w:t>ОО</w:t>
            </w:r>
            <w:r w:rsidRPr="000450C6">
              <w:rPr>
                <w:sz w:val="24"/>
                <w:szCs w:val="24"/>
              </w:rPr>
              <w:t xml:space="preserve"> Тамбовского района</w:t>
            </w:r>
          </w:p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D707DC" w:rsidP="00544375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компетенции педагогических работников</w:t>
            </w:r>
            <w:r w:rsidR="0048258B">
              <w:rPr>
                <w:sz w:val="24"/>
                <w:szCs w:val="24"/>
              </w:rPr>
              <w:t>,</w:t>
            </w:r>
            <w:r w:rsidR="0024071D" w:rsidRPr="000450C6">
              <w:rPr>
                <w:sz w:val="24"/>
                <w:szCs w:val="24"/>
              </w:rPr>
              <w:t xml:space="preserve"> </w:t>
            </w:r>
            <w:r w:rsidR="0048258B">
              <w:rPr>
                <w:sz w:val="24"/>
                <w:szCs w:val="24"/>
              </w:rPr>
              <w:t>прохождение</w:t>
            </w:r>
            <w:r w:rsidR="00F523D6">
              <w:rPr>
                <w:sz w:val="24"/>
                <w:szCs w:val="24"/>
              </w:rPr>
              <w:t xml:space="preserve"> </w:t>
            </w:r>
            <w:r w:rsidR="0024071D" w:rsidRPr="000450C6">
              <w:rPr>
                <w:sz w:val="24"/>
                <w:szCs w:val="24"/>
              </w:rPr>
              <w:t xml:space="preserve">курсов повышения квалификации в области культуры здорового питания </w:t>
            </w:r>
          </w:p>
        </w:tc>
      </w:tr>
      <w:tr w:rsidR="0024071D" w:rsidTr="00B70CB4">
        <w:trPr>
          <w:trHeight w:val="249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Default="00544375" w:rsidP="0024071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 w:rsidR="0024071D">
              <w:rPr>
                <w:sz w:val="24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544375">
            <w:pPr>
              <w:pStyle w:val="a3"/>
              <w:ind w:firstLine="15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Разработка, утверждение и согласование образовательных программ (модулей) начального общего, основного общего и (или) среднего общего образования, направленных на формирование культуры здорового питания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Д</w:t>
            </w:r>
            <w:r w:rsidR="00A626CF" w:rsidRPr="000450C6">
              <w:rPr>
                <w:sz w:val="24"/>
                <w:szCs w:val="24"/>
              </w:rPr>
              <w:t>о 01.06</w:t>
            </w:r>
            <w:r w:rsidRPr="000450C6">
              <w:rPr>
                <w:sz w:val="24"/>
                <w:szCs w:val="24"/>
              </w:rPr>
              <w:t>.2021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Отдел образования администрации Тамбовского района, руководители </w:t>
            </w:r>
            <w:r w:rsidR="00663552">
              <w:rPr>
                <w:sz w:val="24"/>
                <w:szCs w:val="24"/>
              </w:rPr>
              <w:t>ОО</w:t>
            </w:r>
            <w:r w:rsidRPr="000450C6">
              <w:rPr>
                <w:sz w:val="24"/>
                <w:szCs w:val="24"/>
              </w:rPr>
              <w:t xml:space="preserve"> Тамбовского района</w:t>
            </w:r>
          </w:p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544375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Наличие утвержденных образовательных программ (модулей) начального общего, основного общего и (или) среднего общего образования, направленных на формирование культуры здорового питания </w:t>
            </w:r>
          </w:p>
        </w:tc>
      </w:tr>
      <w:tr w:rsidR="0024071D" w:rsidTr="00544375">
        <w:trPr>
          <w:trHeight w:val="21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Default="00A626CF" w:rsidP="0054437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 w:rsidR="00544375">
              <w:rPr>
                <w:sz w:val="24"/>
              </w:rPr>
              <w:t>2</w:t>
            </w:r>
            <w:r w:rsidR="0024071D">
              <w:rPr>
                <w:sz w:val="24"/>
              </w:rPr>
              <w:t>.</w:t>
            </w:r>
            <w:r w:rsidR="0024071D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544375">
            <w:pPr>
              <w:pStyle w:val="a3"/>
              <w:ind w:firstLine="15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Внедрение образовательных программ (модулей) начального общего, основного общего и (или) среднего общего образования, направленных на формирование культур</w:t>
            </w:r>
            <w:r w:rsidR="00544375">
              <w:rPr>
                <w:sz w:val="24"/>
                <w:szCs w:val="24"/>
              </w:rPr>
              <w:t xml:space="preserve">ы здорового питания обучающихся </w:t>
            </w:r>
            <w:r w:rsidRPr="000450C6">
              <w:rPr>
                <w:sz w:val="24"/>
                <w:szCs w:val="24"/>
              </w:rPr>
              <w:t>(учебная и внеурочная образовательная деятельность)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С 01.09.2021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CF" w:rsidRPr="000450C6" w:rsidRDefault="00A626CF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Отдел образования администрации Тамбовского района, руководители </w:t>
            </w:r>
            <w:r w:rsidR="00663552">
              <w:rPr>
                <w:sz w:val="24"/>
                <w:szCs w:val="24"/>
              </w:rPr>
              <w:t>ОО</w:t>
            </w:r>
            <w:r w:rsidRPr="000450C6">
              <w:rPr>
                <w:sz w:val="24"/>
                <w:szCs w:val="24"/>
              </w:rPr>
              <w:t xml:space="preserve"> Тамбовского района</w:t>
            </w:r>
          </w:p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544375" w:rsidP="00544375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</w:t>
            </w:r>
            <w:r w:rsidR="0024071D" w:rsidRPr="000450C6">
              <w:rPr>
                <w:sz w:val="24"/>
                <w:szCs w:val="24"/>
              </w:rPr>
              <w:t xml:space="preserve"> программ</w:t>
            </w:r>
            <w:r w:rsidR="0024071D" w:rsidRPr="000450C6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r w:rsidR="0024071D" w:rsidRPr="000450C6">
              <w:rPr>
                <w:sz w:val="24"/>
                <w:szCs w:val="24"/>
              </w:rPr>
              <w:t>модулей) начального общего, основного общего и (или) среднего общего образования, направленных на формирование культуры</w:t>
            </w:r>
            <w:r w:rsidR="00A626CF" w:rsidRPr="000450C6">
              <w:rPr>
                <w:sz w:val="24"/>
                <w:szCs w:val="24"/>
              </w:rPr>
              <w:t xml:space="preserve"> </w:t>
            </w:r>
            <w:r w:rsidR="0024071D" w:rsidRPr="000450C6">
              <w:rPr>
                <w:sz w:val="24"/>
                <w:szCs w:val="24"/>
              </w:rPr>
              <w:t>здорового питания обучающихся (учебная и внеурочная образовательная деятельность)</w:t>
            </w:r>
          </w:p>
        </w:tc>
      </w:tr>
      <w:tr w:rsidR="0024071D" w:rsidTr="00544375">
        <w:trPr>
          <w:trHeight w:val="159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Default="0024071D" w:rsidP="0054437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 w:rsidR="00544375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A626CF" w:rsidP="00544375">
            <w:pPr>
              <w:pStyle w:val="a3"/>
              <w:ind w:firstLine="15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Реализация мероприятий и участие ОО в организации и проведении</w:t>
            </w:r>
            <w:r w:rsidR="0024071D" w:rsidRPr="000450C6">
              <w:rPr>
                <w:sz w:val="24"/>
                <w:szCs w:val="24"/>
              </w:rPr>
              <w:t xml:space="preserve"> </w:t>
            </w:r>
            <w:r w:rsidRPr="000450C6">
              <w:rPr>
                <w:sz w:val="24"/>
                <w:szCs w:val="24"/>
              </w:rPr>
              <w:t>мастер-классов</w:t>
            </w:r>
            <w:r w:rsidR="0024071D" w:rsidRPr="000450C6">
              <w:rPr>
                <w:sz w:val="24"/>
                <w:szCs w:val="24"/>
              </w:rPr>
              <w:t>, акций, мероприятий, встреч для</w:t>
            </w:r>
            <w:r w:rsidRPr="000450C6">
              <w:rPr>
                <w:sz w:val="24"/>
                <w:szCs w:val="24"/>
              </w:rPr>
              <w:t xml:space="preserve"> </w:t>
            </w:r>
            <w:r w:rsidR="0024071D" w:rsidRPr="000450C6">
              <w:rPr>
                <w:sz w:val="24"/>
                <w:szCs w:val="24"/>
              </w:rPr>
              <w:t>обучающихся</w:t>
            </w:r>
            <w:r w:rsidRPr="000450C6">
              <w:rPr>
                <w:sz w:val="24"/>
                <w:szCs w:val="24"/>
              </w:rPr>
              <w:t xml:space="preserve"> </w:t>
            </w:r>
            <w:r w:rsidR="0024071D" w:rsidRPr="000450C6">
              <w:rPr>
                <w:sz w:val="24"/>
                <w:szCs w:val="24"/>
              </w:rPr>
              <w:t>со специалистами в области формирования культуры здорового питания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F523D6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</w:t>
            </w:r>
            <w:r w:rsidR="0024071D" w:rsidRPr="000450C6">
              <w:rPr>
                <w:sz w:val="24"/>
                <w:szCs w:val="24"/>
              </w:rPr>
              <w:t>.12.2020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CF" w:rsidRPr="000450C6" w:rsidRDefault="00A626CF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Отдел образования администрации Тамбовского района, руководители </w:t>
            </w:r>
            <w:r w:rsidR="00663552">
              <w:rPr>
                <w:sz w:val="24"/>
                <w:szCs w:val="24"/>
              </w:rPr>
              <w:t>ОО</w:t>
            </w:r>
            <w:r w:rsidRPr="000450C6">
              <w:rPr>
                <w:sz w:val="24"/>
                <w:szCs w:val="24"/>
              </w:rPr>
              <w:t xml:space="preserve"> Тамбовского района</w:t>
            </w:r>
          </w:p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F523D6" w:rsidP="00544375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</w:t>
            </w:r>
            <w:r w:rsidR="00A626CF" w:rsidRPr="000450C6">
              <w:rPr>
                <w:sz w:val="24"/>
                <w:szCs w:val="24"/>
              </w:rPr>
              <w:t xml:space="preserve"> </w:t>
            </w:r>
            <w:r w:rsidR="0024071D" w:rsidRPr="000450C6">
              <w:rPr>
                <w:sz w:val="24"/>
                <w:szCs w:val="24"/>
              </w:rPr>
              <w:t>обучающихся  со специалистами в области формирования культуры</w:t>
            </w:r>
            <w:r w:rsidR="00663552">
              <w:rPr>
                <w:sz w:val="24"/>
                <w:szCs w:val="24"/>
              </w:rPr>
              <w:t xml:space="preserve"> </w:t>
            </w:r>
            <w:r w:rsidR="0024071D" w:rsidRPr="000450C6">
              <w:rPr>
                <w:sz w:val="24"/>
                <w:szCs w:val="24"/>
              </w:rPr>
              <w:t>здорового питания</w:t>
            </w:r>
          </w:p>
        </w:tc>
      </w:tr>
      <w:tr w:rsidR="0024071D" w:rsidTr="00B70CB4">
        <w:trPr>
          <w:trHeight w:val="562"/>
        </w:trPr>
        <w:tc>
          <w:tcPr>
            <w:tcW w:w="15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E42DDA" w:rsidP="00663552">
            <w:pPr>
              <w:pStyle w:val="a3"/>
              <w:jc w:val="center"/>
              <w:rPr>
                <w:sz w:val="24"/>
                <w:szCs w:val="24"/>
              </w:rPr>
            </w:pPr>
            <w:r w:rsidRPr="000450C6">
              <w:rPr>
                <w:b/>
                <w:sz w:val="24"/>
                <w:szCs w:val="24"/>
              </w:rPr>
              <w:lastRenderedPageBreak/>
              <w:t>П</w:t>
            </w:r>
            <w:r w:rsidR="0024071D" w:rsidRPr="000450C6">
              <w:rPr>
                <w:b/>
                <w:sz w:val="24"/>
                <w:szCs w:val="24"/>
              </w:rPr>
              <w:t>росв</w:t>
            </w:r>
            <w:r w:rsidRPr="000450C6">
              <w:rPr>
                <w:b/>
                <w:sz w:val="24"/>
                <w:szCs w:val="24"/>
              </w:rPr>
              <w:t>етительская работа с родителями</w:t>
            </w:r>
            <w:r w:rsidR="0024071D" w:rsidRPr="000450C6">
              <w:rPr>
                <w:b/>
                <w:sz w:val="24"/>
                <w:szCs w:val="24"/>
              </w:rPr>
              <w:t xml:space="preserve"> (законными представителями) обучающихся общеобразовательных организаций </w:t>
            </w:r>
            <w:r w:rsidRPr="000450C6">
              <w:rPr>
                <w:b/>
                <w:sz w:val="24"/>
                <w:szCs w:val="24"/>
              </w:rPr>
              <w:t>Тамбовского района</w:t>
            </w:r>
            <w:r w:rsidR="0024071D" w:rsidRPr="000450C6">
              <w:rPr>
                <w:b/>
                <w:sz w:val="24"/>
                <w:szCs w:val="24"/>
              </w:rPr>
              <w:t>, сотр</w:t>
            </w:r>
            <w:r w:rsidRPr="000450C6">
              <w:rPr>
                <w:b/>
                <w:sz w:val="24"/>
                <w:szCs w:val="24"/>
              </w:rPr>
              <w:t>удниками обще</w:t>
            </w:r>
            <w:r w:rsidR="0024071D" w:rsidRPr="000450C6">
              <w:rPr>
                <w:b/>
                <w:sz w:val="24"/>
                <w:szCs w:val="24"/>
              </w:rPr>
              <w:t xml:space="preserve">образовательных организаций </w:t>
            </w:r>
            <w:r w:rsidRPr="000450C6">
              <w:rPr>
                <w:b/>
                <w:sz w:val="24"/>
                <w:szCs w:val="24"/>
              </w:rPr>
              <w:t>Тамбовского района</w:t>
            </w:r>
          </w:p>
        </w:tc>
      </w:tr>
      <w:tr w:rsidR="0024071D" w:rsidTr="00544375">
        <w:trPr>
          <w:trHeight w:val="176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Default="00E42DDA" w:rsidP="0054437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 w:rsidR="00544375">
              <w:rPr>
                <w:sz w:val="24"/>
              </w:rPr>
              <w:t>4</w:t>
            </w:r>
            <w:r w:rsidR="0024071D">
              <w:rPr>
                <w:sz w:val="24"/>
              </w:rPr>
              <w:t>.</w:t>
            </w:r>
            <w:r w:rsidR="0024071D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544375">
            <w:pPr>
              <w:pStyle w:val="a3"/>
              <w:ind w:firstLine="15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Создание информационного пространства для родителей (законных представителей) по пропаганде и популяризации культуры здорового питания, здорового образа жизни обучающихся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2020–2023 годы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E42DDA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Отдел образования администрации Тамбовского района, руководители </w:t>
            </w:r>
            <w:r w:rsidR="00663552">
              <w:rPr>
                <w:sz w:val="24"/>
                <w:szCs w:val="24"/>
              </w:rPr>
              <w:t>ОО</w:t>
            </w:r>
            <w:r w:rsidRPr="000450C6">
              <w:rPr>
                <w:sz w:val="24"/>
                <w:szCs w:val="24"/>
              </w:rPr>
              <w:t xml:space="preserve"> Тамбовского района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544375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4071D" w:rsidRPr="000450C6">
              <w:rPr>
                <w:sz w:val="24"/>
                <w:szCs w:val="24"/>
              </w:rPr>
              <w:t>нформационное пространство для родителей (законных представителей) по пропаганде и популяризации культуры здорового питания, здорового образа</w:t>
            </w:r>
          </w:p>
          <w:p w:rsidR="0024071D" w:rsidRPr="000450C6" w:rsidRDefault="0024071D" w:rsidP="00544375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жизни </w:t>
            </w:r>
            <w:proofErr w:type="gramStart"/>
            <w:r w:rsidRPr="000450C6">
              <w:rPr>
                <w:sz w:val="24"/>
                <w:szCs w:val="24"/>
              </w:rPr>
              <w:t>обучающихся</w:t>
            </w:r>
            <w:proofErr w:type="gramEnd"/>
            <w:r w:rsidRPr="000450C6">
              <w:rPr>
                <w:sz w:val="24"/>
                <w:szCs w:val="24"/>
              </w:rPr>
              <w:t xml:space="preserve"> </w:t>
            </w:r>
            <w:r w:rsidR="00544375">
              <w:rPr>
                <w:sz w:val="24"/>
                <w:szCs w:val="24"/>
              </w:rPr>
              <w:t>(школьные сайты, информационные буклеты, стенды)</w:t>
            </w:r>
          </w:p>
        </w:tc>
      </w:tr>
      <w:tr w:rsidR="0024071D" w:rsidTr="00544375">
        <w:trPr>
          <w:trHeight w:val="21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Default="00544375" w:rsidP="0024071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 w:rsidR="0024071D">
              <w:rPr>
                <w:sz w:val="24"/>
              </w:rPr>
              <w:t>.</w:t>
            </w:r>
            <w:r w:rsidR="0024071D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0450C6">
            <w:pPr>
              <w:pStyle w:val="a3"/>
              <w:ind w:firstLine="15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Организация и проведение</w:t>
            </w:r>
          </w:p>
          <w:p w:rsidR="00544375" w:rsidRPr="000450C6" w:rsidRDefault="0024071D" w:rsidP="00544375">
            <w:pPr>
              <w:pStyle w:val="a3"/>
              <w:ind w:firstLine="15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информационных встреч (семинаров,  конференций, круглых столов, конкурсов) по вопросам здорового питания для родителей (законных представителей) обучающихся</w:t>
            </w:r>
            <w:r w:rsidRPr="000450C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24071D" w:rsidRPr="000450C6" w:rsidRDefault="0024071D" w:rsidP="000450C6">
            <w:pPr>
              <w:pStyle w:val="a3"/>
              <w:ind w:firstLine="15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544375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</w:t>
            </w:r>
            <w:r w:rsidR="0024071D" w:rsidRPr="000450C6">
              <w:rPr>
                <w:sz w:val="24"/>
                <w:szCs w:val="24"/>
              </w:rPr>
              <w:t>.12.2020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DA" w:rsidRPr="000450C6" w:rsidRDefault="00E42DDA" w:rsidP="00663552">
            <w:pPr>
              <w:pStyle w:val="a3"/>
              <w:ind w:firstLine="15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Отдел образования администрации Тамбовского района, руководители </w:t>
            </w:r>
            <w:r w:rsidR="00663552">
              <w:rPr>
                <w:sz w:val="24"/>
                <w:szCs w:val="24"/>
              </w:rPr>
              <w:t>ОО</w:t>
            </w:r>
            <w:r w:rsidRPr="000450C6">
              <w:rPr>
                <w:sz w:val="24"/>
                <w:szCs w:val="24"/>
              </w:rPr>
              <w:t xml:space="preserve"> Тамбовского района</w:t>
            </w:r>
          </w:p>
          <w:p w:rsidR="0024071D" w:rsidRPr="000450C6" w:rsidRDefault="0024071D" w:rsidP="00663552">
            <w:pPr>
              <w:pStyle w:val="a3"/>
              <w:ind w:firstLine="15"/>
              <w:rPr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544375" w:rsidP="00544375">
            <w:pPr>
              <w:pStyle w:val="a3"/>
              <w:ind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F523D6">
              <w:rPr>
                <w:sz w:val="24"/>
                <w:szCs w:val="24"/>
              </w:rPr>
              <w:t xml:space="preserve"> </w:t>
            </w:r>
            <w:r w:rsidR="0024071D" w:rsidRPr="000450C6">
              <w:rPr>
                <w:sz w:val="24"/>
                <w:szCs w:val="24"/>
              </w:rPr>
              <w:t>инф</w:t>
            </w:r>
            <w:r w:rsidR="00E42DDA" w:rsidRPr="000450C6">
              <w:rPr>
                <w:sz w:val="24"/>
                <w:szCs w:val="24"/>
              </w:rPr>
              <w:t xml:space="preserve">ормационных встреч (семинаров, </w:t>
            </w:r>
            <w:r w:rsidR="0024071D" w:rsidRPr="000450C6">
              <w:rPr>
                <w:sz w:val="24"/>
                <w:szCs w:val="24"/>
              </w:rPr>
              <w:t>конференций, круглых столов, конкурсов) по вопросам здорового питания для родителей</w:t>
            </w:r>
            <w:r w:rsidR="00E42DDA" w:rsidRPr="000450C6">
              <w:rPr>
                <w:sz w:val="24"/>
                <w:szCs w:val="24"/>
              </w:rPr>
              <w:t xml:space="preserve"> </w:t>
            </w:r>
            <w:r w:rsidR="0024071D" w:rsidRPr="000450C6">
              <w:rPr>
                <w:sz w:val="24"/>
                <w:szCs w:val="24"/>
              </w:rPr>
              <w:t>(законных представителей) обучающихся</w:t>
            </w:r>
            <w:r w:rsidR="00E42DDA" w:rsidRPr="000450C6">
              <w:rPr>
                <w:sz w:val="24"/>
                <w:szCs w:val="24"/>
              </w:rPr>
              <w:t>, сотрудников</w:t>
            </w:r>
            <w:r w:rsidR="0024071D" w:rsidRPr="000450C6">
              <w:rPr>
                <w:sz w:val="24"/>
                <w:szCs w:val="24"/>
              </w:rPr>
              <w:t>, в том числе с использованием дистанционных образовательных технологий</w:t>
            </w:r>
          </w:p>
        </w:tc>
      </w:tr>
      <w:tr w:rsidR="0024071D" w:rsidTr="00B70CB4">
        <w:trPr>
          <w:trHeight w:val="332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Default="0024071D" w:rsidP="0054437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 w:rsidR="00544375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544375">
            <w:pPr>
              <w:pStyle w:val="a3"/>
              <w:ind w:firstLine="15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Подведение итогов по реализации  просветительской работы с родителями (законным</w:t>
            </w:r>
            <w:r w:rsidR="00544375">
              <w:rPr>
                <w:sz w:val="24"/>
                <w:szCs w:val="24"/>
              </w:rPr>
              <w:t>и представителями) обучающихся</w:t>
            </w:r>
            <w:r w:rsidRPr="000450C6">
              <w:rPr>
                <w:sz w:val="24"/>
                <w:szCs w:val="24"/>
              </w:rPr>
              <w:t xml:space="preserve">, сотрудниками по пропаганде и популяризации культуры здорового питания, здорового образа жизни обучающихся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24071D" w:rsidP="00663552">
            <w:pPr>
              <w:pStyle w:val="a3"/>
              <w:ind w:firstLine="15"/>
              <w:jc w:val="center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>С 31.05.2021, далее ежегодно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DA" w:rsidRPr="000450C6" w:rsidRDefault="00E42DDA" w:rsidP="00663552">
            <w:pPr>
              <w:pStyle w:val="a3"/>
              <w:ind w:firstLine="15"/>
              <w:rPr>
                <w:sz w:val="24"/>
                <w:szCs w:val="24"/>
              </w:rPr>
            </w:pPr>
            <w:r w:rsidRPr="000450C6">
              <w:rPr>
                <w:sz w:val="24"/>
                <w:szCs w:val="24"/>
              </w:rPr>
              <w:t xml:space="preserve">Отдел образования администрации Тамбовского района, руководители </w:t>
            </w:r>
            <w:r w:rsidR="00663552">
              <w:rPr>
                <w:sz w:val="24"/>
                <w:szCs w:val="24"/>
              </w:rPr>
              <w:t>ОО</w:t>
            </w:r>
            <w:r w:rsidRPr="000450C6">
              <w:rPr>
                <w:sz w:val="24"/>
                <w:szCs w:val="24"/>
              </w:rPr>
              <w:t xml:space="preserve"> Тамбовского района</w:t>
            </w:r>
          </w:p>
          <w:p w:rsidR="0024071D" w:rsidRPr="000450C6" w:rsidRDefault="0024071D" w:rsidP="00663552">
            <w:pPr>
              <w:pStyle w:val="a3"/>
              <w:ind w:firstLine="15"/>
              <w:rPr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1D" w:rsidRPr="000450C6" w:rsidRDefault="00F523D6" w:rsidP="00544375">
            <w:pPr>
              <w:pStyle w:val="a3"/>
              <w:ind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</w:t>
            </w:r>
            <w:r w:rsidR="0024071D" w:rsidRPr="000450C6">
              <w:rPr>
                <w:sz w:val="24"/>
                <w:szCs w:val="24"/>
              </w:rPr>
              <w:t>ониторинг</w:t>
            </w:r>
            <w:r>
              <w:rPr>
                <w:sz w:val="24"/>
                <w:szCs w:val="24"/>
              </w:rPr>
              <w:t>а</w:t>
            </w:r>
            <w:r w:rsidR="0024071D" w:rsidRPr="000450C6">
              <w:rPr>
                <w:sz w:val="24"/>
                <w:szCs w:val="24"/>
              </w:rPr>
              <w:t xml:space="preserve"> реализации  просветительской работы с родителями (законными представителями) </w:t>
            </w:r>
            <w:proofErr w:type="gramStart"/>
            <w:r w:rsidR="0024071D" w:rsidRPr="000450C6">
              <w:rPr>
                <w:sz w:val="24"/>
                <w:szCs w:val="24"/>
              </w:rPr>
              <w:t>обучающихся</w:t>
            </w:r>
            <w:proofErr w:type="gramEnd"/>
            <w:r w:rsidR="0024071D" w:rsidRPr="000450C6">
              <w:rPr>
                <w:sz w:val="24"/>
                <w:szCs w:val="24"/>
              </w:rPr>
              <w:t>, сотрудниками по пропаганде и популяризации культуры здорового питания, здорового образа жизни обучающихся</w:t>
            </w:r>
            <w:r>
              <w:rPr>
                <w:sz w:val="24"/>
                <w:szCs w:val="24"/>
              </w:rPr>
              <w:t>, с указанием ОО на проблемные вопросы и план включения в планерное совещание с руководителями ОО.</w:t>
            </w:r>
          </w:p>
        </w:tc>
      </w:tr>
    </w:tbl>
    <w:p w:rsidR="00651CDB" w:rsidRDefault="00651CDB" w:rsidP="00651CDB">
      <w:pPr>
        <w:spacing w:after="0" w:line="240" w:lineRule="auto"/>
        <w:ind w:left="0" w:firstLine="0"/>
      </w:pPr>
      <w:r>
        <w:t xml:space="preserve"> </w:t>
      </w:r>
    </w:p>
    <w:bookmarkEnd w:id="0"/>
    <w:p w:rsidR="00826F78" w:rsidRDefault="00826F78"/>
    <w:sectPr w:rsidR="00826F78" w:rsidSect="00193EA6">
      <w:headerReference w:type="even" r:id="rId11"/>
      <w:headerReference w:type="default" r:id="rId12"/>
      <w:headerReference w:type="first" r:id="rId13"/>
      <w:pgSz w:w="16838" w:h="11906" w:orient="landscape"/>
      <w:pgMar w:top="749" w:right="819" w:bottom="926" w:left="991" w:header="71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D7" w:rsidRDefault="003912D7">
      <w:pPr>
        <w:spacing w:after="0" w:line="240" w:lineRule="auto"/>
      </w:pPr>
      <w:r>
        <w:separator/>
      </w:r>
    </w:p>
  </w:endnote>
  <w:endnote w:type="continuationSeparator" w:id="0">
    <w:p w:rsidR="003912D7" w:rsidRDefault="0039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D7" w:rsidRDefault="003912D7">
      <w:pPr>
        <w:spacing w:after="0" w:line="240" w:lineRule="auto"/>
      </w:pPr>
      <w:r>
        <w:separator/>
      </w:r>
    </w:p>
  </w:footnote>
  <w:footnote w:type="continuationSeparator" w:id="0">
    <w:p w:rsidR="003912D7" w:rsidRDefault="0039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26" w:rsidRDefault="00193EA6">
    <w:pPr>
      <w:spacing w:after="36" w:line="240" w:lineRule="auto"/>
      <w:ind w:left="0" w:firstLine="0"/>
      <w:jc w:val="center"/>
    </w:pPr>
    <w:r w:rsidRPr="00193EA6">
      <w:fldChar w:fldCharType="begin"/>
    </w:r>
    <w:r w:rsidR="006B693E">
      <w:instrText xml:space="preserve"> PAGE   \* MERGEFORMAT </w:instrText>
    </w:r>
    <w:r w:rsidRPr="00193EA6">
      <w:fldChar w:fldCharType="separate"/>
    </w:r>
    <w:r w:rsidR="006B693E" w:rsidRPr="00175EE5">
      <w:rPr>
        <w:noProof/>
        <w:sz w:val="22"/>
      </w:rPr>
      <w:t>10</w:t>
    </w:r>
    <w:r>
      <w:rPr>
        <w:sz w:val="22"/>
      </w:rPr>
      <w:fldChar w:fldCharType="end"/>
    </w:r>
    <w:r w:rsidR="006B693E">
      <w:rPr>
        <w:sz w:val="22"/>
      </w:rPr>
      <w:t xml:space="preserve"> </w:t>
    </w:r>
  </w:p>
  <w:p w:rsidR="00B32C26" w:rsidRDefault="006B693E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26" w:rsidRDefault="003912D7">
    <w:pPr>
      <w:spacing w:after="36" w:line="240" w:lineRule="auto"/>
      <w:ind w:left="0" w:firstLine="0"/>
      <w:jc w:val="center"/>
    </w:pPr>
  </w:p>
  <w:p w:rsidR="00B32C26" w:rsidRDefault="006B693E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26" w:rsidRDefault="00193EA6">
    <w:pPr>
      <w:spacing w:after="36" w:line="240" w:lineRule="auto"/>
      <w:ind w:left="0" w:firstLine="0"/>
      <w:jc w:val="center"/>
    </w:pPr>
    <w:r w:rsidRPr="00193EA6">
      <w:fldChar w:fldCharType="begin"/>
    </w:r>
    <w:r w:rsidR="006B693E">
      <w:instrText xml:space="preserve"> PAGE   \* MERGEFORMAT </w:instrText>
    </w:r>
    <w:r w:rsidRPr="00193EA6">
      <w:fldChar w:fldCharType="separate"/>
    </w:r>
    <w:r w:rsidR="006B693E">
      <w:rPr>
        <w:sz w:val="22"/>
      </w:rPr>
      <w:t>2</w:t>
    </w:r>
    <w:r>
      <w:rPr>
        <w:sz w:val="22"/>
      </w:rPr>
      <w:fldChar w:fldCharType="end"/>
    </w:r>
    <w:r w:rsidR="006B693E">
      <w:rPr>
        <w:sz w:val="22"/>
      </w:rPr>
      <w:t xml:space="preserve"> </w:t>
    </w:r>
  </w:p>
  <w:p w:rsidR="00B32C26" w:rsidRDefault="006B693E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26" w:rsidRDefault="00193EA6">
    <w:pPr>
      <w:spacing w:after="36" w:line="240" w:lineRule="auto"/>
      <w:ind w:left="0" w:firstLine="0"/>
      <w:jc w:val="center"/>
    </w:pPr>
    <w:r w:rsidRPr="00193EA6">
      <w:fldChar w:fldCharType="begin"/>
    </w:r>
    <w:r w:rsidR="006B693E">
      <w:instrText xml:space="preserve"> PAGE   \* MERGEFORMAT </w:instrText>
    </w:r>
    <w:r w:rsidRPr="00193EA6">
      <w:fldChar w:fldCharType="separate"/>
    </w:r>
    <w:r w:rsidR="006B693E" w:rsidRPr="00175EE5">
      <w:rPr>
        <w:noProof/>
        <w:sz w:val="22"/>
      </w:rPr>
      <w:t>18</w:t>
    </w:r>
    <w:r>
      <w:rPr>
        <w:sz w:val="22"/>
      </w:rPr>
      <w:fldChar w:fldCharType="end"/>
    </w:r>
    <w:r w:rsidR="006B693E">
      <w:rPr>
        <w:sz w:val="22"/>
      </w:rPr>
      <w:t xml:space="preserve"> </w:t>
    </w:r>
  </w:p>
  <w:p w:rsidR="00B32C26" w:rsidRDefault="006B693E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26" w:rsidRDefault="00193EA6">
    <w:pPr>
      <w:spacing w:after="36" w:line="240" w:lineRule="auto"/>
      <w:ind w:left="0" w:firstLine="0"/>
      <w:jc w:val="center"/>
    </w:pPr>
    <w:r w:rsidRPr="00193EA6">
      <w:fldChar w:fldCharType="begin"/>
    </w:r>
    <w:r w:rsidR="006B693E">
      <w:instrText xml:space="preserve"> PAGE   \* MERGEFORMAT </w:instrText>
    </w:r>
    <w:r w:rsidRPr="00193EA6">
      <w:fldChar w:fldCharType="separate"/>
    </w:r>
    <w:r w:rsidR="004C249E" w:rsidRPr="004C249E">
      <w:rPr>
        <w:noProof/>
        <w:sz w:val="22"/>
      </w:rPr>
      <w:t>9</w:t>
    </w:r>
    <w:r>
      <w:rPr>
        <w:sz w:val="22"/>
      </w:rPr>
      <w:fldChar w:fldCharType="end"/>
    </w:r>
    <w:r w:rsidR="006B693E">
      <w:rPr>
        <w:sz w:val="22"/>
      </w:rPr>
      <w:t xml:space="preserve"> </w:t>
    </w:r>
  </w:p>
  <w:p w:rsidR="00B32C26" w:rsidRDefault="006B693E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26" w:rsidRDefault="00193EA6">
    <w:pPr>
      <w:spacing w:after="32" w:line="240" w:lineRule="auto"/>
      <w:ind w:left="0" w:firstLine="0"/>
      <w:jc w:val="center"/>
    </w:pPr>
    <w:r w:rsidRPr="00193EA6">
      <w:fldChar w:fldCharType="begin"/>
    </w:r>
    <w:r w:rsidR="006B693E">
      <w:instrText xml:space="preserve"> PAGE   \* MERGEFORMAT </w:instrText>
    </w:r>
    <w:r w:rsidRPr="00193EA6">
      <w:fldChar w:fldCharType="separate"/>
    </w:r>
    <w:r w:rsidR="004C249E" w:rsidRPr="004C249E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</w:p>
  <w:p w:rsidR="00B32C26" w:rsidRDefault="006B693E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1EB"/>
    <w:multiLevelType w:val="hybridMultilevel"/>
    <w:tmpl w:val="21CAC1CA"/>
    <w:lvl w:ilvl="0" w:tplc="1B1C873A">
      <w:start w:val="1"/>
      <w:numFmt w:val="decimal"/>
      <w:lvlText w:val="%1."/>
      <w:lvlJc w:val="left"/>
      <w:pPr>
        <w:ind w:left="210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28" w:hanging="360"/>
      </w:pPr>
    </w:lvl>
    <w:lvl w:ilvl="2" w:tplc="0419001B" w:tentative="1">
      <w:start w:val="1"/>
      <w:numFmt w:val="lowerRoman"/>
      <w:lvlText w:val="%3."/>
      <w:lvlJc w:val="right"/>
      <w:pPr>
        <w:ind w:left="3548" w:hanging="180"/>
      </w:pPr>
    </w:lvl>
    <w:lvl w:ilvl="3" w:tplc="0419000F" w:tentative="1">
      <w:start w:val="1"/>
      <w:numFmt w:val="decimal"/>
      <w:lvlText w:val="%4."/>
      <w:lvlJc w:val="left"/>
      <w:pPr>
        <w:ind w:left="4268" w:hanging="360"/>
      </w:pPr>
    </w:lvl>
    <w:lvl w:ilvl="4" w:tplc="04190019" w:tentative="1">
      <w:start w:val="1"/>
      <w:numFmt w:val="lowerLetter"/>
      <w:lvlText w:val="%5."/>
      <w:lvlJc w:val="left"/>
      <w:pPr>
        <w:ind w:left="4988" w:hanging="360"/>
      </w:pPr>
    </w:lvl>
    <w:lvl w:ilvl="5" w:tplc="0419001B" w:tentative="1">
      <w:start w:val="1"/>
      <w:numFmt w:val="lowerRoman"/>
      <w:lvlText w:val="%6."/>
      <w:lvlJc w:val="right"/>
      <w:pPr>
        <w:ind w:left="5708" w:hanging="180"/>
      </w:pPr>
    </w:lvl>
    <w:lvl w:ilvl="6" w:tplc="0419000F" w:tentative="1">
      <w:start w:val="1"/>
      <w:numFmt w:val="decimal"/>
      <w:lvlText w:val="%7."/>
      <w:lvlJc w:val="left"/>
      <w:pPr>
        <w:ind w:left="6428" w:hanging="360"/>
      </w:pPr>
    </w:lvl>
    <w:lvl w:ilvl="7" w:tplc="04190019" w:tentative="1">
      <w:start w:val="1"/>
      <w:numFmt w:val="lowerLetter"/>
      <w:lvlText w:val="%8."/>
      <w:lvlJc w:val="left"/>
      <w:pPr>
        <w:ind w:left="7148" w:hanging="360"/>
      </w:pPr>
    </w:lvl>
    <w:lvl w:ilvl="8" w:tplc="0419001B" w:tentative="1">
      <w:start w:val="1"/>
      <w:numFmt w:val="lowerRoman"/>
      <w:lvlText w:val="%9."/>
      <w:lvlJc w:val="right"/>
      <w:pPr>
        <w:ind w:left="7868" w:hanging="180"/>
      </w:pPr>
    </w:lvl>
  </w:abstractNum>
  <w:abstractNum w:abstractNumId="1">
    <w:nsid w:val="0AE80F5A"/>
    <w:multiLevelType w:val="hybridMultilevel"/>
    <w:tmpl w:val="20E66186"/>
    <w:lvl w:ilvl="0" w:tplc="EE665C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9E2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6D4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6A93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C21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0CC9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8D2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AA50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5E82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786FAF"/>
    <w:multiLevelType w:val="hybridMultilevel"/>
    <w:tmpl w:val="F138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172A4"/>
    <w:multiLevelType w:val="hybridMultilevel"/>
    <w:tmpl w:val="2EE68A8C"/>
    <w:lvl w:ilvl="0" w:tplc="F6C0E9E8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">
    <w:nsid w:val="28D51E4E"/>
    <w:multiLevelType w:val="hybridMultilevel"/>
    <w:tmpl w:val="177C774A"/>
    <w:lvl w:ilvl="0" w:tplc="90F483C8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">
    <w:nsid w:val="31E720A4"/>
    <w:multiLevelType w:val="hybridMultilevel"/>
    <w:tmpl w:val="F5F0B636"/>
    <w:lvl w:ilvl="0" w:tplc="EADA74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69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C8BA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BA2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8476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86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2238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E8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1A48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6F2733"/>
    <w:multiLevelType w:val="hybridMultilevel"/>
    <w:tmpl w:val="FEACC5F0"/>
    <w:lvl w:ilvl="0" w:tplc="1234DCC6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84CED2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4E31E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C2EA3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56F36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0278E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3EAFE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CE74BA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D6130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200CE9"/>
    <w:multiLevelType w:val="hybridMultilevel"/>
    <w:tmpl w:val="F38604CC"/>
    <w:lvl w:ilvl="0" w:tplc="82A80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08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4E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235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41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92EC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008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83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B09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CA7662"/>
    <w:multiLevelType w:val="hybridMultilevel"/>
    <w:tmpl w:val="D1FA24E2"/>
    <w:lvl w:ilvl="0" w:tplc="390034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7C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5265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6D4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3C9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C49D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84E5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6D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E0B9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461036"/>
    <w:multiLevelType w:val="hybridMultilevel"/>
    <w:tmpl w:val="3B94EF0C"/>
    <w:lvl w:ilvl="0" w:tplc="5D20E9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C622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E95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E42F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3CEC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4AC3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D286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D2F4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02C8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AD4AC8"/>
    <w:multiLevelType w:val="hybridMultilevel"/>
    <w:tmpl w:val="53845CC4"/>
    <w:lvl w:ilvl="0" w:tplc="38B047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EA0D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7E4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6677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FCF8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82E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3446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9C4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9EBB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4302F0"/>
    <w:multiLevelType w:val="hybridMultilevel"/>
    <w:tmpl w:val="4942CA52"/>
    <w:lvl w:ilvl="0" w:tplc="31F29B32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2">
    <w:nsid w:val="61BD4AD2"/>
    <w:multiLevelType w:val="hybridMultilevel"/>
    <w:tmpl w:val="3FD05DFA"/>
    <w:lvl w:ilvl="0" w:tplc="EA10ECA0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3">
    <w:nsid w:val="640B4CD1"/>
    <w:multiLevelType w:val="hybridMultilevel"/>
    <w:tmpl w:val="8AC4E456"/>
    <w:lvl w:ilvl="0" w:tplc="211E02B0">
      <w:start w:val="1"/>
      <w:numFmt w:val="decimal"/>
      <w:lvlText w:val="%1."/>
      <w:lvlJc w:val="left"/>
      <w:pPr>
        <w:ind w:left="10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4">
    <w:nsid w:val="654B41E3"/>
    <w:multiLevelType w:val="hybridMultilevel"/>
    <w:tmpl w:val="C8C0264A"/>
    <w:lvl w:ilvl="0" w:tplc="7116BB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A89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DE92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E63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60A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A491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C446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C667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AC85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E1433F4"/>
    <w:multiLevelType w:val="hybridMultilevel"/>
    <w:tmpl w:val="25CAFE46"/>
    <w:lvl w:ilvl="0" w:tplc="9C1ED42C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6">
    <w:nsid w:val="733B0226"/>
    <w:multiLevelType w:val="hybridMultilevel"/>
    <w:tmpl w:val="52F04AFA"/>
    <w:lvl w:ilvl="0" w:tplc="E9E2FFC0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8BF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285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80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A20D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48A0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9C06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927C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0A6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D217B"/>
    <w:multiLevelType w:val="hybridMultilevel"/>
    <w:tmpl w:val="ADFE741C"/>
    <w:lvl w:ilvl="0" w:tplc="222436D4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4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  <w:num w:numId="13">
    <w:abstractNumId w:val="11"/>
  </w:num>
  <w:num w:numId="14">
    <w:abstractNumId w:val="15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B2B"/>
    <w:rsid w:val="0001395A"/>
    <w:rsid w:val="000450C6"/>
    <w:rsid w:val="00193EA6"/>
    <w:rsid w:val="001C0A5C"/>
    <w:rsid w:val="0020217F"/>
    <w:rsid w:val="0024071D"/>
    <w:rsid w:val="00242747"/>
    <w:rsid w:val="00254275"/>
    <w:rsid w:val="00266168"/>
    <w:rsid w:val="00272A6D"/>
    <w:rsid w:val="00295146"/>
    <w:rsid w:val="00306265"/>
    <w:rsid w:val="00366B0B"/>
    <w:rsid w:val="00370926"/>
    <w:rsid w:val="003912D7"/>
    <w:rsid w:val="00406C45"/>
    <w:rsid w:val="00415A97"/>
    <w:rsid w:val="0048258B"/>
    <w:rsid w:val="004C249E"/>
    <w:rsid w:val="004D5D6C"/>
    <w:rsid w:val="005071F7"/>
    <w:rsid w:val="00514A6B"/>
    <w:rsid w:val="00544375"/>
    <w:rsid w:val="005512CB"/>
    <w:rsid w:val="00552423"/>
    <w:rsid w:val="0057575F"/>
    <w:rsid w:val="005A5376"/>
    <w:rsid w:val="005B16B1"/>
    <w:rsid w:val="00651CDB"/>
    <w:rsid w:val="00663552"/>
    <w:rsid w:val="0068448B"/>
    <w:rsid w:val="006A024A"/>
    <w:rsid w:val="006B693E"/>
    <w:rsid w:val="006C473F"/>
    <w:rsid w:val="00742DCE"/>
    <w:rsid w:val="00796031"/>
    <w:rsid w:val="00826F78"/>
    <w:rsid w:val="0083275D"/>
    <w:rsid w:val="008C4144"/>
    <w:rsid w:val="009E294F"/>
    <w:rsid w:val="00A626CF"/>
    <w:rsid w:val="00A8442F"/>
    <w:rsid w:val="00A85B2B"/>
    <w:rsid w:val="00AA4262"/>
    <w:rsid w:val="00AA7B4D"/>
    <w:rsid w:val="00AD4783"/>
    <w:rsid w:val="00B709CB"/>
    <w:rsid w:val="00B917DF"/>
    <w:rsid w:val="00B928FE"/>
    <w:rsid w:val="00BB7D4A"/>
    <w:rsid w:val="00BE48D4"/>
    <w:rsid w:val="00C3533E"/>
    <w:rsid w:val="00D55BF6"/>
    <w:rsid w:val="00D707DC"/>
    <w:rsid w:val="00D77570"/>
    <w:rsid w:val="00E42DDA"/>
    <w:rsid w:val="00E75294"/>
    <w:rsid w:val="00F2140D"/>
    <w:rsid w:val="00F523D6"/>
    <w:rsid w:val="00F640E6"/>
    <w:rsid w:val="00F717C4"/>
    <w:rsid w:val="00F82EDC"/>
    <w:rsid w:val="00FA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DB"/>
    <w:pPr>
      <w:spacing w:after="94" w:line="269" w:lineRule="auto"/>
      <w:ind w:left="-15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51CDB"/>
    <w:pPr>
      <w:keepNext/>
      <w:keepLines/>
      <w:spacing w:after="52" w:line="240" w:lineRule="auto"/>
      <w:ind w:left="461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CD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651C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51CDB"/>
    <w:pPr>
      <w:spacing w:after="0" w:line="240" w:lineRule="auto"/>
      <w:ind w:left="-15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FA25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25B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1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A6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4A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Body Text"/>
    <w:basedOn w:val="a"/>
    <w:link w:val="a9"/>
    <w:rsid w:val="00514A6B"/>
    <w:pPr>
      <w:spacing w:after="0" w:line="240" w:lineRule="auto"/>
      <w:ind w:left="0" w:firstLine="0"/>
    </w:pPr>
    <w:rPr>
      <w:color w:val="auto"/>
      <w:szCs w:val="24"/>
    </w:rPr>
  </w:style>
  <w:style w:type="character" w:customStyle="1" w:styleId="a9">
    <w:name w:val="Основной текст Знак"/>
    <w:basedOn w:val="a0"/>
    <w:link w:val="a8"/>
    <w:rsid w:val="00514A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4A6B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11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Kovalenok</dc:creator>
  <cp:keywords/>
  <dc:description/>
  <cp:lastModifiedBy>Admin</cp:lastModifiedBy>
  <cp:revision>19</cp:revision>
  <cp:lastPrinted>2020-12-21T07:16:00Z</cp:lastPrinted>
  <dcterms:created xsi:type="dcterms:W3CDTF">2020-11-18T06:14:00Z</dcterms:created>
  <dcterms:modified xsi:type="dcterms:W3CDTF">2020-12-29T01:49:00Z</dcterms:modified>
</cp:coreProperties>
</file>