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C64" w:rsidRDefault="00F30526">
      <w:pPr>
        <w:tabs>
          <w:tab w:val="left" w:pos="70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№2</w:t>
      </w:r>
    </w:p>
    <w:p w:rsidR="008E2C64" w:rsidRDefault="00F30526">
      <w:pPr>
        <w:tabs>
          <w:tab w:val="left" w:pos="70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постановлению главы </w:t>
      </w:r>
    </w:p>
    <w:p w:rsidR="008E2C64" w:rsidRDefault="00F30526">
      <w:pPr>
        <w:tabs>
          <w:tab w:val="left" w:pos="7020"/>
        </w:tabs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Тамбовского района </w:t>
      </w:r>
    </w:p>
    <w:p w:rsidR="008E2C64" w:rsidRDefault="00F30526">
      <w:pPr>
        <w:tabs>
          <w:tab w:val="left" w:pos="7020"/>
        </w:tabs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от </w:t>
      </w:r>
      <w:r w:rsidR="00FF5013">
        <w:rPr>
          <w:rFonts w:ascii="Times New Roman" w:hAnsi="Times New Roman" w:cs="Times New Roman"/>
          <w:sz w:val="26"/>
          <w:szCs w:val="26"/>
        </w:rPr>
        <w:t xml:space="preserve">18.08.2020  </w:t>
      </w:r>
      <w:r>
        <w:rPr>
          <w:rFonts w:ascii="Times New Roman" w:hAnsi="Times New Roman" w:cs="Times New Roman"/>
          <w:sz w:val="26"/>
          <w:szCs w:val="26"/>
        </w:rPr>
        <w:t>№</w:t>
      </w:r>
      <w:r w:rsidR="00FF5013">
        <w:rPr>
          <w:rFonts w:ascii="Times New Roman" w:hAnsi="Times New Roman" w:cs="Times New Roman"/>
          <w:sz w:val="26"/>
          <w:szCs w:val="26"/>
        </w:rPr>
        <w:t xml:space="preserve"> 592</w:t>
      </w:r>
    </w:p>
    <w:p w:rsidR="008E2C64" w:rsidRDefault="008E2C64">
      <w:pPr>
        <w:tabs>
          <w:tab w:val="left" w:pos="7020"/>
        </w:tabs>
        <w:jc w:val="center"/>
        <w:rPr>
          <w:rStyle w:val="3pt"/>
          <w:rFonts w:eastAsia="Courier New"/>
          <w:spacing w:val="0"/>
          <w:sz w:val="28"/>
          <w:szCs w:val="28"/>
        </w:rPr>
      </w:pPr>
    </w:p>
    <w:p w:rsidR="008E2C64" w:rsidRDefault="00F30526">
      <w:pPr>
        <w:pStyle w:val="3"/>
        <w:shd w:val="clear" w:color="auto" w:fill="auto"/>
        <w:tabs>
          <w:tab w:val="left" w:pos="10348"/>
        </w:tabs>
        <w:spacing w:after="236"/>
        <w:ind w:left="142" w:right="-59" w:firstLine="0"/>
        <w:jc w:val="center"/>
      </w:pPr>
      <w:r>
        <w:rPr>
          <w:sz w:val="26"/>
          <w:szCs w:val="26"/>
        </w:rPr>
        <w:t>Номенклатура и объёмы материальных ресурсов администрации Тамбовского района для ликвидации чрезвычайных ситуаций межмуниципального и муниципального характера</w:t>
      </w:r>
    </w:p>
    <w:tbl>
      <w:tblPr>
        <w:tblStyle w:val="af"/>
        <w:tblW w:w="9360" w:type="dxa"/>
        <w:tblInd w:w="-16" w:type="dxa"/>
        <w:tblCellMar>
          <w:left w:w="78" w:type="dxa"/>
        </w:tblCellMar>
        <w:tblLook w:val="04A0" w:firstRow="1" w:lastRow="0" w:firstColumn="1" w:lastColumn="0" w:noHBand="0" w:noVBand="1"/>
      </w:tblPr>
      <w:tblGrid>
        <w:gridCol w:w="1015"/>
        <w:gridCol w:w="4647"/>
        <w:gridCol w:w="1587"/>
        <w:gridCol w:w="2111"/>
      </w:tblGrid>
      <w:tr w:rsidR="008E2C64" w:rsidTr="00D846B3">
        <w:tc>
          <w:tcPr>
            <w:tcW w:w="1014" w:type="dxa"/>
            <w:tcBorders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46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center"/>
            </w:pPr>
            <w:r>
              <w:t>Наименование продукции и оборудования</w:t>
            </w:r>
          </w:p>
        </w:tc>
        <w:tc>
          <w:tcPr>
            <w:tcW w:w="1587" w:type="dxa"/>
            <w:tcBorders>
              <w:left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center"/>
            </w:pPr>
            <w:r>
              <w:t>Единица измерения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center"/>
            </w:pPr>
            <w:r>
              <w:t>Нормативный запас</w:t>
            </w:r>
          </w:p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jc w:val="center"/>
            </w:pPr>
            <w:r>
              <w:t>(количество)</w:t>
            </w:r>
          </w:p>
        </w:tc>
      </w:tr>
      <w:tr w:rsidR="008E2C64" w:rsidTr="00D846B3">
        <w:tc>
          <w:tcPr>
            <w:tcW w:w="1014" w:type="dxa"/>
            <w:tcBorders>
              <w:top w:val="nil"/>
              <w:right w:val="single" w:sz="4" w:space="0" w:color="auto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t>1.</w:t>
            </w:r>
          </w:p>
        </w:tc>
        <w:tc>
          <w:tcPr>
            <w:tcW w:w="46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t>2.</w:t>
            </w:r>
          </w:p>
        </w:tc>
        <w:tc>
          <w:tcPr>
            <w:tcW w:w="158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tcMar>
              <w:left w:w="9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t>3.</w:t>
            </w:r>
          </w:p>
        </w:tc>
        <w:tc>
          <w:tcPr>
            <w:tcW w:w="2111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t>4.</w:t>
            </w:r>
          </w:p>
        </w:tc>
      </w:tr>
      <w:tr w:rsidR="008E2C64">
        <w:tc>
          <w:tcPr>
            <w:tcW w:w="9359" w:type="dxa"/>
            <w:gridSpan w:val="4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D846B3" w:rsidRPr="00D846B3" w:rsidRDefault="00D846B3">
            <w:pPr>
              <w:pStyle w:val="3"/>
              <w:shd w:val="clear" w:color="auto" w:fill="auto"/>
              <w:spacing w:after="60" w:line="210" w:lineRule="exact"/>
              <w:ind w:firstLine="0"/>
              <w:contextualSpacing/>
              <w:jc w:val="center"/>
              <w:rPr>
                <w:b/>
                <w:sz w:val="10"/>
                <w:szCs w:val="10"/>
              </w:rPr>
            </w:pPr>
          </w:p>
          <w:p w:rsidR="008E2C64" w:rsidRDefault="00F30526">
            <w:pPr>
              <w:pStyle w:val="3"/>
              <w:shd w:val="clear" w:color="auto" w:fill="auto"/>
              <w:spacing w:after="60" w:line="210" w:lineRule="exact"/>
              <w:ind w:firstLine="0"/>
              <w:contextualSpacing/>
              <w:jc w:val="center"/>
            </w:pPr>
            <w:r>
              <w:rPr>
                <w:b/>
                <w:sz w:val="28"/>
                <w:szCs w:val="28"/>
                <w:lang w:val="en-US"/>
              </w:rPr>
              <w:t>I</w:t>
            </w:r>
            <w:r>
              <w:rPr>
                <w:b/>
                <w:sz w:val="28"/>
                <w:szCs w:val="28"/>
              </w:rPr>
              <w:t xml:space="preserve"> </w:t>
            </w:r>
            <w:r>
              <w:rPr>
                <w:rStyle w:val="105pt0"/>
                <w:sz w:val="28"/>
                <w:szCs w:val="28"/>
              </w:rPr>
              <w:t>Основные виды материальных средств, требующихся для ликвидации чрезвычайной</w:t>
            </w:r>
            <w:r w:rsidRPr="00F30526">
              <w:rPr>
                <w:sz w:val="28"/>
                <w:szCs w:val="28"/>
              </w:rPr>
              <w:t xml:space="preserve"> </w:t>
            </w:r>
            <w:r>
              <w:rPr>
                <w:rStyle w:val="105pt0"/>
                <w:sz w:val="28"/>
                <w:szCs w:val="28"/>
              </w:rPr>
              <w:t>ситуации</w:t>
            </w:r>
          </w:p>
        </w:tc>
      </w:tr>
      <w:tr w:rsidR="008E2C64">
        <w:tc>
          <w:tcPr>
            <w:tcW w:w="9359" w:type="dxa"/>
            <w:gridSpan w:val="4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Оборудования и средства связи: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 w:rsidP="00D846B3">
            <w:pPr>
              <w:pStyle w:val="3"/>
              <w:shd w:val="clear" w:color="auto" w:fill="auto"/>
              <w:spacing w:after="0" w:line="312" w:lineRule="exact"/>
              <w:ind w:firstLine="0"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Пушка тепловая электрическая 3 </w:t>
            </w:r>
            <w:r w:rsidR="00D846B3">
              <w:rPr>
                <w:rStyle w:val="105pt1"/>
                <w:i w:val="0"/>
                <w:sz w:val="28"/>
                <w:szCs w:val="28"/>
              </w:rPr>
              <w:t>кВт.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4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Тепловая дизельная пушка 13 кВт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ELITECH</w:t>
            </w:r>
            <w:r>
              <w:rPr>
                <w:rStyle w:val="105pt1"/>
                <w:i w:val="0"/>
                <w:sz w:val="28"/>
                <w:szCs w:val="28"/>
              </w:rPr>
              <w:t xml:space="preserve"> ТП-14 ДБ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Нагреватель дизельный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BEEZONE KD-</w:t>
            </w:r>
            <w:r>
              <w:rPr>
                <w:rStyle w:val="105pt1"/>
                <w:i w:val="0"/>
                <w:sz w:val="28"/>
                <w:szCs w:val="28"/>
              </w:rPr>
              <w:t>30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Нагреватель дизельный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BEEZONE KD-</w:t>
            </w:r>
            <w:r>
              <w:rPr>
                <w:rStyle w:val="105pt1"/>
                <w:i w:val="0"/>
                <w:sz w:val="28"/>
                <w:szCs w:val="28"/>
              </w:rPr>
              <w:t>20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2</w:t>
            </w:r>
          </w:p>
        </w:tc>
      </w:tr>
      <w:tr w:rsidR="008E2C64">
        <w:tc>
          <w:tcPr>
            <w:tcW w:w="1014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47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1"/>
                <w:i w:val="0"/>
                <w:sz w:val="28"/>
                <w:szCs w:val="28"/>
              </w:rPr>
              <w:t xml:space="preserve">Нагреватель дизельный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 xml:space="preserve">BEEZONE </w:t>
            </w:r>
            <w:r>
              <w:rPr>
                <w:rStyle w:val="105pt1"/>
                <w:i w:val="0"/>
                <w:sz w:val="28"/>
                <w:szCs w:val="28"/>
              </w:rPr>
              <w:t>1-ТП-13</w:t>
            </w:r>
          </w:p>
        </w:tc>
        <w:tc>
          <w:tcPr>
            <w:tcW w:w="1587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8E2C64" w:rsidRDefault="008E2C64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</w:p>
        </w:tc>
        <w:tc>
          <w:tcPr>
            <w:tcW w:w="2111" w:type="dxa"/>
            <w:tcBorders>
              <w:top w:val="nil"/>
            </w:tcBorders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bookmarkStart w:id="0" w:name="__DdeLink__1539_2649490593"/>
            <w:r>
              <w:rPr>
                <w:rStyle w:val="105pt1"/>
                <w:i w:val="0"/>
                <w:sz w:val="28"/>
                <w:szCs w:val="28"/>
              </w:rPr>
              <w:t xml:space="preserve">Нагреватель дизельный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BEEZONE KD-</w:t>
            </w:r>
            <w:bookmarkEnd w:id="0"/>
            <w:r>
              <w:rPr>
                <w:rStyle w:val="105pt1"/>
                <w:i w:val="0"/>
                <w:sz w:val="28"/>
                <w:szCs w:val="28"/>
              </w:rPr>
              <w:t>10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Тепловая пушка 36 кВт (дизель) </w:t>
            </w:r>
            <w:r w:rsidR="00D846B3">
              <w:rPr>
                <w:rStyle w:val="105pt1"/>
                <w:i w:val="0"/>
                <w:sz w:val="28"/>
                <w:szCs w:val="28"/>
                <w:lang w:val="en-US"/>
              </w:rPr>
              <w:t>ELITECH</w:t>
            </w:r>
            <w:r>
              <w:rPr>
                <w:rStyle w:val="105pt1"/>
                <w:i w:val="0"/>
                <w:sz w:val="28"/>
                <w:szCs w:val="28"/>
              </w:rPr>
              <w:t xml:space="preserve"> 11-37ДБ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Тепловая дизельная пушка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NPI</w:t>
            </w:r>
            <w:r>
              <w:rPr>
                <w:rStyle w:val="105pt1"/>
                <w:i w:val="0"/>
                <w:sz w:val="28"/>
                <w:szCs w:val="28"/>
              </w:rPr>
              <w:t>20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>Калорифер дизельный (дизельный генератор горячего воздуха) ДК-36 II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4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 w:rsidP="00D846B3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>Тепл</w:t>
            </w:r>
            <w:r w:rsidR="00D846B3">
              <w:rPr>
                <w:rStyle w:val="105pt1"/>
                <w:i w:val="0"/>
                <w:sz w:val="28"/>
                <w:szCs w:val="28"/>
              </w:rPr>
              <w:t xml:space="preserve">овая пушка на жидком топливе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Passat</w:t>
            </w:r>
            <w:r>
              <w:rPr>
                <w:rStyle w:val="105pt1"/>
                <w:i w:val="0"/>
                <w:sz w:val="28"/>
                <w:szCs w:val="28"/>
              </w:rPr>
              <w:t xml:space="preserve"> 15АР 15 кВт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3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1"/>
                <w:i w:val="0"/>
                <w:sz w:val="28"/>
                <w:szCs w:val="28"/>
              </w:rPr>
              <w:t>Дизельный генератор 15 кВт</w:t>
            </w:r>
            <w:proofErr w:type="gramStart"/>
            <w:r>
              <w:rPr>
                <w:rStyle w:val="105pt1"/>
                <w:i w:val="0"/>
                <w:sz w:val="28"/>
                <w:szCs w:val="28"/>
              </w:rPr>
              <w:t xml:space="preserve"> К</w:t>
            </w:r>
            <w:proofErr w:type="gramEnd"/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IP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OR</w:t>
            </w:r>
            <w:r>
              <w:rPr>
                <w:rStyle w:val="105pt1"/>
                <w:i w:val="0"/>
                <w:sz w:val="28"/>
                <w:szCs w:val="28"/>
              </w:rPr>
              <w:t xml:space="preserve"> КDЕ-19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proofErr w:type="gramStart"/>
            <w:r>
              <w:rPr>
                <w:rStyle w:val="105pt1"/>
                <w:i w:val="0"/>
                <w:sz w:val="28"/>
                <w:szCs w:val="28"/>
              </w:rPr>
              <w:t>Радиостанция</w:t>
            </w:r>
            <w:proofErr w:type="gramEnd"/>
            <w:r>
              <w:rPr>
                <w:rStyle w:val="105pt1"/>
                <w:i w:val="0"/>
                <w:sz w:val="28"/>
                <w:szCs w:val="28"/>
              </w:rPr>
              <w:t xml:space="preserve"> носимая Такт-301.21 Г145 в комплекте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2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>Радиостанция мобильная Такт-301.21 11 45 в комплекте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sz w:val="22"/>
                <w:szCs w:val="22"/>
              </w:rPr>
            </w:pPr>
            <w:r>
              <w:rPr>
                <w:rStyle w:val="105pt1"/>
                <w:i w:val="0"/>
                <w:iCs w:val="0"/>
                <w:sz w:val="28"/>
                <w:szCs w:val="28"/>
              </w:rPr>
              <w:t xml:space="preserve">Мотопомпа 50-100 л/мин 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CHAMPION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GP</w:t>
            </w:r>
            <w:r w:rsidRPr="00F30526">
              <w:rPr>
                <w:rStyle w:val="105pt1"/>
                <w:i w:val="0"/>
                <w:sz w:val="28"/>
                <w:szCs w:val="28"/>
              </w:rPr>
              <w:t>-26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Мотопомпа150-200 л/мин. </w:t>
            </w:r>
            <w:bookmarkStart w:id="1" w:name="__DdeLink__1309_1548088185"/>
            <w:r>
              <w:rPr>
                <w:rStyle w:val="105pt1"/>
                <w:i w:val="0"/>
                <w:sz w:val="28"/>
                <w:szCs w:val="28"/>
                <w:lang w:val="en-US"/>
              </w:rPr>
              <w:t>CHAMPION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GP</w:t>
            </w:r>
            <w:bookmarkEnd w:id="1"/>
            <w:r>
              <w:rPr>
                <w:rStyle w:val="105pt1"/>
                <w:i w:val="0"/>
                <w:sz w:val="28"/>
                <w:szCs w:val="28"/>
              </w:rPr>
              <w:t>-40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Мотопомпа250-800 л/мин.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lastRenderedPageBreak/>
              <w:t>CHAMPION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GP</w:t>
            </w:r>
            <w:r>
              <w:rPr>
                <w:rStyle w:val="105pt1"/>
                <w:i w:val="0"/>
                <w:sz w:val="28"/>
                <w:szCs w:val="28"/>
              </w:rPr>
              <w:t>-50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lastRenderedPageBreak/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lastRenderedPageBreak/>
              <w:t>17.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Бензопила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STIHL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MS</w:t>
            </w:r>
            <w:r>
              <w:rPr>
                <w:rStyle w:val="105pt1"/>
                <w:i w:val="0"/>
                <w:sz w:val="28"/>
                <w:szCs w:val="28"/>
              </w:rPr>
              <w:t>-180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Бензорез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STIHL</w:t>
            </w:r>
            <w:r>
              <w:rPr>
                <w:rStyle w:val="105pt1"/>
                <w:i w:val="0"/>
                <w:sz w:val="28"/>
                <w:szCs w:val="28"/>
              </w:rPr>
              <w:t xml:space="preserve">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TS</w:t>
            </w:r>
            <w:r>
              <w:rPr>
                <w:rStyle w:val="105pt1"/>
                <w:i w:val="0"/>
                <w:sz w:val="28"/>
                <w:szCs w:val="28"/>
              </w:rPr>
              <w:t>-800 (</w:t>
            </w:r>
            <w:proofErr w:type="spellStart"/>
            <w:r>
              <w:rPr>
                <w:rStyle w:val="105pt1"/>
                <w:i w:val="0"/>
                <w:sz w:val="28"/>
                <w:szCs w:val="28"/>
              </w:rPr>
              <w:t>образивн</w:t>
            </w:r>
            <w:proofErr w:type="gramStart"/>
            <w:r>
              <w:rPr>
                <w:rStyle w:val="105pt1"/>
                <w:i w:val="0"/>
                <w:sz w:val="28"/>
                <w:szCs w:val="28"/>
              </w:rPr>
              <w:t>о</w:t>
            </w:r>
            <w:proofErr w:type="spellEnd"/>
            <w:r>
              <w:rPr>
                <w:rStyle w:val="105pt1"/>
                <w:i w:val="0"/>
                <w:sz w:val="28"/>
                <w:szCs w:val="28"/>
              </w:rPr>
              <w:t>-</w:t>
            </w:r>
            <w:proofErr w:type="gramEnd"/>
            <w:r>
              <w:rPr>
                <w:rStyle w:val="105pt1"/>
                <w:i w:val="0"/>
                <w:sz w:val="28"/>
                <w:szCs w:val="28"/>
              </w:rPr>
              <w:t xml:space="preserve"> отрезное устройство)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3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Мотопомпа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 xml:space="preserve">HUTER MPD </w:t>
            </w:r>
            <w:r>
              <w:rPr>
                <w:rStyle w:val="105pt1"/>
                <w:i w:val="0"/>
                <w:sz w:val="28"/>
                <w:szCs w:val="28"/>
              </w:rPr>
              <w:t>80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Установка диагонального шнекового насоса УД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III</w:t>
            </w:r>
            <w:r>
              <w:rPr>
                <w:rStyle w:val="105pt1"/>
                <w:i w:val="0"/>
                <w:sz w:val="28"/>
                <w:szCs w:val="28"/>
              </w:rPr>
              <w:t xml:space="preserve"> II-130/40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2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Бензиновый генератор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GB</w:t>
            </w:r>
            <w:r>
              <w:rPr>
                <w:rStyle w:val="105pt1"/>
                <w:i w:val="0"/>
                <w:sz w:val="28"/>
                <w:szCs w:val="28"/>
              </w:rPr>
              <w:t>-3000 (2,5 кВт)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 w:rsidP="00D846B3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1"/>
                <w:i w:val="0"/>
                <w:sz w:val="28"/>
                <w:szCs w:val="28"/>
              </w:rPr>
              <w:t xml:space="preserve">Генератор тока бензиновый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GG</w:t>
            </w:r>
            <w:r>
              <w:rPr>
                <w:rStyle w:val="105pt0"/>
                <w:b w:val="0"/>
                <w:sz w:val="28"/>
                <w:szCs w:val="28"/>
              </w:rPr>
              <w:t>-</w:t>
            </w:r>
            <w:r w:rsidR="00D846B3">
              <w:rPr>
                <w:rStyle w:val="105pt1"/>
                <w:i w:val="0"/>
                <w:sz w:val="28"/>
                <w:szCs w:val="28"/>
              </w:rPr>
              <w:t>28</w:t>
            </w:r>
            <w:r>
              <w:rPr>
                <w:rStyle w:val="105pt1"/>
                <w:i w:val="0"/>
                <w:sz w:val="28"/>
                <w:szCs w:val="28"/>
              </w:rPr>
              <w:t>00 (</w:t>
            </w:r>
            <w:r w:rsidR="00D846B3">
              <w:rPr>
                <w:rStyle w:val="105pt1"/>
                <w:i w:val="0"/>
                <w:sz w:val="28"/>
                <w:szCs w:val="28"/>
              </w:rPr>
              <w:t>2,2</w:t>
            </w:r>
            <w:r>
              <w:rPr>
                <w:rStyle w:val="105pt1"/>
                <w:i w:val="0"/>
                <w:sz w:val="28"/>
                <w:szCs w:val="28"/>
              </w:rPr>
              <w:t xml:space="preserve"> кВт)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2"/>
                <w:szCs w:val="22"/>
              </w:rPr>
            </w:pPr>
            <w:r>
              <w:rPr>
                <w:rStyle w:val="105pt1"/>
                <w:i w:val="0"/>
                <w:sz w:val="28"/>
                <w:szCs w:val="28"/>
              </w:rPr>
              <w:t>Бензиновый электрогенератор БЭГ-5511 (5,5 кВт)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D846B3">
        <w:tc>
          <w:tcPr>
            <w:tcW w:w="1014" w:type="dxa"/>
            <w:shd w:val="clear" w:color="auto" w:fill="auto"/>
            <w:tcMar>
              <w:left w:w="78" w:type="dxa"/>
            </w:tcMar>
          </w:tcPr>
          <w:p w:rsidR="00D846B3" w:rsidRDefault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24.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</w:tcPr>
          <w:p w:rsidR="00D846B3" w:rsidRDefault="00D846B3" w:rsidP="00D846B3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  <w:rPr>
                <w:rStyle w:val="105pt1"/>
                <w:i w:val="0"/>
                <w:sz w:val="28"/>
                <w:szCs w:val="28"/>
              </w:rPr>
            </w:pPr>
            <w:r>
              <w:rPr>
                <w:rStyle w:val="105pt1"/>
                <w:i w:val="0"/>
                <w:sz w:val="28"/>
                <w:szCs w:val="28"/>
              </w:rPr>
              <w:t xml:space="preserve">Тепловая дизельная пушка </w:t>
            </w:r>
            <w:r>
              <w:rPr>
                <w:rStyle w:val="105pt1"/>
                <w:i w:val="0"/>
                <w:sz w:val="28"/>
                <w:szCs w:val="28"/>
                <w:lang w:val="en-US"/>
              </w:rPr>
              <w:t>ELITECH</w:t>
            </w:r>
            <w:r>
              <w:rPr>
                <w:rStyle w:val="105pt1"/>
                <w:i w:val="0"/>
                <w:sz w:val="28"/>
                <w:szCs w:val="28"/>
              </w:rPr>
              <w:t xml:space="preserve"> ТП-</w:t>
            </w:r>
            <w:r>
              <w:rPr>
                <w:rStyle w:val="105pt1"/>
                <w:i w:val="0"/>
                <w:sz w:val="28"/>
                <w:szCs w:val="28"/>
              </w:rPr>
              <w:t>22</w:t>
            </w:r>
            <w:r>
              <w:rPr>
                <w:rStyle w:val="105pt1"/>
                <w:i w:val="0"/>
                <w:sz w:val="28"/>
                <w:szCs w:val="28"/>
              </w:rPr>
              <w:t xml:space="preserve"> Д</w:t>
            </w:r>
            <w:r>
              <w:rPr>
                <w:rStyle w:val="105pt1"/>
                <w:i w:val="0"/>
                <w:sz w:val="28"/>
                <w:szCs w:val="28"/>
              </w:rPr>
              <w:t>П (22 кВт)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</w:tcPr>
          <w:p w:rsidR="00D846B3" w:rsidRDefault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D846B3" w:rsidRDefault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rStyle w:val="105pt"/>
                <w:sz w:val="28"/>
                <w:szCs w:val="28"/>
              </w:rPr>
            </w:pPr>
            <w:r>
              <w:rPr>
                <w:rStyle w:val="105pt"/>
                <w:sz w:val="28"/>
                <w:szCs w:val="28"/>
              </w:rPr>
              <w:t>2</w:t>
            </w:r>
            <w:bookmarkStart w:id="2" w:name="_GoBack"/>
            <w:bookmarkEnd w:id="2"/>
          </w:p>
        </w:tc>
      </w:tr>
      <w:tr w:rsidR="008E2C64">
        <w:tc>
          <w:tcPr>
            <w:tcW w:w="7248" w:type="dxa"/>
            <w:gridSpan w:val="3"/>
            <w:shd w:val="clear" w:color="auto" w:fill="auto"/>
            <w:tcMar>
              <w:left w:w="78" w:type="dxa"/>
            </w:tcMar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</w:tcPr>
          <w:p w:rsidR="008E2C64" w:rsidRDefault="00F30526" w:rsidP="00D846B3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3</w:t>
            </w:r>
            <w:r w:rsidR="00D846B3">
              <w:rPr>
                <w:rStyle w:val="105pt"/>
                <w:sz w:val="28"/>
                <w:szCs w:val="28"/>
              </w:rPr>
              <w:t>8</w:t>
            </w:r>
          </w:p>
        </w:tc>
      </w:tr>
      <w:tr w:rsidR="008E2C64">
        <w:tc>
          <w:tcPr>
            <w:tcW w:w="9359" w:type="dxa"/>
            <w:gridSpan w:val="4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Материальные ресурсы ЖКХ: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"/>
                <w:sz w:val="28"/>
                <w:szCs w:val="28"/>
              </w:rPr>
              <w:t>Насос погружной 6-6,5-125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"/>
                <w:sz w:val="28"/>
                <w:szCs w:val="28"/>
              </w:rPr>
              <w:t>Насос погружной  6-16-140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"/>
                <w:sz w:val="28"/>
                <w:szCs w:val="28"/>
              </w:rPr>
              <w:t>Насос погружной ЭЦВ 6-10-80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3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"/>
                <w:sz w:val="28"/>
                <w:szCs w:val="28"/>
              </w:rPr>
              <w:t>Насос погружной  ЭЦВ 6-16-110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rStyle w:val="105pt"/>
                <w:sz w:val="28"/>
                <w:szCs w:val="28"/>
              </w:rPr>
              <w:t>Насос центробежный</w:t>
            </w:r>
            <w:proofErr w:type="gramStart"/>
            <w:r>
              <w:rPr>
                <w:rStyle w:val="105pt"/>
                <w:sz w:val="28"/>
                <w:szCs w:val="28"/>
              </w:rPr>
              <w:t xml:space="preserve"> К</w:t>
            </w:r>
            <w:proofErr w:type="gramEnd"/>
            <w:r>
              <w:rPr>
                <w:rStyle w:val="105pt"/>
                <w:sz w:val="28"/>
                <w:szCs w:val="28"/>
              </w:rPr>
              <w:t xml:space="preserve"> 6,6-50-160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1</w:t>
            </w:r>
          </w:p>
        </w:tc>
      </w:tr>
      <w:tr w:rsidR="008E2C64">
        <w:tc>
          <w:tcPr>
            <w:tcW w:w="1014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464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240" w:lineRule="auto"/>
              <w:ind w:firstLine="0"/>
              <w:contextualSpacing/>
            </w:pPr>
            <w:r>
              <w:rPr>
                <w:sz w:val="28"/>
                <w:szCs w:val="28"/>
              </w:rPr>
              <w:t>Дымосос ДH-10</w:t>
            </w:r>
          </w:p>
        </w:tc>
        <w:tc>
          <w:tcPr>
            <w:tcW w:w="1587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шт.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</w:tr>
      <w:tr w:rsidR="008E2C64">
        <w:trPr>
          <w:trHeight w:val="70"/>
        </w:trPr>
        <w:tc>
          <w:tcPr>
            <w:tcW w:w="7248" w:type="dxa"/>
            <w:gridSpan w:val="3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b/>
                <w:sz w:val="28"/>
                <w:szCs w:val="28"/>
              </w:rPr>
              <w:t>Всего:</w:t>
            </w:r>
          </w:p>
        </w:tc>
        <w:tc>
          <w:tcPr>
            <w:tcW w:w="2111" w:type="dxa"/>
            <w:shd w:val="clear" w:color="auto" w:fill="auto"/>
            <w:tcMar>
              <w:left w:w="78" w:type="dxa"/>
            </w:tcMar>
            <w:vAlign w:val="center"/>
          </w:tcPr>
          <w:p w:rsidR="008E2C64" w:rsidRDefault="00F30526">
            <w:pPr>
              <w:pStyle w:val="3"/>
              <w:shd w:val="clear" w:color="auto" w:fill="auto"/>
              <w:spacing w:after="0" w:line="312" w:lineRule="exact"/>
              <w:ind w:firstLine="0"/>
              <w:jc w:val="center"/>
            </w:pPr>
            <w:r>
              <w:rPr>
                <w:rStyle w:val="105pt"/>
                <w:sz w:val="28"/>
                <w:szCs w:val="28"/>
              </w:rPr>
              <w:t>8</w:t>
            </w:r>
          </w:p>
        </w:tc>
      </w:tr>
    </w:tbl>
    <w:p w:rsidR="008E2C64" w:rsidRDefault="008E2C64">
      <w:pPr>
        <w:pStyle w:val="3"/>
        <w:shd w:val="clear" w:color="auto" w:fill="auto"/>
        <w:spacing w:after="0" w:line="312" w:lineRule="exact"/>
        <w:ind w:left="1300"/>
        <w:jc w:val="center"/>
      </w:pPr>
    </w:p>
    <w:p w:rsidR="008E2C64" w:rsidRDefault="008E2C64">
      <w:pPr>
        <w:pStyle w:val="3"/>
        <w:shd w:val="clear" w:color="auto" w:fill="auto"/>
        <w:spacing w:after="0" w:line="312" w:lineRule="exact"/>
        <w:ind w:firstLine="0"/>
      </w:pPr>
    </w:p>
    <w:p w:rsidR="008E2C64" w:rsidRDefault="008E2C64">
      <w:pPr>
        <w:rPr>
          <w:sz w:val="28"/>
          <w:szCs w:val="28"/>
        </w:rPr>
      </w:pPr>
    </w:p>
    <w:p w:rsidR="008E2C64" w:rsidRDefault="008E2C64">
      <w:pPr>
        <w:rPr>
          <w:sz w:val="2"/>
          <w:szCs w:val="2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rPr>
          <w:rFonts w:ascii="Times New Roman" w:hAnsi="Times New Roman" w:cs="Times New Roman"/>
          <w:sz w:val="20"/>
          <w:szCs w:val="20"/>
          <w:highlight w:val="yellow"/>
        </w:rPr>
      </w:pPr>
    </w:p>
    <w:p w:rsidR="008E2C64" w:rsidRDefault="008E2C64">
      <w:pPr>
        <w:sectPr w:rsidR="008E2C64" w:rsidSect="00F30526">
          <w:pgSz w:w="11906" w:h="16838"/>
          <w:pgMar w:top="709" w:right="850" w:bottom="1134" w:left="1701" w:header="0" w:footer="0" w:gutter="0"/>
          <w:cols w:space="720"/>
          <w:formProt w:val="0"/>
          <w:docGrid w:linePitch="600" w:charSpace="32768"/>
        </w:sectPr>
      </w:pPr>
    </w:p>
    <w:p w:rsidR="008E2C64" w:rsidRDefault="008E2C64">
      <w:pPr>
        <w:tabs>
          <w:tab w:val="left" w:pos="7020"/>
        </w:tabs>
      </w:pPr>
    </w:p>
    <w:sectPr w:rsidR="008E2C64">
      <w:type w:val="continuous"/>
      <w:pgSz w:w="11906" w:h="16838"/>
      <w:pgMar w:top="1134" w:right="850" w:bottom="1134" w:left="1701" w:header="0" w:footer="0" w:gutter="0"/>
      <w:cols w:space="720"/>
      <w:formProt w:val="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doNotExpandShiftReturn/>
    <w:compatSetting w:name="compatibilityMode" w:uri="http://schemas.microsoft.com/office/word" w:val="12"/>
  </w:compat>
  <w:rsids>
    <w:rsidRoot w:val="008E2C64"/>
    <w:rsid w:val="008E2C64"/>
    <w:rsid w:val="00D846B3"/>
    <w:rsid w:val="00F30526"/>
    <w:rsid w:val="00FF5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ourier New" w:eastAsia="Courier New" w:hAnsi="Courier New" w:cs="Courier New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3540"/>
    <w:rPr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rsid w:val="00883540"/>
    <w:rPr>
      <w:color w:val="0066CC"/>
      <w:u w:val="single"/>
    </w:rPr>
  </w:style>
  <w:style w:type="character" w:customStyle="1" w:styleId="a3">
    <w:name w:val="Основной текст_"/>
    <w:basedOn w:val="a0"/>
    <w:link w:val="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u w:val="none"/>
    </w:rPr>
  </w:style>
  <w:style w:type="character" w:customStyle="1" w:styleId="3pt">
    <w:name w:val="Основной текст + Интервал 3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70"/>
      <w:w w:val="100"/>
      <w:sz w:val="24"/>
      <w:szCs w:val="24"/>
      <w:u w:val="none"/>
      <w:lang w:val="ru-RU"/>
    </w:rPr>
  </w:style>
  <w:style w:type="character" w:customStyle="1" w:styleId="1">
    <w:name w:val="Заголовок №1_"/>
    <w:basedOn w:val="a0"/>
    <w:link w:val="10"/>
    <w:qFormat/>
    <w:rsid w:val="008835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u w:val="none"/>
    </w:rPr>
  </w:style>
  <w:style w:type="character" w:customStyle="1" w:styleId="105pt">
    <w:name w:val="Основной текст + 10;5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/>
    </w:rPr>
  </w:style>
  <w:style w:type="character" w:customStyle="1" w:styleId="4pt2pt">
    <w:name w:val="Основной текст + 4 pt;Интервал 2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40"/>
      <w:w w:val="100"/>
      <w:sz w:val="8"/>
      <w:szCs w:val="8"/>
      <w:u w:val="none"/>
      <w:lang w:val="ru-RU"/>
    </w:rPr>
  </w:style>
  <w:style w:type="character" w:customStyle="1" w:styleId="LucidaSansUnicode8pt">
    <w:name w:val="Основной текст + Lucida Sans Unicode;8 pt;Курсив"/>
    <w:basedOn w:val="a3"/>
    <w:qFormat/>
    <w:rsid w:val="00883540"/>
    <w:rPr>
      <w:rFonts w:ascii="Lucida Sans Unicode" w:eastAsia="Lucida Sans Unicode" w:hAnsi="Lucida Sans Unicode" w:cs="Lucida Sans Unicode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  <w:lang w:val="en-US"/>
    </w:rPr>
  </w:style>
  <w:style w:type="character" w:customStyle="1" w:styleId="105pt0">
    <w:name w:val="Основной текст + 10;5 pt;Полужирный"/>
    <w:basedOn w:val="a3"/>
    <w:qFormat/>
    <w:rsid w:val="00883540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/>
    </w:rPr>
  </w:style>
  <w:style w:type="character" w:customStyle="1" w:styleId="LucidaSansUnicode85pt">
    <w:name w:val="Основной текст + Lucida Sans Unicode;8;5 pt;Полужирный;Малые прописные"/>
    <w:basedOn w:val="a3"/>
    <w:qFormat/>
    <w:rsid w:val="00883540"/>
    <w:rPr>
      <w:rFonts w:ascii="Lucida Sans Unicode" w:eastAsia="Lucida Sans Unicode" w:hAnsi="Lucida Sans Unicode" w:cs="Lucida Sans Unicode"/>
      <w:b/>
      <w:bCs/>
      <w:i w:val="0"/>
      <w:iCs w:val="0"/>
      <w:caps w:val="0"/>
      <w:smallCaps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LucidaSansUnicode85pt0">
    <w:name w:val="Основной текст + Lucida Sans Unicode;8;5 pt;Полужирный"/>
    <w:basedOn w:val="a3"/>
    <w:qFormat/>
    <w:rsid w:val="00883540"/>
    <w:rPr>
      <w:rFonts w:ascii="Lucida Sans Unicode" w:eastAsia="Lucida Sans Unicode" w:hAnsi="Lucida Sans Unicode" w:cs="Lucida Sans Unicode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ru-RU"/>
    </w:rPr>
  </w:style>
  <w:style w:type="character" w:customStyle="1" w:styleId="105pt1">
    <w:name w:val="Основной текст + 10;5 pt;Курсив"/>
    <w:basedOn w:val="a3"/>
    <w:qFormat/>
    <w:rsid w:val="0088354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1"/>
      <w:szCs w:val="21"/>
      <w:u w:val="none"/>
      <w:lang w:val="ru-RU"/>
    </w:rPr>
  </w:style>
  <w:style w:type="character" w:customStyle="1" w:styleId="LucidaSansUnicode6pt0pt">
    <w:name w:val="Основной текст + Lucida Sans Unicode;6 pt;Интервал 0 pt"/>
    <w:basedOn w:val="a3"/>
    <w:qFormat/>
    <w:rsid w:val="00883540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sz w:val="12"/>
      <w:szCs w:val="12"/>
      <w:u w:val="none"/>
      <w:lang w:val="ru-RU"/>
    </w:rPr>
  </w:style>
  <w:style w:type="character" w:customStyle="1" w:styleId="75pt">
    <w:name w:val="Основной текст + 7;5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5"/>
      <w:szCs w:val="15"/>
      <w:u w:val="none"/>
      <w:lang w:val="en-US"/>
    </w:rPr>
  </w:style>
  <w:style w:type="character" w:customStyle="1" w:styleId="4pt1pt">
    <w:name w:val="Основной текст + 4 pt;Интервал 1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20"/>
      <w:w w:val="100"/>
      <w:sz w:val="8"/>
      <w:szCs w:val="8"/>
      <w:u w:val="none"/>
      <w:lang w:val="ru-RU"/>
    </w:rPr>
  </w:style>
  <w:style w:type="character" w:customStyle="1" w:styleId="4pt">
    <w:name w:val="Основной текст + 4 pt;Курсив"/>
    <w:basedOn w:val="a3"/>
    <w:qFormat/>
    <w:rsid w:val="00883540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8"/>
      <w:szCs w:val="8"/>
      <w:u w:val="none"/>
      <w:lang w:val="ru-RU"/>
    </w:rPr>
  </w:style>
  <w:style w:type="character" w:customStyle="1" w:styleId="LucidaSansUnicode10pt">
    <w:name w:val="Основной текст + Lucida Sans Unicode;10 pt"/>
    <w:basedOn w:val="a3"/>
    <w:qFormat/>
    <w:rsid w:val="00883540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ArialNarrow10pt">
    <w:name w:val="Основной текст + Arial Narrow;10 pt"/>
    <w:basedOn w:val="a3"/>
    <w:qFormat/>
    <w:rsid w:val="00883540"/>
    <w:rPr>
      <w:rFonts w:ascii="Arial Narrow" w:eastAsia="Arial Narrow" w:hAnsi="Arial Narrow" w:cs="Arial Narrow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</w:rPr>
  </w:style>
  <w:style w:type="character" w:customStyle="1" w:styleId="Candara9pt">
    <w:name w:val="Основной текст + Candara;9 pt"/>
    <w:basedOn w:val="a3"/>
    <w:qFormat/>
    <w:rsid w:val="00883540"/>
    <w:rPr>
      <w:rFonts w:ascii="Candara" w:eastAsia="Candara" w:hAnsi="Candara" w:cs="Candar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8"/>
      <w:szCs w:val="18"/>
      <w:u w:val="none"/>
    </w:rPr>
  </w:style>
  <w:style w:type="character" w:customStyle="1" w:styleId="LucidaSansUnicode8pt0">
    <w:name w:val="Основной текст + Lucida Sans Unicode;8 pt"/>
    <w:basedOn w:val="a3"/>
    <w:qFormat/>
    <w:rsid w:val="00883540"/>
    <w:rPr>
      <w:rFonts w:ascii="Lucida Sans Unicode" w:eastAsia="Lucida Sans Unicode" w:hAnsi="Lucida Sans Unicode" w:cs="Lucida Sans Unicode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6"/>
      <w:szCs w:val="16"/>
      <w:u w:val="none"/>
    </w:rPr>
  </w:style>
  <w:style w:type="character" w:customStyle="1" w:styleId="105pt3pt">
    <w:name w:val="Основной текст + 10;5 pt;Интервал 3 pt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sz w:val="21"/>
      <w:szCs w:val="21"/>
      <w:u w:val="none"/>
      <w:lang w:val="en-US"/>
    </w:rPr>
  </w:style>
  <w:style w:type="character" w:customStyle="1" w:styleId="11">
    <w:name w:val="Основной текст1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single"/>
      <w:lang w:val="ru-RU"/>
    </w:rPr>
  </w:style>
  <w:style w:type="character" w:customStyle="1" w:styleId="2">
    <w:name w:val="Основной текст2"/>
    <w:basedOn w:val="a3"/>
    <w:qFormat/>
    <w:rsid w:val="00883540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/>
    </w:rPr>
  </w:style>
  <w:style w:type="character" w:customStyle="1" w:styleId="a4">
    <w:name w:val="Верхний колонтитул Знак"/>
    <w:basedOn w:val="a0"/>
    <w:uiPriority w:val="99"/>
    <w:semiHidden/>
    <w:qFormat/>
    <w:rsid w:val="00D47059"/>
    <w:rPr>
      <w:color w:val="000000"/>
    </w:rPr>
  </w:style>
  <w:style w:type="character" w:customStyle="1" w:styleId="a5">
    <w:name w:val="Нижний колонтитул Знак"/>
    <w:basedOn w:val="a0"/>
    <w:uiPriority w:val="99"/>
    <w:semiHidden/>
    <w:qFormat/>
    <w:rsid w:val="00D47059"/>
    <w:rPr>
      <w:color w:val="000000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Droid Sans Devanagari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a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3">
    <w:name w:val="Основной текст3"/>
    <w:basedOn w:val="a"/>
    <w:link w:val="a3"/>
    <w:qFormat/>
    <w:rsid w:val="00883540"/>
    <w:pPr>
      <w:shd w:val="clear" w:color="auto" w:fill="FFFFFF"/>
      <w:spacing w:after="240" w:line="307" w:lineRule="exact"/>
      <w:ind w:hanging="1180"/>
    </w:pPr>
    <w:rPr>
      <w:rFonts w:ascii="Times New Roman" w:eastAsia="Times New Roman" w:hAnsi="Times New Roman" w:cs="Times New Roman"/>
    </w:rPr>
  </w:style>
  <w:style w:type="paragraph" w:customStyle="1" w:styleId="10">
    <w:name w:val="Заголовок №1"/>
    <w:basedOn w:val="a"/>
    <w:link w:val="1"/>
    <w:qFormat/>
    <w:rsid w:val="00883540"/>
    <w:pPr>
      <w:shd w:val="clear" w:color="auto" w:fill="FFFFFF"/>
      <w:spacing w:before="240" w:line="312" w:lineRule="exact"/>
      <w:ind w:hanging="1180"/>
      <w:outlineLvl w:val="0"/>
    </w:pPr>
    <w:rPr>
      <w:rFonts w:ascii="Times New Roman" w:eastAsia="Times New Roman" w:hAnsi="Times New Roman" w:cs="Times New Roman"/>
      <w:b/>
      <w:bCs/>
    </w:rPr>
  </w:style>
  <w:style w:type="paragraph" w:styleId="ab">
    <w:name w:val="header"/>
    <w:basedOn w:val="a"/>
    <w:uiPriority w:val="99"/>
    <w:semiHidden/>
    <w:unhideWhenUsed/>
    <w:rsid w:val="00D47059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semiHidden/>
    <w:unhideWhenUsed/>
    <w:rsid w:val="00D47059"/>
    <w:pPr>
      <w:tabs>
        <w:tab w:val="center" w:pos="4677"/>
        <w:tab w:val="right" w:pos="9355"/>
      </w:tabs>
    </w:pPr>
  </w:style>
  <w:style w:type="paragraph" w:customStyle="1" w:styleId="ad">
    <w:name w:val="Содержимое таблицы"/>
    <w:basedOn w:val="a"/>
    <w:qFormat/>
    <w:pPr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59"/>
    <w:rsid w:val="00897FB5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371</TotalTime>
  <Pages>2</Pages>
  <Words>303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19</cp:revision>
  <cp:lastPrinted>2020-09-01T06:53:00Z</cp:lastPrinted>
  <dcterms:created xsi:type="dcterms:W3CDTF">2016-09-05T01:19:00Z</dcterms:created>
  <dcterms:modified xsi:type="dcterms:W3CDTF">2020-09-01T06:53:00Z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Krokoz™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