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80"/>
        <w:gridCol w:w="3368"/>
        <w:gridCol w:w="2622"/>
        <w:gridCol w:w="78"/>
      </w:tblGrid>
      <w:tr w:rsidR="00167CD9" w:rsidTr="00513F5D">
        <w:tc>
          <w:tcPr>
            <w:tcW w:w="9570" w:type="dxa"/>
            <w:gridSpan w:val="3"/>
            <w:shd w:val="clear" w:color="auto" w:fill="auto"/>
          </w:tcPr>
          <w:p w:rsidR="00167CD9" w:rsidRDefault="00167CD9" w:rsidP="00513F5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2280" cy="62039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-56" t="-46" r="-56" b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" cy="620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CD9" w:rsidRDefault="00167CD9" w:rsidP="00513F5D">
            <w:pPr>
              <w:jc w:val="center"/>
              <w:rPr>
                <w:b/>
                <w:sz w:val="16"/>
                <w:szCs w:val="16"/>
              </w:rPr>
            </w:pPr>
          </w:p>
          <w:p w:rsidR="00167CD9" w:rsidRDefault="00167CD9" w:rsidP="00513F5D">
            <w:pPr>
              <w:jc w:val="center"/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167CD9" w:rsidRDefault="00167CD9" w:rsidP="00513F5D">
            <w:pPr>
              <w:jc w:val="center"/>
            </w:pPr>
            <w:r>
              <w:rPr>
                <w:b/>
              </w:rPr>
              <w:t>АМУРСКОЙ  ОБЛАСТИ</w:t>
            </w:r>
          </w:p>
          <w:p w:rsidR="00167CD9" w:rsidRDefault="00167CD9" w:rsidP="00513F5D">
            <w:pPr>
              <w:jc w:val="center"/>
              <w:rPr>
                <w:b/>
              </w:rPr>
            </w:pPr>
          </w:p>
          <w:p w:rsidR="00167CD9" w:rsidRDefault="00167CD9" w:rsidP="00513F5D">
            <w:pPr>
              <w:jc w:val="center"/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167CD9" w:rsidRDefault="00167CD9" w:rsidP="00513F5D">
            <w:pPr>
              <w:rPr>
                <w:b/>
                <w:sz w:val="32"/>
                <w:szCs w:val="32"/>
              </w:rPr>
            </w:pPr>
          </w:p>
        </w:tc>
        <w:tc>
          <w:tcPr>
            <w:tcW w:w="78" w:type="dxa"/>
            <w:shd w:val="clear" w:color="auto" w:fill="auto"/>
          </w:tcPr>
          <w:p w:rsidR="00167CD9" w:rsidRDefault="00167CD9" w:rsidP="00513F5D">
            <w:pPr>
              <w:snapToGrid w:val="0"/>
              <w:rPr>
                <w:b/>
                <w:sz w:val="32"/>
                <w:szCs w:val="32"/>
              </w:rPr>
            </w:pPr>
          </w:p>
        </w:tc>
      </w:tr>
      <w:tr w:rsidR="00167CD9" w:rsidTr="00513F5D">
        <w:tblPrEx>
          <w:tblCellMar>
            <w:left w:w="108" w:type="dxa"/>
            <w:right w:w="108" w:type="dxa"/>
          </w:tblCellMar>
        </w:tblPrEx>
        <w:tc>
          <w:tcPr>
            <w:tcW w:w="3580" w:type="dxa"/>
            <w:shd w:val="clear" w:color="auto" w:fill="auto"/>
          </w:tcPr>
          <w:p w:rsidR="00167CD9" w:rsidRDefault="00167CD9" w:rsidP="00513F5D">
            <w:r>
              <w:rPr>
                <w:sz w:val="28"/>
                <w:szCs w:val="28"/>
              </w:rPr>
              <w:t>20.07.2020</w:t>
            </w:r>
          </w:p>
        </w:tc>
        <w:tc>
          <w:tcPr>
            <w:tcW w:w="3368" w:type="dxa"/>
            <w:shd w:val="clear" w:color="auto" w:fill="auto"/>
          </w:tcPr>
          <w:p w:rsidR="00167CD9" w:rsidRDefault="00167CD9" w:rsidP="00513F5D">
            <w:pPr>
              <w:jc w:val="center"/>
            </w:pPr>
            <w:r>
              <w:rPr>
                <w:b/>
              </w:rPr>
              <w:t xml:space="preserve">  </w:t>
            </w:r>
          </w:p>
        </w:tc>
        <w:tc>
          <w:tcPr>
            <w:tcW w:w="2700" w:type="dxa"/>
            <w:gridSpan w:val="2"/>
            <w:shd w:val="clear" w:color="auto" w:fill="auto"/>
          </w:tcPr>
          <w:p w:rsidR="00167CD9" w:rsidRDefault="00167CD9" w:rsidP="00513F5D">
            <w:pPr>
              <w:jc w:val="both"/>
            </w:pPr>
            <w:r>
              <w:rPr>
                <w:b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543</w:t>
            </w:r>
            <w:r>
              <w:rPr>
                <w:b/>
              </w:rPr>
              <w:t xml:space="preserve">      </w:t>
            </w:r>
          </w:p>
        </w:tc>
      </w:tr>
      <w:tr w:rsidR="00167CD9" w:rsidTr="00513F5D">
        <w:tblPrEx>
          <w:tblCellMar>
            <w:left w:w="108" w:type="dxa"/>
            <w:right w:w="108" w:type="dxa"/>
          </w:tblCellMar>
        </w:tblPrEx>
        <w:tc>
          <w:tcPr>
            <w:tcW w:w="9648" w:type="dxa"/>
            <w:gridSpan w:val="4"/>
            <w:shd w:val="clear" w:color="auto" w:fill="auto"/>
          </w:tcPr>
          <w:p w:rsidR="00167CD9" w:rsidRDefault="00167CD9" w:rsidP="00513F5D">
            <w:pPr>
              <w:snapToGrid w:val="0"/>
              <w:jc w:val="center"/>
              <w:rPr>
                <w:b/>
              </w:rPr>
            </w:pPr>
          </w:p>
          <w:p w:rsidR="00167CD9" w:rsidRDefault="00167CD9" w:rsidP="00513F5D">
            <w:pPr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167CD9" w:rsidRPr="00167CD9" w:rsidRDefault="00167CD9" w:rsidP="00167CD9">
      <w:pPr>
        <w:rPr>
          <w:sz w:val="28"/>
          <w:szCs w:val="28"/>
        </w:rPr>
      </w:pPr>
    </w:p>
    <w:p w:rsidR="00167CD9" w:rsidRPr="00167CD9" w:rsidRDefault="00167CD9" w:rsidP="00167CD9">
      <w:pPr>
        <w:jc w:val="center"/>
        <w:rPr>
          <w:sz w:val="28"/>
          <w:szCs w:val="28"/>
        </w:rPr>
      </w:pPr>
      <w:r w:rsidRPr="00167CD9">
        <w:rPr>
          <w:sz w:val="28"/>
          <w:szCs w:val="28"/>
        </w:rPr>
        <w:t xml:space="preserve">О  создании  комиссии   по контролю  за  использованием  и  сохранностью,  обеспечением  надлежащего санитарного  и технического  состояния  жилых  помещений  нанимателями  или  членами  семей  нанимателей  по  договорам  социального  найма  либо  </w:t>
      </w:r>
      <w:proofErr w:type="gramStart"/>
      <w:r w:rsidRPr="00167CD9">
        <w:rPr>
          <w:sz w:val="28"/>
          <w:szCs w:val="28"/>
        </w:rPr>
        <w:t>собственниками</w:t>
      </w:r>
      <w:proofErr w:type="gramEnd"/>
      <w:r w:rsidRPr="00167CD9">
        <w:rPr>
          <w:sz w:val="28"/>
          <w:szCs w:val="28"/>
        </w:rPr>
        <w:t xml:space="preserve">  которых  являются  дети-сироты  и   дети,  оставшиеся   без  попечения   родителей</w:t>
      </w:r>
    </w:p>
    <w:p w:rsidR="00167CD9" w:rsidRPr="00167CD9" w:rsidRDefault="00167CD9" w:rsidP="00167CD9">
      <w:pPr>
        <w:rPr>
          <w:sz w:val="28"/>
          <w:szCs w:val="28"/>
        </w:rPr>
      </w:pPr>
    </w:p>
    <w:p w:rsidR="00167CD9" w:rsidRPr="00167CD9" w:rsidRDefault="00167CD9" w:rsidP="00167CD9">
      <w:pPr>
        <w:ind w:firstLine="851"/>
        <w:jc w:val="both"/>
        <w:rPr>
          <w:sz w:val="28"/>
          <w:szCs w:val="28"/>
        </w:rPr>
      </w:pPr>
      <w:proofErr w:type="gramStart"/>
      <w:r w:rsidRPr="00167CD9">
        <w:rPr>
          <w:color w:val="000000"/>
          <w:sz w:val="28"/>
          <w:szCs w:val="28"/>
        </w:rPr>
        <w:t>Руководствуясь Законом Амурской области от 11 апреля 2005 г. № 472-ОЗ  «О дополнительных гарантиях по социальной поддержке детей-сирот и д</w:t>
      </w:r>
      <w:r w:rsidRPr="00167CD9">
        <w:rPr>
          <w:color w:val="000000"/>
          <w:sz w:val="28"/>
          <w:szCs w:val="28"/>
        </w:rPr>
        <w:t>е</w:t>
      </w:r>
      <w:r w:rsidRPr="00167CD9">
        <w:rPr>
          <w:color w:val="000000"/>
          <w:sz w:val="28"/>
          <w:szCs w:val="28"/>
        </w:rPr>
        <w:t>тей, оставшихся без попечения родителей», приказом Министерства  социал</w:t>
      </w:r>
      <w:r w:rsidRPr="00167CD9">
        <w:rPr>
          <w:color w:val="000000"/>
          <w:sz w:val="28"/>
          <w:szCs w:val="28"/>
        </w:rPr>
        <w:t>ь</w:t>
      </w:r>
      <w:r w:rsidRPr="00167CD9">
        <w:rPr>
          <w:color w:val="000000"/>
          <w:sz w:val="28"/>
          <w:szCs w:val="28"/>
        </w:rPr>
        <w:t>ной  защиты   населения  Амурской  области  от 07.07.2020 № 348  «Об утве</w:t>
      </w:r>
      <w:r w:rsidRPr="00167CD9">
        <w:rPr>
          <w:color w:val="000000"/>
          <w:sz w:val="28"/>
          <w:szCs w:val="28"/>
        </w:rPr>
        <w:t>р</w:t>
      </w:r>
      <w:r w:rsidRPr="00167CD9">
        <w:rPr>
          <w:color w:val="000000"/>
          <w:sz w:val="28"/>
          <w:szCs w:val="28"/>
        </w:rPr>
        <w:t xml:space="preserve">ждении  типового   Положения  о  комиссии </w:t>
      </w:r>
      <w:r w:rsidRPr="00167CD9">
        <w:rPr>
          <w:sz w:val="28"/>
          <w:szCs w:val="28"/>
        </w:rPr>
        <w:t>по контролю  за  использованием  и  сохранностью,  обеспечением  надлежащего санитарного  и технического  состояния  жилых  помещений  нанимателями  или  членами  семей       наним</w:t>
      </w:r>
      <w:r w:rsidRPr="00167CD9">
        <w:rPr>
          <w:sz w:val="28"/>
          <w:szCs w:val="28"/>
        </w:rPr>
        <w:t>а</w:t>
      </w:r>
      <w:r w:rsidRPr="00167CD9">
        <w:rPr>
          <w:sz w:val="28"/>
          <w:szCs w:val="28"/>
        </w:rPr>
        <w:t>телей  по  договорам</w:t>
      </w:r>
      <w:proofErr w:type="gramEnd"/>
      <w:r w:rsidRPr="00167CD9">
        <w:rPr>
          <w:sz w:val="28"/>
          <w:szCs w:val="28"/>
        </w:rPr>
        <w:t xml:space="preserve">  социального  найма  либо  </w:t>
      </w:r>
      <w:proofErr w:type="gramStart"/>
      <w:r w:rsidRPr="00167CD9">
        <w:rPr>
          <w:sz w:val="28"/>
          <w:szCs w:val="28"/>
        </w:rPr>
        <w:t>собственниками</w:t>
      </w:r>
      <w:proofErr w:type="gramEnd"/>
      <w:r w:rsidRPr="00167CD9">
        <w:rPr>
          <w:sz w:val="28"/>
          <w:szCs w:val="28"/>
        </w:rPr>
        <w:t xml:space="preserve">  которых  я</w:t>
      </w:r>
      <w:r w:rsidRPr="00167CD9">
        <w:rPr>
          <w:sz w:val="28"/>
          <w:szCs w:val="28"/>
        </w:rPr>
        <w:t>в</w:t>
      </w:r>
      <w:r w:rsidRPr="00167CD9">
        <w:rPr>
          <w:sz w:val="28"/>
          <w:szCs w:val="28"/>
        </w:rPr>
        <w:t>ляются  дети-сироты  и   дети,  оставшиеся   без  попечения   родителей</w:t>
      </w:r>
    </w:p>
    <w:p w:rsidR="00167CD9" w:rsidRPr="00167CD9" w:rsidRDefault="00167CD9" w:rsidP="00167CD9">
      <w:pPr>
        <w:ind w:right="-1"/>
        <w:jc w:val="both"/>
        <w:rPr>
          <w:sz w:val="28"/>
          <w:szCs w:val="28"/>
        </w:rPr>
      </w:pPr>
      <w:proofErr w:type="gramStart"/>
      <w:r w:rsidRPr="00167CD9">
        <w:rPr>
          <w:b/>
          <w:sz w:val="28"/>
          <w:szCs w:val="28"/>
        </w:rPr>
        <w:t>п</w:t>
      </w:r>
      <w:proofErr w:type="gramEnd"/>
      <w:r w:rsidRPr="00167CD9">
        <w:rPr>
          <w:b/>
          <w:sz w:val="28"/>
          <w:szCs w:val="28"/>
        </w:rPr>
        <w:t xml:space="preserve"> о с т а н о в л я ю:</w:t>
      </w:r>
    </w:p>
    <w:p w:rsidR="00167CD9" w:rsidRPr="00167CD9" w:rsidRDefault="00167CD9" w:rsidP="00167CD9">
      <w:pPr>
        <w:ind w:firstLine="709"/>
        <w:jc w:val="both"/>
        <w:rPr>
          <w:sz w:val="28"/>
          <w:szCs w:val="28"/>
        </w:rPr>
      </w:pPr>
      <w:r w:rsidRPr="00167CD9">
        <w:rPr>
          <w:sz w:val="28"/>
          <w:szCs w:val="28"/>
        </w:rPr>
        <w:t xml:space="preserve">1. Создать комиссию по контролю  за  использованием  и  сохранностью,  обеспечением  надлежащего санитарного  и технического  состояния  жилых  помещений  нанимателями  или  членами  семей  нанимателей  по  договорам  социального  найма  либо  </w:t>
      </w:r>
      <w:proofErr w:type="gramStart"/>
      <w:r w:rsidRPr="00167CD9">
        <w:rPr>
          <w:sz w:val="28"/>
          <w:szCs w:val="28"/>
        </w:rPr>
        <w:t>собственниками</w:t>
      </w:r>
      <w:proofErr w:type="gramEnd"/>
      <w:r w:rsidRPr="00167CD9">
        <w:rPr>
          <w:sz w:val="28"/>
          <w:szCs w:val="28"/>
        </w:rPr>
        <w:t xml:space="preserve">  которых  являются  дети-сироты  и   дети,  оставшиеся   без  попечения   родителей  и утвердить   </w:t>
      </w:r>
      <w:r w:rsidRPr="00167CD9">
        <w:rPr>
          <w:color w:val="000000"/>
          <w:sz w:val="28"/>
          <w:szCs w:val="28"/>
        </w:rPr>
        <w:t>состав согласно</w:t>
      </w:r>
      <w:r w:rsidRPr="00167CD9">
        <w:rPr>
          <w:color w:val="0000FF"/>
          <w:sz w:val="28"/>
          <w:szCs w:val="28"/>
        </w:rPr>
        <w:t xml:space="preserve"> </w:t>
      </w:r>
      <w:r w:rsidRPr="00167CD9">
        <w:rPr>
          <w:sz w:val="28"/>
          <w:szCs w:val="28"/>
        </w:rPr>
        <w:t xml:space="preserve"> приложению №  1 к настоящему постановлению.</w:t>
      </w:r>
    </w:p>
    <w:p w:rsidR="00167CD9" w:rsidRPr="00167CD9" w:rsidRDefault="00167CD9" w:rsidP="00167CD9">
      <w:pPr>
        <w:ind w:firstLine="709"/>
        <w:jc w:val="both"/>
        <w:rPr>
          <w:sz w:val="28"/>
          <w:szCs w:val="28"/>
        </w:rPr>
      </w:pPr>
      <w:r w:rsidRPr="00167CD9">
        <w:rPr>
          <w:sz w:val="28"/>
          <w:szCs w:val="28"/>
        </w:rPr>
        <w:t xml:space="preserve">2. Утвердить  </w:t>
      </w:r>
      <w:r w:rsidRPr="00167CD9">
        <w:rPr>
          <w:color w:val="000000"/>
          <w:sz w:val="28"/>
          <w:szCs w:val="28"/>
        </w:rPr>
        <w:t xml:space="preserve">Положение  о </w:t>
      </w:r>
      <w:r w:rsidRPr="00167CD9">
        <w:rPr>
          <w:sz w:val="28"/>
          <w:szCs w:val="28"/>
        </w:rPr>
        <w:t xml:space="preserve">комиссии   по контролю  за  использованием  и  сохранностью,  обеспечением  надлежащего санитарного  и технического   состояния  жилых  помещений  нанимателями  или  членами  семей                 нанимателей  по  договорам  социального  найма  либо  </w:t>
      </w:r>
      <w:proofErr w:type="gramStart"/>
      <w:r w:rsidRPr="00167CD9">
        <w:rPr>
          <w:sz w:val="28"/>
          <w:szCs w:val="28"/>
        </w:rPr>
        <w:t>собственниками</w:t>
      </w:r>
      <w:proofErr w:type="gramEnd"/>
      <w:r w:rsidRPr="00167CD9">
        <w:rPr>
          <w:sz w:val="28"/>
          <w:szCs w:val="28"/>
        </w:rPr>
        <w:t xml:space="preserve">         которых      являются  дети-сироты  и   дети,  оставшиеся   без  попечения       родителей  согласно приложению № 2 к настоящему постановлению.</w:t>
      </w:r>
    </w:p>
    <w:p w:rsidR="00167CD9" w:rsidRPr="00167CD9" w:rsidRDefault="00167CD9" w:rsidP="00167CD9">
      <w:pPr>
        <w:ind w:firstLine="709"/>
        <w:jc w:val="both"/>
        <w:rPr>
          <w:sz w:val="28"/>
          <w:szCs w:val="28"/>
        </w:rPr>
      </w:pPr>
      <w:r w:rsidRPr="00167CD9">
        <w:rPr>
          <w:sz w:val="28"/>
          <w:szCs w:val="28"/>
        </w:rPr>
        <w:lastRenderedPageBreak/>
        <w:t>3. Контроль исполнения настоящего постановления возложить на           заместителя главы  администрации  района  по социальным вопросам       С.М.Пашкину.</w:t>
      </w:r>
    </w:p>
    <w:p w:rsidR="00167CD9" w:rsidRPr="00167CD9" w:rsidRDefault="00167CD9" w:rsidP="00167CD9">
      <w:pPr>
        <w:ind w:firstLine="709"/>
        <w:jc w:val="both"/>
        <w:rPr>
          <w:sz w:val="28"/>
          <w:szCs w:val="28"/>
        </w:rPr>
      </w:pPr>
    </w:p>
    <w:p w:rsidR="00167CD9" w:rsidRPr="00167CD9" w:rsidRDefault="00167CD9" w:rsidP="00167CD9">
      <w:pPr>
        <w:tabs>
          <w:tab w:val="left" w:pos="0"/>
        </w:tabs>
        <w:rPr>
          <w:sz w:val="28"/>
          <w:szCs w:val="28"/>
        </w:rPr>
      </w:pPr>
    </w:p>
    <w:p w:rsidR="00167CD9" w:rsidRPr="00167CD9" w:rsidRDefault="00167CD9" w:rsidP="00167CD9">
      <w:pPr>
        <w:tabs>
          <w:tab w:val="left" w:pos="0"/>
        </w:tabs>
        <w:rPr>
          <w:sz w:val="28"/>
          <w:szCs w:val="28"/>
        </w:rPr>
      </w:pPr>
    </w:p>
    <w:p w:rsidR="00167CD9" w:rsidRPr="00167CD9" w:rsidRDefault="00167CD9" w:rsidP="00167CD9">
      <w:pPr>
        <w:tabs>
          <w:tab w:val="left" w:pos="0"/>
        </w:tabs>
        <w:rPr>
          <w:sz w:val="28"/>
          <w:szCs w:val="28"/>
        </w:rPr>
      </w:pPr>
      <w:r w:rsidRPr="00167CD9">
        <w:rPr>
          <w:sz w:val="28"/>
          <w:szCs w:val="28"/>
        </w:rPr>
        <w:t>И.о</w:t>
      </w:r>
      <w:proofErr w:type="gramStart"/>
      <w:r w:rsidRPr="00167CD9">
        <w:rPr>
          <w:sz w:val="28"/>
          <w:szCs w:val="28"/>
        </w:rPr>
        <w:t>.г</w:t>
      </w:r>
      <w:proofErr w:type="gramEnd"/>
      <w:r w:rsidRPr="00167CD9">
        <w:rPr>
          <w:sz w:val="28"/>
          <w:szCs w:val="28"/>
        </w:rPr>
        <w:t xml:space="preserve">лавы  администрации  района                         </w:t>
      </w:r>
      <w:r>
        <w:rPr>
          <w:sz w:val="28"/>
          <w:szCs w:val="28"/>
        </w:rPr>
        <w:t xml:space="preserve">                            С.С.Евсеева</w:t>
      </w: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</w:p>
    <w:p w:rsidR="00167CD9" w:rsidRPr="00167CD9" w:rsidRDefault="00167CD9" w:rsidP="00167CD9">
      <w:pPr>
        <w:tabs>
          <w:tab w:val="left" w:pos="0"/>
        </w:tabs>
        <w:jc w:val="right"/>
        <w:rPr>
          <w:sz w:val="28"/>
          <w:szCs w:val="28"/>
        </w:rPr>
      </w:pPr>
      <w:r w:rsidRPr="00167CD9">
        <w:rPr>
          <w:sz w:val="28"/>
          <w:szCs w:val="28"/>
        </w:rPr>
        <w:t>Приложение № 1</w:t>
      </w:r>
    </w:p>
    <w:p w:rsidR="00167CD9" w:rsidRPr="00167CD9" w:rsidRDefault="00167CD9" w:rsidP="00167CD9">
      <w:pPr>
        <w:jc w:val="right"/>
        <w:rPr>
          <w:sz w:val="28"/>
          <w:szCs w:val="28"/>
        </w:rPr>
      </w:pPr>
      <w:r w:rsidRPr="00167CD9">
        <w:rPr>
          <w:sz w:val="28"/>
          <w:szCs w:val="28"/>
        </w:rPr>
        <w:t>к  постановлению  главы  района</w:t>
      </w:r>
    </w:p>
    <w:p w:rsidR="00167CD9" w:rsidRPr="00167CD9" w:rsidRDefault="00167CD9" w:rsidP="00167CD9">
      <w:pPr>
        <w:jc w:val="right"/>
        <w:rPr>
          <w:sz w:val="28"/>
          <w:szCs w:val="28"/>
        </w:rPr>
      </w:pPr>
      <w:r w:rsidRPr="00167CD9">
        <w:rPr>
          <w:sz w:val="28"/>
          <w:szCs w:val="28"/>
        </w:rPr>
        <w:t>от 20.07.2020  № 543</w:t>
      </w:r>
    </w:p>
    <w:p w:rsidR="00167CD9" w:rsidRPr="00167CD9" w:rsidRDefault="00167CD9" w:rsidP="00167CD9">
      <w:pPr>
        <w:jc w:val="right"/>
        <w:rPr>
          <w:sz w:val="28"/>
          <w:szCs w:val="28"/>
        </w:rPr>
      </w:pPr>
    </w:p>
    <w:p w:rsidR="00167CD9" w:rsidRPr="00167CD9" w:rsidRDefault="00167CD9" w:rsidP="00167CD9">
      <w:pPr>
        <w:jc w:val="right"/>
        <w:rPr>
          <w:sz w:val="28"/>
          <w:szCs w:val="28"/>
        </w:rPr>
      </w:pPr>
    </w:p>
    <w:p w:rsidR="00167CD9" w:rsidRPr="00167CD9" w:rsidRDefault="00167CD9" w:rsidP="00167CD9">
      <w:pPr>
        <w:ind w:firstLine="709"/>
        <w:jc w:val="center"/>
        <w:rPr>
          <w:sz w:val="28"/>
          <w:szCs w:val="28"/>
        </w:rPr>
      </w:pPr>
      <w:r w:rsidRPr="00167CD9">
        <w:rPr>
          <w:sz w:val="28"/>
          <w:szCs w:val="28"/>
        </w:rPr>
        <w:t xml:space="preserve"> Состав  комиссии по контролю  за  использованием  и  сохранностью,  обеспечением  надлежащего санитарного  и технического  состояния  жилых  помещений  нанимателями  или  членами  семей  нанимателей  по  договорам  социального  найма  либо  </w:t>
      </w:r>
      <w:proofErr w:type="gramStart"/>
      <w:r w:rsidRPr="00167CD9">
        <w:rPr>
          <w:sz w:val="28"/>
          <w:szCs w:val="28"/>
        </w:rPr>
        <w:t>собственниками</w:t>
      </w:r>
      <w:proofErr w:type="gramEnd"/>
      <w:r w:rsidRPr="00167CD9">
        <w:rPr>
          <w:sz w:val="28"/>
          <w:szCs w:val="28"/>
        </w:rPr>
        <w:t xml:space="preserve">  которых  являются  дети-сироты  и   дети,  оставшиеся   без  попечения   родителей</w:t>
      </w:r>
    </w:p>
    <w:p w:rsidR="00167CD9" w:rsidRPr="00167CD9" w:rsidRDefault="00167CD9" w:rsidP="00167CD9">
      <w:pPr>
        <w:ind w:firstLine="709"/>
        <w:jc w:val="center"/>
        <w:rPr>
          <w:sz w:val="28"/>
          <w:szCs w:val="28"/>
        </w:rPr>
      </w:pPr>
    </w:p>
    <w:p w:rsidR="00167CD9" w:rsidRPr="00167CD9" w:rsidRDefault="00167CD9" w:rsidP="00167CD9">
      <w:pPr>
        <w:ind w:firstLine="709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509"/>
        <w:gridCol w:w="6345"/>
      </w:tblGrid>
      <w:tr w:rsidR="00167CD9" w:rsidRPr="00167CD9" w:rsidTr="00513F5D">
        <w:tc>
          <w:tcPr>
            <w:tcW w:w="3509" w:type="dxa"/>
            <w:shd w:val="clear" w:color="auto" w:fill="auto"/>
          </w:tcPr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rFonts w:eastAsia="Calibri"/>
                <w:sz w:val="28"/>
                <w:szCs w:val="28"/>
                <w:lang w:eastAsia="en-US"/>
              </w:rPr>
              <w:t>Пашкина</w:t>
            </w:r>
          </w:p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rFonts w:eastAsia="Calibri"/>
                <w:sz w:val="28"/>
                <w:szCs w:val="28"/>
                <w:lang w:eastAsia="en-US"/>
              </w:rPr>
              <w:t>Светлана  Михайловна</w:t>
            </w:r>
          </w:p>
        </w:tc>
        <w:tc>
          <w:tcPr>
            <w:tcW w:w="6345" w:type="dxa"/>
            <w:shd w:val="clear" w:color="auto" w:fill="auto"/>
          </w:tcPr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rFonts w:eastAsia="Calibri"/>
                <w:sz w:val="28"/>
                <w:szCs w:val="28"/>
                <w:lang w:eastAsia="en-US"/>
              </w:rPr>
              <w:t>-заместитель  главы  администрации  Тамбовского  района  по социальным  вопросам, председатель  комиссии</w:t>
            </w:r>
          </w:p>
          <w:p w:rsidR="00167CD9" w:rsidRPr="00167CD9" w:rsidRDefault="00167CD9" w:rsidP="00513F5D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67CD9" w:rsidRPr="00167CD9" w:rsidTr="00513F5D">
        <w:tc>
          <w:tcPr>
            <w:tcW w:w="3509" w:type="dxa"/>
            <w:shd w:val="clear" w:color="auto" w:fill="auto"/>
          </w:tcPr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rFonts w:eastAsia="Calibri"/>
                <w:sz w:val="28"/>
                <w:szCs w:val="28"/>
                <w:lang w:eastAsia="en-US"/>
              </w:rPr>
              <w:t>Морозова</w:t>
            </w:r>
          </w:p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rFonts w:eastAsia="Calibri"/>
                <w:sz w:val="28"/>
                <w:szCs w:val="28"/>
                <w:lang w:eastAsia="en-US"/>
              </w:rPr>
              <w:t>Мария  Михайловна</w:t>
            </w:r>
          </w:p>
        </w:tc>
        <w:tc>
          <w:tcPr>
            <w:tcW w:w="6345" w:type="dxa"/>
            <w:shd w:val="clear" w:color="auto" w:fill="auto"/>
          </w:tcPr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167CD9">
              <w:rPr>
                <w:rFonts w:eastAsia="Calibri"/>
                <w:sz w:val="28"/>
                <w:szCs w:val="28"/>
                <w:lang w:eastAsia="en-US"/>
              </w:rPr>
              <w:t>начальник  юридического  отдела администрации Тамбовского  района, заместитель  председателя комиссии</w:t>
            </w:r>
          </w:p>
          <w:p w:rsidR="00167CD9" w:rsidRPr="00167CD9" w:rsidRDefault="00167CD9" w:rsidP="00513F5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7CD9" w:rsidRPr="00167CD9" w:rsidTr="00513F5D">
        <w:tc>
          <w:tcPr>
            <w:tcW w:w="3509" w:type="dxa"/>
            <w:shd w:val="clear" w:color="auto" w:fill="auto"/>
          </w:tcPr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rFonts w:eastAsia="Calibri"/>
                <w:sz w:val="28"/>
                <w:szCs w:val="28"/>
                <w:lang w:eastAsia="en-US"/>
              </w:rPr>
              <w:t>Ивахно</w:t>
            </w:r>
          </w:p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rFonts w:eastAsia="Calibri"/>
                <w:sz w:val="28"/>
                <w:szCs w:val="28"/>
                <w:lang w:eastAsia="en-US"/>
              </w:rPr>
              <w:t>Татьяна  Витальевна</w:t>
            </w:r>
          </w:p>
        </w:tc>
        <w:tc>
          <w:tcPr>
            <w:tcW w:w="6345" w:type="dxa"/>
            <w:shd w:val="clear" w:color="auto" w:fill="auto"/>
          </w:tcPr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167CD9">
              <w:rPr>
                <w:rFonts w:eastAsia="Calibri"/>
                <w:sz w:val="28"/>
                <w:szCs w:val="28"/>
                <w:lang w:eastAsia="en-US"/>
              </w:rPr>
              <w:t>главный  специалист  отдела  образования адм</w:t>
            </w:r>
            <w:r w:rsidRPr="00167CD9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167CD9">
              <w:rPr>
                <w:rFonts w:eastAsia="Calibri"/>
                <w:sz w:val="28"/>
                <w:szCs w:val="28"/>
                <w:lang w:eastAsia="en-US"/>
              </w:rPr>
              <w:t>нистрации Тамбовского  района</w:t>
            </w:r>
            <w:proofErr w:type="gramStart"/>
            <w:r w:rsidRPr="00167CD9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167CD9">
              <w:rPr>
                <w:rFonts w:eastAsia="Calibri"/>
                <w:sz w:val="28"/>
                <w:szCs w:val="28"/>
                <w:lang w:eastAsia="en-US"/>
              </w:rPr>
              <w:t>,</w:t>
            </w:r>
            <w:proofErr w:type="gramEnd"/>
            <w:r w:rsidRPr="00167CD9">
              <w:rPr>
                <w:rFonts w:eastAsia="Calibri"/>
                <w:sz w:val="28"/>
                <w:szCs w:val="28"/>
                <w:lang w:eastAsia="en-US"/>
              </w:rPr>
              <w:t xml:space="preserve">  секретарь  к</w:t>
            </w:r>
            <w:r w:rsidRPr="00167CD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67CD9">
              <w:rPr>
                <w:rFonts w:eastAsia="Calibri"/>
                <w:sz w:val="28"/>
                <w:szCs w:val="28"/>
                <w:lang w:eastAsia="en-US"/>
              </w:rPr>
              <w:t>миссии</w:t>
            </w:r>
          </w:p>
          <w:p w:rsidR="00167CD9" w:rsidRPr="00167CD9" w:rsidRDefault="00167CD9" w:rsidP="00513F5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</w:tr>
      <w:tr w:rsidR="00167CD9" w:rsidRPr="00167CD9" w:rsidTr="00513F5D">
        <w:tc>
          <w:tcPr>
            <w:tcW w:w="3509" w:type="dxa"/>
            <w:shd w:val="clear" w:color="auto" w:fill="auto"/>
          </w:tcPr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rFonts w:eastAsia="Calibri"/>
                <w:b/>
                <w:sz w:val="28"/>
                <w:szCs w:val="28"/>
                <w:lang w:eastAsia="en-US"/>
              </w:rPr>
              <w:t>Члены комиссии:</w:t>
            </w:r>
          </w:p>
        </w:tc>
        <w:tc>
          <w:tcPr>
            <w:tcW w:w="6345" w:type="dxa"/>
            <w:shd w:val="clear" w:color="auto" w:fill="auto"/>
          </w:tcPr>
          <w:p w:rsidR="00167CD9" w:rsidRPr="00167CD9" w:rsidRDefault="00167CD9" w:rsidP="00513F5D">
            <w:pPr>
              <w:snapToGrid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7CD9" w:rsidRPr="00167CD9" w:rsidTr="00513F5D">
        <w:tc>
          <w:tcPr>
            <w:tcW w:w="3509" w:type="dxa"/>
            <w:shd w:val="clear" w:color="auto" w:fill="auto"/>
          </w:tcPr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rFonts w:eastAsia="Calibri"/>
                <w:sz w:val="28"/>
                <w:szCs w:val="28"/>
                <w:lang w:eastAsia="en-US"/>
              </w:rPr>
              <w:t xml:space="preserve">Малашко </w:t>
            </w:r>
          </w:p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rFonts w:eastAsia="Calibri"/>
                <w:sz w:val="28"/>
                <w:szCs w:val="28"/>
                <w:lang w:eastAsia="en-US"/>
              </w:rPr>
              <w:t>Лидия  Яковлевна</w:t>
            </w:r>
          </w:p>
        </w:tc>
        <w:tc>
          <w:tcPr>
            <w:tcW w:w="6345" w:type="dxa"/>
            <w:shd w:val="clear" w:color="auto" w:fill="auto"/>
          </w:tcPr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167CD9">
              <w:rPr>
                <w:rFonts w:eastAsia="Calibri"/>
                <w:sz w:val="28"/>
                <w:szCs w:val="28"/>
                <w:lang w:eastAsia="en-US"/>
              </w:rPr>
              <w:t>председатель  Общественного  Совета  по  Та</w:t>
            </w:r>
            <w:r w:rsidRPr="00167CD9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Pr="00167CD9">
              <w:rPr>
                <w:rFonts w:eastAsia="Calibri"/>
                <w:sz w:val="28"/>
                <w:szCs w:val="28"/>
                <w:lang w:eastAsia="en-US"/>
              </w:rPr>
              <w:t>бовскому  району (по согласованию)</w:t>
            </w:r>
          </w:p>
          <w:p w:rsidR="00167CD9" w:rsidRPr="00167CD9" w:rsidRDefault="00167CD9" w:rsidP="00513F5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7CD9" w:rsidRPr="00167CD9" w:rsidTr="00513F5D">
        <w:tc>
          <w:tcPr>
            <w:tcW w:w="3509" w:type="dxa"/>
            <w:shd w:val="clear" w:color="auto" w:fill="auto"/>
          </w:tcPr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rFonts w:eastAsia="Calibri"/>
                <w:sz w:val="28"/>
                <w:szCs w:val="28"/>
                <w:lang w:eastAsia="en-US"/>
              </w:rPr>
              <w:t>Турулин</w:t>
            </w:r>
          </w:p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rFonts w:eastAsia="Calibri"/>
                <w:sz w:val="28"/>
                <w:szCs w:val="28"/>
                <w:lang w:eastAsia="en-US"/>
              </w:rPr>
              <w:t>Николай  Алексеевич</w:t>
            </w:r>
          </w:p>
        </w:tc>
        <w:tc>
          <w:tcPr>
            <w:tcW w:w="6345" w:type="dxa"/>
            <w:shd w:val="clear" w:color="auto" w:fill="auto"/>
          </w:tcPr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167CD9">
              <w:rPr>
                <w:rFonts w:eastAsia="Calibri"/>
                <w:sz w:val="28"/>
                <w:szCs w:val="28"/>
                <w:lang w:eastAsia="en-US"/>
              </w:rPr>
              <w:t>начальник   архитектурно-строительного    отдела  администрации  Тамбовского  района</w:t>
            </w:r>
          </w:p>
          <w:p w:rsidR="00167CD9" w:rsidRPr="00167CD9" w:rsidRDefault="00167CD9" w:rsidP="00513F5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7CD9" w:rsidRPr="00167CD9" w:rsidTr="00513F5D">
        <w:tc>
          <w:tcPr>
            <w:tcW w:w="3509" w:type="dxa"/>
            <w:shd w:val="clear" w:color="auto" w:fill="auto"/>
          </w:tcPr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rFonts w:eastAsia="Calibri"/>
                <w:sz w:val="28"/>
                <w:szCs w:val="28"/>
                <w:lang w:eastAsia="en-US"/>
              </w:rPr>
              <w:t>Яшкин</w:t>
            </w:r>
          </w:p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rFonts w:eastAsia="Calibri"/>
                <w:sz w:val="28"/>
                <w:szCs w:val="28"/>
                <w:lang w:eastAsia="en-US"/>
              </w:rPr>
              <w:t>Сергей  Юрьевич</w:t>
            </w:r>
          </w:p>
        </w:tc>
        <w:tc>
          <w:tcPr>
            <w:tcW w:w="6345" w:type="dxa"/>
            <w:shd w:val="clear" w:color="auto" w:fill="auto"/>
          </w:tcPr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  <w:r w:rsidRPr="00167CD9">
              <w:rPr>
                <w:rFonts w:eastAsia="Calibri"/>
                <w:sz w:val="28"/>
                <w:szCs w:val="28"/>
                <w:lang w:eastAsia="en-US"/>
              </w:rPr>
              <w:t>начальник отделения  государственного  пожа</w:t>
            </w:r>
            <w:r w:rsidRPr="00167CD9">
              <w:rPr>
                <w:rFonts w:eastAsia="Calibri"/>
                <w:sz w:val="28"/>
                <w:szCs w:val="28"/>
                <w:lang w:eastAsia="en-US"/>
              </w:rPr>
              <w:t>р</w:t>
            </w:r>
            <w:r w:rsidRPr="00167CD9">
              <w:rPr>
                <w:rFonts w:eastAsia="Calibri"/>
                <w:sz w:val="28"/>
                <w:szCs w:val="28"/>
                <w:lang w:eastAsia="en-US"/>
              </w:rPr>
              <w:t xml:space="preserve">ного надзора  по  Тамбовскому  району  </w:t>
            </w:r>
            <w:proofErr w:type="gramStart"/>
            <w:r w:rsidRPr="00167CD9">
              <w:rPr>
                <w:rFonts w:eastAsia="Calibri"/>
                <w:sz w:val="28"/>
                <w:szCs w:val="28"/>
                <w:lang w:eastAsia="en-US"/>
              </w:rPr>
              <w:t xml:space="preserve">(  </w:t>
            </w:r>
            <w:proofErr w:type="gramEnd"/>
            <w:r w:rsidRPr="00167CD9">
              <w:rPr>
                <w:rFonts w:eastAsia="Calibri"/>
                <w:sz w:val="28"/>
                <w:szCs w:val="28"/>
                <w:lang w:eastAsia="en-US"/>
              </w:rPr>
              <w:t>по с</w:t>
            </w:r>
            <w:r w:rsidRPr="00167CD9"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Pr="00167CD9">
              <w:rPr>
                <w:rFonts w:eastAsia="Calibri"/>
                <w:sz w:val="28"/>
                <w:szCs w:val="28"/>
                <w:lang w:eastAsia="en-US"/>
              </w:rPr>
              <w:t>гласованию)</w:t>
            </w:r>
          </w:p>
          <w:p w:rsidR="00167CD9" w:rsidRPr="00167CD9" w:rsidRDefault="00167CD9" w:rsidP="00513F5D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167CD9" w:rsidRPr="00167CD9" w:rsidTr="00513F5D">
        <w:tc>
          <w:tcPr>
            <w:tcW w:w="3509" w:type="dxa"/>
            <w:shd w:val="clear" w:color="auto" w:fill="auto"/>
          </w:tcPr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rFonts w:eastAsia="Calibri"/>
                <w:sz w:val="28"/>
                <w:szCs w:val="28"/>
                <w:lang w:eastAsia="en-US"/>
              </w:rPr>
              <w:t>Глава  сельсовета</w:t>
            </w:r>
          </w:p>
        </w:tc>
        <w:tc>
          <w:tcPr>
            <w:tcW w:w="6345" w:type="dxa"/>
            <w:shd w:val="clear" w:color="auto" w:fill="auto"/>
          </w:tcPr>
          <w:p w:rsidR="00167CD9" w:rsidRPr="00167CD9" w:rsidRDefault="00167CD9" w:rsidP="00513F5D">
            <w:pPr>
              <w:rPr>
                <w:sz w:val="28"/>
                <w:szCs w:val="28"/>
              </w:rPr>
            </w:pPr>
            <w:r w:rsidRPr="00167CD9">
              <w:rPr>
                <w:sz w:val="28"/>
                <w:szCs w:val="28"/>
                <w:lang w:eastAsia="en-US"/>
              </w:rPr>
              <w:t xml:space="preserve"> </w:t>
            </w:r>
            <w:r w:rsidRPr="00167CD9">
              <w:rPr>
                <w:rFonts w:eastAsia="Calibri"/>
                <w:sz w:val="28"/>
                <w:szCs w:val="28"/>
                <w:lang w:eastAsia="en-US"/>
              </w:rPr>
              <w:t>(  по территориальности)</w:t>
            </w:r>
          </w:p>
        </w:tc>
      </w:tr>
    </w:tbl>
    <w:p w:rsidR="00167CD9" w:rsidRPr="00167CD9" w:rsidRDefault="00167CD9" w:rsidP="00167CD9">
      <w:pPr>
        <w:rPr>
          <w:sz w:val="28"/>
          <w:szCs w:val="28"/>
        </w:rPr>
      </w:pPr>
    </w:p>
    <w:p w:rsidR="00167CD9" w:rsidRPr="00167CD9" w:rsidRDefault="00167CD9" w:rsidP="00167CD9">
      <w:pPr>
        <w:rPr>
          <w:sz w:val="28"/>
          <w:szCs w:val="28"/>
        </w:rPr>
      </w:pPr>
    </w:p>
    <w:p w:rsidR="00167CD9" w:rsidRPr="00167CD9" w:rsidRDefault="00167CD9" w:rsidP="00167CD9">
      <w:pPr>
        <w:rPr>
          <w:sz w:val="28"/>
          <w:szCs w:val="28"/>
        </w:rPr>
      </w:pPr>
    </w:p>
    <w:p w:rsidR="00167CD9" w:rsidRPr="00167CD9" w:rsidRDefault="00167CD9" w:rsidP="00167CD9">
      <w:pPr>
        <w:rPr>
          <w:sz w:val="28"/>
          <w:szCs w:val="28"/>
        </w:rPr>
      </w:pPr>
    </w:p>
    <w:p w:rsidR="00167CD9" w:rsidRPr="00167CD9" w:rsidRDefault="00167CD9" w:rsidP="00167CD9">
      <w:pPr>
        <w:rPr>
          <w:sz w:val="28"/>
          <w:szCs w:val="28"/>
        </w:rPr>
      </w:pPr>
    </w:p>
    <w:p w:rsidR="00167CD9" w:rsidRPr="00167CD9" w:rsidRDefault="00167CD9" w:rsidP="00167CD9">
      <w:pPr>
        <w:jc w:val="right"/>
        <w:rPr>
          <w:sz w:val="28"/>
          <w:szCs w:val="28"/>
        </w:rPr>
      </w:pPr>
    </w:p>
    <w:p w:rsidR="00167CD9" w:rsidRPr="00167CD9" w:rsidRDefault="00167CD9" w:rsidP="00167CD9">
      <w:pPr>
        <w:jc w:val="right"/>
        <w:rPr>
          <w:sz w:val="28"/>
          <w:szCs w:val="28"/>
        </w:rPr>
      </w:pPr>
    </w:p>
    <w:p w:rsidR="00167CD9" w:rsidRDefault="00167CD9" w:rsidP="00167CD9">
      <w:pPr>
        <w:jc w:val="right"/>
        <w:rPr>
          <w:sz w:val="28"/>
          <w:szCs w:val="28"/>
        </w:rPr>
      </w:pPr>
    </w:p>
    <w:p w:rsidR="00167CD9" w:rsidRPr="00167CD9" w:rsidRDefault="00167CD9" w:rsidP="00167CD9">
      <w:pPr>
        <w:jc w:val="right"/>
        <w:rPr>
          <w:sz w:val="28"/>
          <w:szCs w:val="28"/>
        </w:rPr>
      </w:pPr>
      <w:r w:rsidRPr="00167CD9">
        <w:rPr>
          <w:sz w:val="28"/>
          <w:szCs w:val="28"/>
        </w:rPr>
        <w:lastRenderedPageBreak/>
        <w:t>Приложение № 2</w:t>
      </w:r>
    </w:p>
    <w:p w:rsidR="00167CD9" w:rsidRPr="00167CD9" w:rsidRDefault="00167CD9" w:rsidP="00167CD9">
      <w:pPr>
        <w:jc w:val="right"/>
        <w:rPr>
          <w:sz w:val="28"/>
          <w:szCs w:val="28"/>
        </w:rPr>
      </w:pPr>
      <w:r w:rsidRPr="00167CD9">
        <w:rPr>
          <w:sz w:val="28"/>
          <w:szCs w:val="28"/>
        </w:rPr>
        <w:t>к  постановлению  главы  района</w:t>
      </w:r>
    </w:p>
    <w:p w:rsidR="00167CD9" w:rsidRPr="00167CD9" w:rsidRDefault="00167CD9" w:rsidP="00167CD9">
      <w:pPr>
        <w:jc w:val="right"/>
        <w:rPr>
          <w:sz w:val="28"/>
          <w:szCs w:val="28"/>
        </w:rPr>
      </w:pPr>
      <w:r w:rsidRPr="00167CD9">
        <w:rPr>
          <w:sz w:val="28"/>
          <w:szCs w:val="28"/>
        </w:rPr>
        <w:t>от 20.07.2020  № 543</w:t>
      </w:r>
    </w:p>
    <w:p w:rsidR="00167CD9" w:rsidRPr="00167CD9" w:rsidRDefault="00167CD9" w:rsidP="00167CD9">
      <w:pPr>
        <w:rPr>
          <w:sz w:val="28"/>
          <w:szCs w:val="28"/>
        </w:rPr>
      </w:pPr>
    </w:p>
    <w:p w:rsidR="00167CD9" w:rsidRPr="00167CD9" w:rsidRDefault="00167CD9" w:rsidP="00167CD9">
      <w:pPr>
        <w:rPr>
          <w:sz w:val="28"/>
          <w:szCs w:val="28"/>
        </w:rPr>
      </w:pPr>
    </w:p>
    <w:p w:rsidR="00167CD9" w:rsidRPr="00167CD9" w:rsidRDefault="00167CD9" w:rsidP="00167CD9">
      <w:pPr>
        <w:pStyle w:val="a3"/>
        <w:widowControl w:val="0"/>
        <w:spacing w:after="0"/>
        <w:jc w:val="center"/>
        <w:rPr>
          <w:szCs w:val="28"/>
        </w:rPr>
      </w:pPr>
      <w:r w:rsidRPr="00167CD9">
        <w:rPr>
          <w:color w:val="000000"/>
          <w:szCs w:val="28"/>
        </w:rPr>
        <w:t xml:space="preserve"> Положение о комиссии</w:t>
      </w:r>
    </w:p>
    <w:p w:rsidR="00167CD9" w:rsidRPr="00167CD9" w:rsidRDefault="00167CD9" w:rsidP="00167CD9">
      <w:pPr>
        <w:pStyle w:val="a3"/>
        <w:widowControl w:val="0"/>
        <w:spacing w:after="300"/>
        <w:jc w:val="center"/>
        <w:rPr>
          <w:szCs w:val="28"/>
        </w:rPr>
      </w:pPr>
      <w:r w:rsidRPr="00167CD9">
        <w:rPr>
          <w:color w:val="000000"/>
          <w:szCs w:val="28"/>
        </w:rPr>
        <w:t>по контролю за использованием и сохранностью, обеспечением</w:t>
      </w:r>
      <w:r w:rsidRPr="00167CD9">
        <w:rPr>
          <w:color w:val="000000"/>
          <w:szCs w:val="28"/>
        </w:rPr>
        <w:br/>
        <w:t>надлежащего санитарного и технического состояния жилых помещений</w:t>
      </w:r>
      <w:r w:rsidRPr="00167CD9">
        <w:rPr>
          <w:color w:val="000000"/>
          <w:szCs w:val="28"/>
        </w:rPr>
        <w:br/>
        <w:t>нанимателями или членами семей нанимателей по договорам социального</w:t>
      </w:r>
      <w:r w:rsidRPr="00167CD9">
        <w:rPr>
          <w:color w:val="000000"/>
          <w:szCs w:val="28"/>
        </w:rPr>
        <w:br/>
        <w:t>найма либо собственниками которых являются дети-сироты и дети,</w:t>
      </w:r>
      <w:r w:rsidRPr="00167CD9">
        <w:rPr>
          <w:color w:val="000000"/>
          <w:szCs w:val="28"/>
        </w:rPr>
        <w:br/>
        <w:t>оставшиеся без попечения родителей</w:t>
      </w:r>
    </w:p>
    <w:p w:rsidR="00167CD9" w:rsidRPr="00167CD9" w:rsidRDefault="00167CD9" w:rsidP="00167CD9">
      <w:pPr>
        <w:pStyle w:val="1"/>
        <w:keepNext/>
        <w:keepLines/>
        <w:numPr>
          <w:ilvl w:val="0"/>
          <w:numId w:val="1"/>
        </w:numPr>
        <w:tabs>
          <w:tab w:val="left" w:pos="4338"/>
        </w:tabs>
        <w:ind w:left="4020"/>
      </w:pPr>
      <w:bookmarkStart w:id="1" w:name="bookmark1"/>
      <w:bookmarkStart w:id="2" w:name="bookmark0"/>
      <w:bookmarkStart w:id="3" w:name="bookmark2"/>
      <w:bookmarkStart w:id="4" w:name="bookmark3"/>
      <w:bookmarkEnd w:id="3"/>
      <w:r w:rsidRPr="00167CD9">
        <w:rPr>
          <w:color w:val="000000"/>
        </w:rPr>
        <w:t>Общие положения</w:t>
      </w:r>
      <w:bookmarkEnd w:id="1"/>
      <w:bookmarkEnd w:id="2"/>
      <w:bookmarkEnd w:id="4"/>
    </w:p>
    <w:p w:rsidR="00167CD9" w:rsidRPr="00167CD9" w:rsidRDefault="00167CD9" w:rsidP="00167CD9">
      <w:pPr>
        <w:pStyle w:val="a3"/>
        <w:widowControl w:val="0"/>
        <w:numPr>
          <w:ilvl w:val="1"/>
          <w:numId w:val="1"/>
        </w:numPr>
        <w:tabs>
          <w:tab w:val="left" w:pos="1282"/>
        </w:tabs>
        <w:spacing w:after="0"/>
        <w:ind w:firstLine="740"/>
        <w:jc w:val="both"/>
        <w:rPr>
          <w:szCs w:val="28"/>
        </w:rPr>
      </w:pPr>
      <w:bookmarkStart w:id="5" w:name="bookmark4"/>
      <w:bookmarkEnd w:id="5"/>
      <w:r w:rsidRPr="00167CD9">
        <w:rPr>
          <w:color w:val="000000"/>
          <w:szCs w:val="28"/>
        </w:rPr>
        <w:t>Настоящее Положение разработано в соответствии с пунктом 14 постановления Правительства Амурской области от 08.05.2020 № 284 «Об утверждении Порядка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этими жилыми помещениями» (далее - Положение).</w:t>
      </w:r>
    </w:p>
    <w:p w:rsidR="00167CD9" w:rsidRPr="00167CD9" w:rsidRDefault="00167CD9" w:rsidP="00167CD9">
      <w:pPr>
        <w:pStyle w:val="a3"/>
        <w:widowControl w:val="0"/>
        <w:numPr>
          <w:ilvl w:val="1"/>
          <w:numId w:val="1"/>
        </w:numPr>
        <w:tabs>
          <w:tab w:val="left" w:pos="1282"/>
        </w:tabs>
        <w:spacing w:after="0"/>
        <w:ind w:firstLine="660"/>
        <w:jc w:val="both"/>
        <w:rPr>
          <w:szCs w:val="28"/>
        </w:rPr>
      </w:pPr>
      <w:bookmarkStart w:id="6" w:name="bookmark5"/>
      <w:bookmarkEnd w:id="6"/>
      <w:r w:rsidRPr="00167CD9">
        <w:rPr>
          <w:color w:val="000000"/>
          <w:szCs w:val="28"/>
        </w:rPr>
        <w:t>Настоящее Положение определяет порядок работы комиссии по контролю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(далее - комиссия, жилые помещения, дети-сироты (ребенок-сирота)), за обеспечением надлежащего санитарного и технического состояния жилых помещений, а также осуществления контроля за распоряжением жилыми помещениями (далее - контроль).</w:t>
      </w:r>
    </w:p>
    <w:p w:rsidR="00167CD9" w:rsidRPr="00167CD9" w:rsidRDefault="00167CD9" w:rsidP="00167CD9">
      <w:pPr>
        <w:pStyle w:val="a3"/>
        <w:widowControl w:val="0"/>
        <w:numPr>
          <w:ilvl w:val="1"/>
          <w:numId w:val="1"/>
        </w:numPr>
        <w:tabs>
          <w:tab w:val="left" w:pos="1282"/>
        </w:tabs>
        <w:spacing w:after="300"/>
        <w:ind w:firstLine="740"/>
        <w:jc w:val="both"/>
        <w:rPr>
          <w:szCs w:val="28"/>
        </w:rPr>
      </w:pPr>
      <w:bookmarkStart w:id="7" w:name="bookmark6"/>
      <w:bookmarkEnd w:id="7"/>
      <w:r w:rsidRPr="00167CD9">
        <w:rPr>
          <w:color w:val="000000"/>
          <w:szCs w:val="28"/>
        </w:rPr>
        <w:t>В своей деятельности комиссия руководствуется Конституцией Российской Федерации, Жилищным кодексом Российской Федерации, Градостроительным кодексом Российской Федерации, иными федеральными законами, указами Президента Российской Федерации, постановлениями Правительства Российской Федерации и иными нормативными правовыми актами органов государственной власти Российской Федерации, законами и иными нормативными правовыми актами Амурской области, а также настоящим Положением.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1"/>
        </w:numPr>
        <w:tabs>
          <w:tab w:val="left" w:pos="3997"/>
        </w:tabs>
        <w:spacing w:after="300"/>
        <w:ind w:left="3660"/>
        <w:rPr>
          <w:szCs w:val="28"/>
        </w:rPr>
      </w:pPr>
      <w:bookmarkStart w:id="8" w:name="bookmark7"/>
      <w:bookmarkEnd w:id="8"/>
      <w:r w:rsidRPr="00167CD9">
        <w:rPr>
          <w:b/>
          <w:bCs/>
          <w:color w:val="000000"/>
          <w:szCs w:val="28"/>
        </w:rPr>
        <w:t>Цели и задачи комиссии</w:t>
      </w:r>
    </w:p>
    <w:p w:rsidR="00167CD9" w:rsidRPr="00167CD9" w:rsidRDefault="00167CD9" w:rsidP="00167CD9">
      <w:pPr>
        <w:pStyle w:val="1"/>
        <w:keepNext/>
        <w:keepLines/>
        <w:numPr>
          <w:ilvl w:val="1"/>
          <w:numId w:val="1"/>
        </w:numPr>
        <w:tabs>
          <w:tab w:val="left" w:pos="1282"/>
        </w:tabs>
        <w:spacing w:after="0"/>
        <w:ind w:firstLine="720"/>
        <w:jc w:val="both"/>
      </w:pPr>
      <w:bookmarkStart w:id="9" w:name="bookmark11"/>
      <w:bookmarkStart w:id="10" w:name="bookmark8"/>
      <w:bookmarkStart w:id="11" w:name="bookmark9"/>
      <w:r w:rsidRPr="00167CD9">
        <w:rPr>
          <w:color w:val="000000"/>
        </w:rPr>
        <w:t>Комиссия создана в целях:</w:t>
      </w:r>
      <w:bookmarkEnd w:id="9"/>
      <w:bookmarkEnd w:id="10"/>
      <w:bookmarkEnd w:id="11"/>
    </w:p>
    <w:p w:rsidR="00167CD9" w:rsidRPr="00167CD9" w:rsidRDefault="00167CD9" w:rsidP="00167CD9">
      <w:pPr>
        <w:pStyle w:val="a3"/>
        <w:widowControl w:val="0"/>
        <w:numPr>
          <w:ilvl w:val="0"/>
          <w:numId w:val="2"/>
        </w:numPr>
        <w:tabs>
          <w:tab w:val="left" w:pos="403"/>
        </w:tabs>
        <w:spacing w:after="0" w:line="228" w:lineRule="auto"/>
        <w:ind w:firstLine="720"/>
        <w:jc w:val="both"/>
        <w:rPr>
          <w:szCs w:val="28"/>
        </w:rPr>
      </w:pPr>
      <w:bookmarkStart w:id="12" w:name="bookmark12"/>
      <w:bookmarkEnd w:id="12"/>
      <w:r w:rsidRPr="00167CD9">
        <w:rPr>
          <w:color w:val="000000"/>
          <w:szCs w:val="28"/>
        </w:rPr>
        <w:t xml:space="preserve">предотвращения совершения сделок по отчуждению или обмену жилых помещений без предварительного разрешения органов опеки и </w:t>
      </w:r>
      <w:r w:rsidRPr="00167CD9">
        <w:rPr>
          <w:color w:val="000000"/>
          <w:szCs w:val="28"/>
        </w:rPr>
        <w:lastRenderedPageBreak/>
        <w:t>попечительства в соответствии с гражданским законодательством и Федеральным законом от 24.04.2008 № 48-ФЗ «Об опеке и попечительстве», а в случае совершения таких сделок - принятия незамедлительных мер</w:t>
      </w:r>
      <w:r w:rsidRPr="00167CD9">
        <w:rPr>
          <w:color w:val="000000"/>
          <w:szCs w:val="28"/>
          <w:lang w:val="ru-RU"/>
        </w:rPr>
        <w:t xml:space="preserve"> по </w:t>
      </w:r>
      <w:r w:rsidRPr="00167CD9">
        <w:rPr>
          <w:color w:val="000000"/>
          <w:szCs w:val="28"/>
        </w:rPr>
        <w:t>признанию их недействительными; обеспечения своевременной приватизации жилого помещения в соответствии со статьей 2 Закона Российской Федерации от 04.07.1991 № 1541-1 «О приватизации жилищного фонда в Российской Федерации»;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2"/>
        </w:numPr>
        <w:tabs>
          <w:tab w:val="left" w:pos="1168"/>
        </w:tabs>
        <w:spacing w:after="0"/>
        <w:ind w:firstLine="720"/>
        <w:jc w:val="both"/>
        <w:rPr>
          <w:szCs w:val="28"/>
        </w:rPr>
      </w:pPr>
      <w:bookmarkStart w:id="13" w:name="bookmark13"/>
      <w:bookmarkEnd w:id="13"/>
      <w:r w:rsidRPr="00167CD9">
        <w:rPr>
          <w:color w:val="000000"/>
          <w:szCs w:val="28"/>
        </w:rPr>
        <w:t>обеспечения эффективного использования жилых помещений на период временного отсутствия детей-сирот (в период пребывания в образовательных организациях, организациях социального обслуживания, медицинских организациях и иных организациях, создаваемых в установленном законом порядке для детей-сирот, на семейных формах устройства, получения профессионального образования, прохождения профессионального обучения, прохождения военной службы по призыву, отбывания наказания в исправительных учреждениях) с выгодой для них, в том числе посредством предоставления жилого помещения на условиях договора найма жилого помещения или передачи жилого помещения в доверительное управление;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2"/>
        </w:numPr>
        <w:tabs>
          <w:tab w:val="left" w:pos="1168"/>
        </w:tabs>
        <w:spacing w:after="0"/>
        <w:ind w:firstLine="720"/>
        <w:jc w:val="both"/>
        <w:rPr>
          <w:szCs w:val="28"/>
        </w:rPr>
      </w:pPr>
      <w:bookmarkStart w:id="14" w:name="bookmark14"/>
      <w:bookmarkEnd w:id="14"/>
      <w:r w:rsidRPr="00167CD9">
        <w:rPr>
          <w:color w:val="000000"/>
          <w:szCs w:val="28"/>
        </w:rPr>
        <w:t>предотвращения выполнения в жилом помещении работ или совершения других действий, приводящих к порче (разрушению) жилого помещения;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2"/>
        </w:numPr>
        <w:tabs>
          <w:tab w:val="left" w:pos="1168"/>
        </w:tabs>
        <w:spacing w:after="0"/>
        <w:ind w:firstLine="720"/>
        <w:jc w:val="both"/>
        <w:rPr>
          <w:szCs w:val="28"/>
        </w:rPr>
      </w:pPr>
      <w:bookmarkStart w:id="15" w:name="bookmark15"/>
      <w:bookmarkEnd w:id="15"/>
      <w:r w:rsidRPr="00167CD9">
        <w:rPr>
          <w:color w:val="000000"/>
          <w:szCs w:val="28"/>
        </w:rPr>
        <w:t>предотвращения переустройства и (или) перепланировки жилых помещений в нарушение установленного законодательством Российской Федерации порядка;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2"/>
        </w:numPr>
        <w:tabs>
          <w:tab w:val="left" w:pos="1168"/>
        </w:tabs>
        <w:spacing w:after="0"/>
        <w:ind w:firstLine="720"/>
        <w:jc w:val="both"/>
        <w:rPr>
          <w:szCs w:val="28"/>
        </w:rPr>
      </w:pPr>
      <w:bookmarkStart w:id="16" w:name="bookmark16"/>
      <w:bookmarkEnd w:id="16"/>
      <w:r w:rsidRPr="00167CD9">
        <w:rPr>
          <w:color w:val="000000"/>
          <w:szCs w:val="28"/>
        </w:rPr>
        <w:t>предотвращения проживания, вселения, регистрации по месту жительства или месту пребывания в жилые помещения лиц, не имеющих на это законных оснований, без согласия ребенка-сироты, его законного представителя и органов опеки и попечительства;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2"/>
        </w:numPr>
        <w:tabs>
          <w:tab w:val="left" w:pos="1081"/>
        </w:tabs>
        <w:spacing w:after="0"/>
        <w:ind w:firstLine="720"/>
        <w:jc w:val="both"/>
        <w:rPr>
          <w:szCs w:val="28"/>
        </w:rPr>
      </w:pPr>
      <w:bookmarkStart w:id="17" w:name="bookmark17"/>
      <w:bookmarkEnd w:id="17"/>
      <w:r w:rsidRPr="00167CD9">
        <w:rPr>
          <w:color w:val="000000"/>
          <w:szCs w:val="28"/>
        </w:rPr>
        <w:t>обеспечения использования жилых помещений по назначению;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2"/>
        </w:numPr>
        <w:tabs>
          <w:tab w:val="left" w:pos="1042"/>
        </w:tabs>
        <w:spacing w:after="0"/>
        <w:ind w:firstLine="720"/>
        <w:jc w:val="both"/>
        <w:rPr>
          <w:szCs w:val="28"/>
        </w:rPr>
      </w:pPr>
      <w:bookmarkStart w:id="18" w:name="bookmark18"/>
      <w:bookmarkEnd w:id="18"/>
      <w:r w:rsidRPr="00167CD9">
        <w:rPr>
          <w:color w:val="000000"/>
          <w:szCs w:val="28"/>
        </w:rPr>
        <w:t>обеспечения своевременного и полного внесения платы за жилое помещение и коммунальные услуги, оказания содействия законным представителям детей-сирот по перерасчету размера платы за жилое помещение и отдельные виды коммунальных услуг за период временного отсутствия детей-сирот в жилом помещении;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2"/>
        </w:numPr>
        <w:tabs>
          <w:tab w:val="left" w:pos="1033"/>
        </w:tabs>
        <w:spacing w:after="0"/>
        <w:ind w:firstLine="720"/>
        <w:jc w:val="both"/>
        <w:rPr>
          <w:szCs w:val="28"/>
        </w:rPr>
      </w:pPr>
      <w:bookmarkStart w:id="19" w:name="bookmark19"/>
      <w:bookmarkEnd w:id="19"/>
      <w:r w:rsidRPr="00167CD9">
        <w:rPr>
          <w:color w:val="000000"/>
          <w:szCs w:val="28"/>
        </w:rPr>
        <w:t>обеспечения сохранности кухонных плит, санитарно-технического и иного оборудования;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2"/>
        </w:numPr>
        <w:tabs>
          <w:tab w:val="left" w:pos="1168"/>
        </w:tabs>
        <w:spacing w:after="0" w:line="199" w:lineRule="auto"/>
        <w:ind w:firstLine="720"/>
        <w:jc w:val="both"/>
        <w:rPr>
          <w:szCs w:val="28"/>
        </w:rPr>
      </w:pPr>
      <w:bookmarkStart w:id="20" w:name="bookmark20"/>
      <w:bookmarkEnd w:id="20"/>
      <w:r w:rsidRPr="00167CD9">
        <w:rPr>
          <w:color w:val="000000"/>
          <w:szCs w:val="28"/>
        </w:rPr>
        <w:t>обеспечения надлежащего санитарного и технического состояния жилых помещений;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2"/>
        </w:numPr>
        <w:tabs>
          <w:tab w:val="left" w:pos="1373"/>
        </w:tabs>
        <w:spacing w:after="0" w:line="223" w:lineRule="auto"/>
        <w:ind w:firstLine="720"/>
        <w:jc w:val="both"/>
        <w:rPr>
          <w:szCs w:val="28"/>
        </w:rPr>
      </w:pPr>
      <w:bookmarkStart w:id="21" w:name="bookmark21"/>
      <w:bookmarkEnd w:id="21"/>
      <w:r w:rsidRPr="00167CD9">
        <w:rPr>
          <w:color w:val="000000"/>
          <w:szCs w:val="28"/>
        </w:rPr>
        <w:t>соблюдения требований пожарной безопасности, санитарно- гигиенических и экологических требований;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2"/>
        </w:numPr>
        <w:tabs>
          <w:tab w:val="left" w:pos="1177"/>
        </w:tabs>
        <w:spacing w:after="0" w:line="223" w:lineRule="auto"/>
        <w:ind w:firstLine="720"/>
        <w:jc w:val="both"/>
        <w:rPr>
          <w:szCs w:val="28"/>
        </w:rPr>
      </w:pPr>
      <w:bookmarkStart w:id="22" w:name="bookmark22"/>
      <w:bookmarkEnd w:id="22"/>
      <w:r w:rsidRPr="00167CD9">
        <w:rPr>
          <w:color w:val="000000"/>
          <w:szCs w:val="28"/>
        </w:rPr>
        <w:t>принятия мер по признанию в установленном порядке жилого помещения непригодным для проживания, проведению капитального ремонта жилого помещения;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2"/>
        </w:numPr>
        <w:tabs>
          <w:tab w:val="left" w:pos="488"/>
        </w:tabs>
        <w:spacing w:after="0" w:line="223" w:lineRule="auto"/>
        <w:ind w:firstLine="680"/>
        <w:jc w:val="both"/>
        <w:rPr>
          <w:szCs w:val="28"/>
        </w:rPr>
      </w:pPr>
      <w:bookmarkStart w:id="23" w:name="bookmark23"/>
      <w:bookmarkEnd w:id="23"/>
      <w:r w:rsidRPr="00167CD9">
        <w:rPr>
          <w:color w:val="000000"/>
          <w:szCs w:val="28"/>
        </w:rPr>
        <w:t xml:space="preserve">обеспечения мер по устранению нарушений, выявленных при осуществлении контроля, в том числе по защите прав и законных интересов детей-сирот в соответствии с законодательством Российской Федерации в </w:t>
      </w:r>
      <w:r w:rsidRPr="00167CD9">
        <w:rPr>
          <w:color w:val="000000"/>
          <w:szCs w:val="28"/>
        </w:rPr>
        <w:lastRenderedPageBreak/>
        <w:t>судах.</w:t>
      </w:r>
    </w:p>
    <w:p w:rsidR="00167CD9" w:rsidRPr="00167CD9" w:rsidRDefault="00167CD9" w:rsidP="00167CD9">
      <w:pPr>
        <w:pStyle w:val="1"/>
        <w:keepNext/>
        <w:keepLines/>
        <w:numPr>
          <w:ilvl w:val="1"/>
          <w:numId w:val="1"/>
        </w:numPr>
        <w:tabs>
          <w:tab w:val="left" w:pos="1249"/>
        </w:tabs>
        <w:spacing w:after="0"/>
        <w:ind w:firstLine="680"/>
        <w:jc w:val="center"/>
      </w:pPr>
      <w:bookmarkStart w:id="24" w:name="bookmark27"/>
      <w:bookmarkStart w:id="25" w:name="bookmark24"/>
      <w:bookmarkStart w:id="26" w:name="bookmark26"/>
      <w:bookmarkStart w:id="27" w:name="bookmark25"/>
      <w:bookmarkEnd w:id="26"/>
      <w:r w:rsidRPr="00167CD9">
        <w:rPr>
          <w:color w:val="000000"/>
        </w:rPr>
        <w:t>Задачами комиссии являются:</w:t>
      </w:r>
      <w:bookmarkEnd w:id="24"/>
      <w:bookmarkEnd w:id="25"/>
      <w:bookmarkEnd w:id="27"/>
    </w:p>
    <w:p w:rsidR="00167CD9" w:rsidRPr="00167CD9" w:rsidRDefault="00167CD9" w:rsidP="00167CD9">
      <w:pPr>
        <w:pStyle w:val="a3"/>
        <w:widowControl w:val="0"/>
        <w:numPr>
          <w:ilvl w:val="0"/>
          <w:numId w:val="3"/>
        </w:numPr>
        <w:tabs>
          <w:tab w:val="left" w:pos="1396"/>
        </w:tabs>
        <w:spacing w:after="0"/>
        <w:ind w:firstLine="720"/>
        <w:jc w:val="both"/>
        <w:rPr>
          <w:szCs w:val="28"/>
        </w:rPr>
      </w:pPr>
      <w:bookmarkStart w:id="28" w:name="bookmark28"/>
      <w:bookmarkEnd w:id="28"/>
      <w:r w:rsidRPr="00167CD9">
        <w:rPr>
          <w:color w:val="000000"/>
          <w:szCs w:val="28"/>
        </w:rPr>
        <w:t>проведение плановых, внеплановых проверок обеспечения использования и сохранности жилых помещений, нанимателями или членами семей нанимателей по договорам социального найма, либо собственниками которых являются дети-сироты, обеспечения надлежащего санитарного и технического состояния жилых помещений, а также осуществления контроля за распоряжением ими;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3"/>
        </w:numPr>
        <w:tabs>
          <w:tab w:val="left" w:pos="1185"/>
        </w:tabs>
        <w:spacing w:after="0"/>
        <w:ind w:firstLine="640"/>
        <w:jc w:val="both"/>
        <w:rPr>
          <w:szCs w:val="28"/>
        </w:rPr>
      </w:pPr>
      <w:bookmarkStart w:id="29" w:name="bookmark29"/>
      <w:bookmarkEnd w:id="29"/>
      <w:r w:rsidRPr="00167CD9">
        <w:rPr>
          <w:color w:val="000000"/>
          <w:szCs w:val="28"/>
        </w:rPr>
        <w:t>принятие решений о необходимости проведения текущего или капитального ремонта жилых помещений, расположенных на территории Тамбовского  района,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в соответствии с пунктом 16 Порядка предоставления дополнительной меры социальной поддержки в виде проведения текущего или капитального ремонта жилых помещений, утвержденного постановлением Правительства Амурской области от 07.07.2020 №441;</w:t>
      </w:r>
    </w:p>
    <w:p w:rsidR="00167CD9" w:rsidRPr="00167CD9" w:rsidRDefault="00167CD9" w:rsidP="00167CD9">
      <w:pPr>
        <w:pStyle w:val="a3"/>
        <w:widowControl w:val="0"/>
        <w:tabs>
          <w:tab w:val="left" w:pos="1826"/>
        </w:tabs>
        <w:spacing w:after="0"/>
        <w:jc w:val="both"/>
        <w:rPr>
          <w:szCs w:val="28"/>
        </w:rPr>
      </w:pPr>
      <w:bookmarkStart w:id="30" w:name="bookmark30"/>
      <w:bookmarkEnd w:id="30"/>
      <w:r w:rsidRPr="00167CD9">
        <w:rPr>
          <w:color w:val="000000"/>
          <w:szCs w:val="28"/>
          <w:shd w:val="clear" w:color="auto" w:fill="FFFFFF"/>
        </w:rPr>
        <w:t xml:space="preserve">     3)обеспечение исполнения целей комиссии, указанных в пункте</w:t>
      </w:r>
      <w:bookmarkStart w:id="31" w:name="bookmark31"/>
      <w:bookmarkEnd w:id="31"/>
      <w:r w:rsidRPr="00167CD9">
        <w:rPr>
          <w:color w:val="000000"/>
          <w:szCs w:val="28"/>
          <w:shd w:val="clear" w:color="auto" w:fill="FFFFFF"/>
        </w:rPr>
        <w:t xml:space="preserve"> 2.1 </w:t>
      </w:r>
      <w:r w:rsidRPr="00167CD9">
        <w:rPr>
          <w:color w:val="000000"/>
          <w:szCs w:val="28"/>
        </w:rPr>
        <w:t>раздела 2 настоящего Положения.</w:t>
      </w:r>
    </w:p>
    <w:p w:rsidR="00167CD9" w:rsidRPr="00167CD9" w:rsidRDefault="00167CD9" w:rsidP="00167CD9">
      <w:pPr>
        <w:pStyle w:val="1"/>
        <w:keepNext/>
        <w:keepLines/>
        <w:numPr>
          <w:ilvl w:val="0"/>
          <w:numId w:val="1"/>
        </w:numPr>
        <w:tabs>
          <w:tab w:val="left" w:pos="392"/>
        </w:tabs>
        <w:jc w:val="center"/>
      </w:pPr>
      <w:bookmarkStart w:id="32" w:name="bookmark33"/>
      <w:bookmarkStart w:id="33" w:name="bookmark35"/>
      <w:bookmarkStart w:id="34" w:name="bookmark32"/>
      <w:bookmarkStart w:id="35" w:name="bookmark34"/>
      <w:bookmarkEnd w:id="35"/>
      <w:r w:rsidRPr="00167CD9">
        <w:rPr>
          <w:color w:val="000000"/>
        </w:rPr>
        <w:t>Принципы работы комиссии</w:t>
      </w:r>
      <w:bookmarkEnd w:id="32"/>
      <w:bookmarkEnd w:id="33"/>
      <w:bookmarkEnd w:id="34"/>
    </w:p>
    <w:p w:rsidR="00167CD9" w:rsidRPr="00167CD9" w:rsidRDefault="00167CD9" w:rsidP="00167CD9">
      <w:pPr>
        <w:pStyle w:val="a3"/>
        <w:widowControl w:val="0"/>
        <w:numPr>
          <w:ilvl w:val="1"/>
          <w:numId w:val="1"/>
        </w:numPr>
        <w:tabs>
          <w:tab w:val="left" w:pos="1826"/>
        </w:tabs>
        <w:spacing w:after="0"/>
        <w:ind w:left="1100"/>
        <w:jc w:val="both"/>
        <w:rPr>
          <w:szCs w:val="28"/>
        </w:rPr>
      </w:pPr>
      <w:bookmarkStart w:id="36" w:name="bookmark36"/>
      <w:bookmarkEnd w:id="36"/>
      <w:r w:rsidRPr="00167CD9">
        <w:rPr>
          <w:color w:val="000000"/>
          <w:szCs w:val="28"/>
        </w:rPr>
        <w:t>Принципами работы комиссии являются: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4"/>
        </w:numPr>
        <w:tabs>
          <w:tab w:val="left" w:pos="1448"/>
        </w:tabs>
        <w:spacing w:after="0"/>
        <w:ind w:left="1100"/>
        <w:jc w:val="both"/>
        <w:rPr>
          <w:szCs w:val="28"/>
        </w:rPr>
      </w:pPr>
      <w:bookmarkStart w:id="37" w:name="bookmark37"/>
      <w:bookmarkEnd w:id="37"/>
      <w:r w:rsidRPr="00167CD9">
        <w:rPr>
          <w:color w:val="000000"/>
          <w:szCs w:val="28"/>
        </w:rPr>
        <w:t>компетентность;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4"/>
        </w:numPr>
        <w:tabs>
          <w:tab w:val="left" w:pos="1477"/>
        </w:tabs>
        <w:spacing w:after="0"/>
        <w:ind w:left="1100"/>
        <w:jc w:val="both"/>
        <w:rPr>
          <w:szCs w:val="28"/>
        </w:rPr>
      </w:pPr>
      <w:bookmarkStart w:id="38" w:name="bookmark38"/>
      <w:bookmarkEnd w:id="38"/>
      <w:r w:rsidRPr="00167CD9">
        <w:rPr>
          <w:color w:val="000000"/>
          <w:szCs w:val="28"/>
        </w:rPr>
        <w:t>добросовестность;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4"/>
        </w:numPr>
        <w:tabs>
          <w:tab w:val="left" w:pos="1482"/>
        </w:tabs>
        <w:spacing w:after="0"/>
        <w:ind w:left="1100"/>
        <w:jc w:val="both"/>
        <w:rPr>
          <w:szCs w:val="28"/>
        </w:rPr>
      </w:pPr>
      <w:bookmarkStart w:id="39" w:name="bookmark39"/>
      <w:bookmarkEnd w:id="39"/>
      <w:r w:rsidRPr="00167CD9">
        <w:rPr>
          <w:color w:val="000000"/>
          <w:szCs w:val="28"/>
        </w:rPr>
        <w:t>объективность и беспристрастность;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4"/>
        </w:numPr>
        <w:tabs>
          <w:tab w:val="left" w:pos="1487"/>
        </w:tabs>
        <w:spacing w:after="0"/>
        <w:ind w:left="1100"/>
        <w:jc w:val="both"/>
        <w:rPr>
          <w:szCs w:val="28"/>
        </w:rPr>
      </w:pPr>
      <w:bookmarkStart w:id="40" w:name="bookmark40"/>
      <w:bookmarkEnd w:id="40"/>
      <w:r w:rsidRPr="00167CD9">
        <w:rPr>
          <w:color w:val="000000"/>
          <w:szCs w:val="28"/>
        </w:rPr>
        <w:t>ответственность сторон;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4"/>
        </w:numPr>
        <w:tabs>
          <w:tab w:val="left" w:pos="1487"/>
        </w:tabs>
        <w:spacing w:after="300"/>
        <w:ind w:left="1100"/>
        <w:jc w:val="both"/>
        <w:rPr>
          <w:szCs w:val="28"/>
        </w:rPr>
      </w:pPr>
      <w:bookmarkStart w:id="41" w:name="bookmark41"/>
      <w:bookmarkEnd w:id="41"/>
      <w:r w:rsidRPr="00167CD9">
        <w:rPr>
          <w:color w:val="000000"/>
          <w:szCs w:val="28"/>
        </w:rPr>
        <w:t>законность.</w:t>
      </w:r>
    </w:p>
    <w:p w:rsidR="00167CD9" w:rsidRPr="00167CD9" w:rsidRDefault="00167CD9" w:rsidP="00167CD9">
      <w:pPr>
        <w:pStyle w:val="1"/>
        <w:keepNext/>
        <w:keepLines/>
        <w:numPr>
          <w:ilvl w:val="0"/>
          <w:numId w:val="1"/>
        </w:numPr>
        <w:tabs>
          <w:tab w:val="left" w:pos="392"/>
        </w:tabs>
        <w:jc w:val="center"/>
      </w:pPr>
      <w:bookmarkStart w:id="42" w:name="bookmark45"/>
      <w:bookmarkStart w:id="43" w:name="bookmark43"/>
      <w:bookmarkStart w:id="44" w:name="bookmark42"/>
      <w:bookmarkStart w:id="45" w:name="bookmark44"/>
      <w:bookmarkEnd w:id="45"/>
      <w:r w:rsidRPr="00167CD9">
        <w:rPr>
          <w:color w:val="000000"/>
        </w:rPr>
        <w:t>Состав комиссии</w:t>
      </w:r>
      <w:bookmarkEnd w:id="42"/>
      <w:bookmarkEnd w:id="43"/>
      <w:bookmarkEnd w:id="44"/>
    </w:p>
    <w:p w:rsidR="00167CD9" w:rsidRPr="00167CD9" w:rsidRDefault="00167CD9" w:rsidP="00167CD9">
      <w:pPr>
        <w:pStyle w:val="a3"/>
        <w:widowControl w:val="0"/>
        <w:numPr>
          <w:ilvl w:val="1"/>
          <w:numId w:val="1"/>
        </w:numPr>
        <w:tabs>
          <w:tab w:val="left" w:pos="1396"/>
        </w:tabs>
        <w:spacing w:after="0" w:line="228" w:lineRule="auto"/>
        <w:ind w:firstLine="720"/>
        <w:jc w:val="both"/>
        <w:rPr>
          <w:szCs w:val="28"/>
        </w:rPr>
      </w:pPr>
      <w:bookmarkStart w:id="46" w:name="bookmark47"/>
      <w:bookmarkEnd w:id="46"/>
      <w:r w:rsidRPr="00167CD9">
        <w:rPr>
          <w:color w:val="000000"/>
          <w:szCs w:val="28"/>
        </w:rPr>
        <w:t>Персональный состав комиссии утверждается постановлением   главы  района.</w:t>
      </w:r>
    </w:p>
    <w:p w:rsidR="00167CD9" w:rsidRPr="00167CD9" w:rsidRDefault="00167CD9" w:rsidP="00167CD9">
      <w:pPr>
        <w:pStyle w:val="a3"/>
        <w:widowControl w:val="0"/>
        <w:numPr>
          <w:ilvl w:val="1"/>
          <w:numId w:val="1"/>
        </w:numPr>
        <w:tabs>
          <w:tab w:val="left" w:pos="1396"/>
        </w:tabs>
        <w:spacing w:after="160" w:line="228" w:lineRule="auto"/>
        <w:ind w:firstLine="720"/>
        <w:jc w:val="both"/>
        <w:rPr>
          <w:szCs w:val="28"/>
        </w:rPr>
      </w:pPr>
      <w:bookmarkStart w:id="47" w:name="bookmark48"/>
      <w:bookmarkEnd w:id="47"/>
      <w:r w:rsidRPr="00167CD9">
        <w:rPr>
          <w:color w:val="000000"/>
          <w:szCs w:val="28"/>
        </w:rPr>
        <w:t>Комиссия действует на постоянной основе. В состав комиссии должно входить не менее 5 человек.</w:t>
      </w:r>
    </w:p>
    <w:p w:rsidR="00167CD9" w:rsidRPr="00167CD9" w:rsidRDefault="00167CD9" w:rsidP="00167CD9">
      <w:pPr>
        <w:pStyle w:val="a3"/>
        <w:widowControl w:val="0"/>
        <w:numPr>
          <w:ilvl w:val="1"/>
          <w:numId w:val="1"/>
        </w:numPr>
        <w:tabs>
          <w:tab w:val="left" w:pos="1191"/>
        </w:tabs>
        <w:spacing w:after="0"/>
        <w:ind w:firstLine="640"/>
        <w:jc w:val="both"/>
        <w:rPr>
          <w:szCs w:val="28"/>
        </w:rPr>
      </w:pPr>
      <w:bookmarkStart w:id="48" w:name="bookmark49"/>
      <w:bookmarkEnd w:id="48"/>
      <w:r w:rsidRPr="00167CD9">
        <w:rPr>
          <w:color w:val="000000"/>
          <w:szCs w:val="28"/>
        </w:rPr>
        <w:t>В состав комиссии входят: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5"/>
        </w:numPr>
        <w:tabs>
          <w:tab w:val="left" w:pos="967"/>
        </w:tabs>
        <w:spacing w:after="0"/>
        <w:ind w:firstLine="640"/>
        <w:jc w:val="both"/>
        <w:rPr>
          <w:szCs w:val="28"/>
        </w:rPr>
      </w:pPr>
      <w:bookmarkStart w:id="49" w:name="bookmark50"/>
      <w:bookmarkEnd w:id="49"/>
      <w:r w:rsidRPr="00167CD9">
        <w:rPr>
          <w:color w:val="000000"/>
          <w:szCs w:val="28"/>
        </w:rPr>
        <w:t>председатель комиссии;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5"/>
        </w:numPr>
        <w:tabs>
          <w:tab w:val="left" w:pos="1001"/>
        </w:tabs>
        <w:spacing w:after="0"/>
        <w:ind w:firstLine="640"/>
        <w:jc w:val="both"/>
        <w:rPr>
          <w:szCs w:val="28"/>
        </w:rPr>
      </w:pPr>
      <w:bookmarkStart w:id="50" w:name="bookmark51"/>
      <w:bookmarkEnd w:id="50"/>
      <w:r w:rsidRPr="00167CD9">
        <w:rPr>
          <w:color w:val="000000"/>
          <w:szCs w:val="28"/>
        </w:rPr>
        <w:t>заместитель председателя комиссии;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5"/>
        </w:numPr>
        <w:tabs>
          <w:tab w:val="left" w:pos="1001"/>
        </w:tabs>
        <w:spacing w:after="0"/>
        <w:ind w:firstLine="640"/>
        <w:jc w:val="both"/>
        <w:rPr>
          <w:szCs w:val="28"/>
        </w:rPr>
      </w:pPr>
      <w:bookmarkStart w:id="51" w:name="bookmark52"/>
      <w:bookmarkEnd w:id="51"/>
      <w:r w:rsidRPr="00167CD9">
        <w:rPr>
          <w:color w:val="000000"/>
          <w:szCs w:val="28"/>
        </w:rPr>
        <w:t>секретарь комиссии;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5"/>
        </w:numPr>
        <w:tabs>
          <w:tab w:val="left" w:pos="1001"/>
        </w:tabs>
        <w:spacing w:after="320"/>
        <w:ind w:firstLine="640"/>
        <w:jc w:val="both"/>
        <w:rPr>
          <w:szCs w:val="28"/>
        </w:rPr>
      </w:pPr>
      <w:bookmarkStart w:id="52" w:name="bookmark53"/>
      <w:bookmarkEnd w:id="52"/>
      <w:r w:rsidRPr="00167CD9">
        <w:rPr>
          <w:color w:val="000000"/>
          <w:szCs w:val="28"/>
        </w:rPr>
        <w:t>члены комиссии.</w:t>
      </w:r>
    </w:p>
    <w:p w:rsidR="00167CD9" w:rsidRPr="00167CD9" w:rsidRDefault="00167CD9" w:rsidP="00167CD9">
      <w:pPr>
        <w:pStyle w:val="1"/>
        <w:keepNext/>
        <w:keepLines/>
        <w:numPr>
          <w:ilvl w:val="0"/>
          <w:numId w:val="1"/>
        </w:numPr>
        <w:tabs>
          <w:tab w:val="left" w:pos="341"/>
        </w:tabs>
        <w:spacing w:after="320"/>
        <w:jc w:val="center"/>
      </w:pPr>
      <w:bookmarkStart w:id="53" w:name="bookmark57"/>
      <w:bookmarkStart w:id="54" w:name="bookmark54"/>
      <w:bookmarkStart w:id="55" w:name="bookmark55"/>
      <w:r w:rsidRPr="00167CD9">
        <w:rPr>
          <w:color w:val="000000"/>
        </w:rPr>
        <w:t>Организация работы комиссии</w:t>
      </w:r>
      <w:bookmarkEnd w:id="53"/>
      <w:bookmarkEnd w:id="54"/>
      <w:bookmarkEnd w:id="55"/>
    </w:p>
    <w:p w:rsidR="00167CD9" w:rsidRPr="00167CD9" w:rsidRDefault="00167CD9" w:rsidP="00167CD9">
      <w:pPr>
        <w:pStyle w:val="a3"/>
        <w:widowControl w:val="0"/>
        <w:numPr>
          <w:ilvl w:val="1"/>
          <w:numId w:val="1"/>
        </w:numPr>
        <w:tabs>
          <w:tab w:val="left" w:pos="1306"/>
        </w:tabs>
        <w:spacing w:after="0"/>
        <w:ind w:firstLine="700"/>
        <w:jc w:val="both"/>
        <w:rPr>
          <w:szCs w:val="28"/>
        </w:rPr>
      </w:pPr>
      <w:bookmarkStart w:id="56" w:name="bookmark58"/>
      <w:bookmarkEnd w:id="56"/>
      <w:r w:rsidRPr="00167CD9">
        <w:rPr>
          <w:color w:val="000000"/>
          <w:szCs w:val="28"/>
        </w:rPr>
        <w:t xml:space="preserve">В состав комиссии включаются представители органов опеки и попечительства, органов, уполномоченных на проведение муниципального жилищного контроля, государственного контроля и надзора в сферах </w:t>
      </w:r>
      <w:r w:rsidRPr="00167CD9">
        <w:rPr>
          <w:color w:val="000000"/>
          <w:szCs w:val="28"/>
        </w:rPr>
        <w:lastRenderedPageBreak/>
        <w:t>санитарно-эпидемиологической, пожарной, экологической и иной безопасности, защиты прав потребителей и благополучия человека, других органов и организаций, общественных организаций, обладающие теоретическими и практическими знаниями и навыками по осуществлению контроля за надлежащим санитарным и техническим состоянием жилых помещений.</w:t>
      </w:r>
    </w:p>
    <w:p w:rsidR="00167CD9" w:rsidRPr="00167CD9" w:rsidRDefault="00167CD9" w:rsidP="00167CD9">
      <w:pPr>
        <w:pStyle w:val="a3"/>
        <w:widowControl w:val="0"/>
        <w:numPr>
          <w:ilvl w:val="1"/>
          <w:numId w:val="1"/>
        </w:numPr>
        <w:tabs>
          <w:tab w:val="left" w:pos="1244"/>
        </w:tabs>
        <w:spacing w:after="0"/>
        <w:ind w:firstLine="700"/>
        <w:jc w:val="both"/>
        <w:rPr>
          <w:szCs w:val="28"/>
        </w:rPr>
      </w:pPr>
      <w:bookmarkStart w:id="57" w:name="bookmark59"/>
      <w:bookmarkEnd w:id="57"/>
      <w:r w:rsidRPr="00167CD9">
        <w:rPr>
          <w:color w:val="000000"/>
          <w:szCs w:val="28"/>
        </w:rPr>
        <w:t>Комиссию возглавляет председатель комиссии, который организует ее деятельность. При отсутствии председателя комиссии полномочия председателя комиссии выполняет его заместитель. Ведение делопроизводства возлагается на секретаря комиссии.</w:t>
      </w:r>
    </w:p>
    <w:p w:rsidR="00167CD9" w:rsidRPr="00167CD9" w:rsidRDefault="00167CD9" w:rsidP="00167CD9">
      <w:pPr>
        <w:pStyle w:val="a3"/>
        <w:widowControl w:val="0"/>
        <w:numPr>
          <w:ilvl w:val="1"/>
          <w:numId w:val="1"/>
        </w:numPr>
        <w:tabs>
          <w:tab w:val="left" w:pos="1191"/>
        </w:tabs>
        <w:spacing w:after="0"/>
        <w:ind w:firstLine="700"/>
        <w:jc w:val="both"/>
        <w:rPr>
          <w:szCs w:val="28"/>
        </w:rPr>
      </w:pPr>
      <w:bookmarkStart w:id="58" w:name="bookmark60"/>
      <w:bookmarkEnd w:id="58"/>
      <w:r w:rsidRPr="00167CD9">
        <w:rPr>
          <w:color w:val="000000"/>
          <w:szCs w:val="28"/>
        </w:rPr>
        <w:t>Комиссия правомочна проводить заседания при наличии не менее половины от ее состава.</w:t>
      </w:r>
    </w:p>
    <w:p w:rsidR="00167CD9" w:rsidRPr="00167CD9" w:rsidRDefault="00167CD9" w:rsidP="00167CD9">
      <w:pPr>
        <w:pStyle w:val="a3"/>
        <w:widowControl w:val="0"/>
        <w:numPr>
          <w:ilvl w:val="1"/>
          <w:numId w:val="1"/>
        </w:numPr>
        <w:tabs>
          <w:tab w:val="left" w:pos="1215"/>
        </w:tabs>
        <w:spacing w:after="0"/>
        <w:ind w:firstLine="700"/>
        <w:jc w:val="both"/>
        <w:rPr>
          <w:szCs w:val="28"/>
        </w:rPr>
      </w:pPr>
      <w:bookmarkStart w:id="59" w:name="bookmark61"/>
      <w:bookmarkEnd w:id="59"/>
      <w:r w:rsidRPr="00167CD9">
        <w:rPr>
          <w:color w:val="000000"/>
          <w:szCs w:val="28"/>
        </w:rPr>
        <w:t>По результатам плановых (внеплановых) проверок жилых помещений в течение 5 рабочих дней со дня проведения соответствующих проверок комиссия составляет акты проверок использования и сохранности жилых помещений по форме согласно приложению № 2 к Порядку осуществления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этими жилыми помещениями, утвержденному постановлением Правительства Амурской области от 08.05.2020 № 284 (далее - Акт).</w:t>
      </w:r>
    </w:p>
    <w:p w:rsidR="00167CD9" w:rsidRPr="00167CD9" w:rsidRDefault="00167CD9" w:rsidP="00167CD9">
      <w:pPr>
        <w:pStyle w:val="a3"/>
        <w:widowControl w:val="0"/>
        <w:numPr>
          <w:ilvl w:val="1"/>
          <w:numId w:val="1"/>
        </w:numPr>
        <w:tabs>
          <w:tab w:val="left" w:pos="1306"/>
        </w:tabs>
        <w:spacing w:after="0"/>
        <w:ind w:firstLine="780"/>
        <w:jc w:val="both"/>
        <w:rPr>
          <w:szCs w:val="28"/>
        </w:rPr>
      </w:pPr>
      <w:bookmarkStart w:id="60" w:name="bookmark62"/>
      <w:bookmarkEnd w:id="60"/>
      <w:r w:rsidRPr="00167CD9">
        <w:rPr>
          <w:color w:val="000000"/>
          <w:szCs w:val="28"/>
        </w:rPr>
        <w:t>Акт составляется в трех экземплярах и в течение 3 рабочих дней со дня его составления направляется: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6"/>
        </w:numPr>
        <w:tabs>
          <w:tab w:val="left" w:pos="1071"/>
        </w:tabs>
        <w:spacing w:after="0"/>
        <w:ind w:firstLine="780"/>
        <w:jc w:val="both"/>
        <w:rPr>
          <w:szCs w:val="28"/>
        </w:rPr>
      </w:pPr>
      <w:bookmarkStart w:id="61" w:name="bookmark63"/>
      <w:bookmarkEnd w:id="61"/>
      <w:r w:rsidRPr="00167CD9">
        <w:rPr>
          <w:color w:val="000000"/>
          <w:szCs w:val="28"/>
        </w:rPr>
        <w:t>первый экземпляр — законному представителю по месту проживания ребенка-сироты.</w:t>
      </w:r>
    </w:p>
    <w:p w:rsidR="00167CD9" w:rsidRPr="00167CD9" w:rsidRDefault="00167CD9" w:rsidP="00167CD9">
      <w:pPr>
        <w:pStyle w:val="a3"/>
        <w:widowControl w:val="0"/>
        <w:spacing w:after="0" w:line="228" w:lineRule="auto"/>
        <w:ind w:firstLine="780"/>
        <w:jc w:val="both"/>
        <w:rPr>
          <w:szCs w:val="28"/>
        </w:rPr>
      </w:pPr>
      <w:r w:rsidRPr="00167CD9">
        <w:rPr>
          <w:color w:val="000000"/>
          <w:szCs w:val="28"/>
        </w:rPr>
        <w:t>В случае нахождения ребенка-сироты в образовательной организации, организациях социального обслуживания, медицинских организациях и иных организациях, создаваемых в установленном законом порядке для детей-сирот, - в указанную организацию;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6"/>
        </w:numPr>
        <w:tabs>
          <w:tab w:val="left" w:pos="1191"/>
        </w:tabs>
        <w:spacing w:after="160" w:line="228" w:lineRule="auto"/>
        <w:ind w:firstLine="780"/>
        <w:jc w:val="both"/>
        <w:rPr>
          <w:szCs w:val="28"/>
        </w:rPr>
      </w:pPr>
      <w:bookmarkStart w:id="62" w:name="bookmark64"/>
      <w:bookmarkEnd w:id="62"/>
      <w:r w:rsidRPr="00167CD9">
        <w:rPr>
          <w:color w:val="000000"/>
          <w:szCs w:val="28"/>
        </w:rPr>
        <w:t>второй экземпляр, в случае проживания ребенка-сироты в другом муниципальном образовании Амурской области, - органу опеки и попечительства по месту жительства ребенка-сироты;</w:t>
      </w:r>
    </w:p>
    <w:p w:rsidR="00167CD9" w:rsidRPr="00167CD9" w:rsidRDefault="00167CD9" w:rsidP="00167CD9">
      <w:pPr>
        <w:pStyle w:val="a3"/>
        <w:widowControl w:val="0"/>
        <w:numPr>
          <w:ilvl w:val="0"/>
          <w:numId w:val="6"/>
        </w:numPr>
        <w:tabs>
          <w:tab w:val="left" w:pos="1224"/>
        </w:tabs>
        <w:spacing w:after="0"/>
        <w:ind w:firstLine="720"/>
        <w:jc w:val="both"/>
        <w:rPr>
          <w:szCs w:val="28"/>
        </w:rPr>
      </w:pPr>
      <w:bookmarkStart w:id="63" w:name="bookmark65"/>
      <w:bookmarkEnd w:id="63"/>
      <w:r w:rsidRPr="00167CD9">
        <w:rPr>
          <w:color w:val="000000"/>
          <w:szCs w:val="28"/>
        </w:rPr>
        <w:t>третий экземпляр в срок не позднее 3 рабочих дней со дня его составления включается в личное дело ребенка-сироты, сформированное в соответствии с Правилами ведения личных дел несовершеннолетних подопечных, утвержденными постановлением Правительства Российской Федерации от 18.05.2009 № 423.</w:t>
      </w:r>
    </w:p>
    <w:p w:rsidR="00167CD9" w:rsidRPr="00167CD9" w:rsidRDefault="00167CD9" w:rsidP="00167CD9">
      <w:pPr>
        <w:pStyle w:val="a3"/>
        <w:widowControl w:val="0"/>
        <w:numPr>
          <w:ilvl w:val="1"/>
          <w:numId w:val="1"/>
        </w:numPr>
        <w:tabs>
          <w:tab w:val="left" w:pos="1272"/>
        </w:tabs>
        <w:spacing w:after="0"/>
        <w:ind w:firstLine="720"/>
        <w:jc w:val="both"/>
        <w:rPr>
          <w:szCs w:val="28"/>
        </w:rPr>
      </w:pPr>
      <w:bookmarkStart w:id="64" w:name="bookmark66"/>
      <w:bookmarkEnd w:id="64"/>
      <w:r w:rsidRPr="00167CD9">
        <w:rPr>
          <w:color w:val="000000"/>
          <w:szCs w:val="28"/>
        </w:rPr>
        <w:t>Заседания комиссии по результатам рассмотрения актов проверок использования и сохранности жилых помещений оформляются протоколом, содержащим сведения:</w:t>
      </w:r>
    </w:p>
    <w:p w:rsidR="00167CD9" w:rsidRPr="00167CD9" w:rsidRDefault="00167CD9" w:rsidP="00167CD9">
      <w:pPr>
        <w:pStyle w:val="a3"/>
        <w:widowControl w:val="0"/>
        <w:spacing w:after="0"/>
        <w:ind w:firstLine="720"/>
        <w:jc w:val="both"/>
        <w:rPr>
          <w:szCs w:val="28"/>
        </w:rPr>
      </w:pPr>
      <w:r w:rsidRPr="00167CD9">
        <w:rPr>
          <w:color w:val="000000"/>
          <w:szCs w:val="28"/>
        </w:rPr>
        <w:t>о принятии необходимых мер для обеспечения надлежащего использования и сохранности жилых помещений и распоряжения ими;</w:t>
      </w:r>
    </w:p>
    <w:p w:rsidR="00167CD9" w:rsidRPr="00167CD9" w:rsidRDefault="00167CD9" w:rsidP="00167CD9">
      <w:pPr>
        <w:pStyle w:val="a3"/>
        <w:widowControl w:val="0"/>
        <w:spacing w:after="0"/>
        <w:ind w:firstLine="720"/>
        <w:jc w:val="both"/>
        <w:rPr>
          <w:szCs w:val="28"/>
        </w:rPr>
      </w:pPr>
      <w:r w:rsidRPr="00167CD9">
        <w:rPr>
          <w:color w:val="000000"/>
          <w:szCs w:val="28"/>
        </w:rPr>
        <w:lastRenderedPageBreak/>
        <w:t>о необходимости проведения текущего или капитального ремонта жилых помещений, расположенных на территории Амурской области, собственниками которых являются дети-сироты и дети, оставшиеся без попечения родителей, лица из числа детей-сирот и детей, оставшихся без попечения родителей, в соответствии с пунктом 16 Порядка предоставления дополнительной меры социальной поддержки в виде проведения текущего или капитального ремонта жилых помещений, утвержденного постановлением Правительства Амурской области от 07.07.2020 № 441;</w:t>
      </w:r>
    </w:p>
    <w:p w:rsidR="00167CD9" w:rsidRPr="00167CD9" w:rsidRDefault="00167CD9" w:rsidP="00167CD9">
      <w:pPr>
        <w:pStyle w:val="a3"/>
        <w:widowControl w:val="0"/>
        <w:spacing w:after="0"/>
        <w:ind w:firstLine="720"/>
        <w:jc w:val="both"/>
        <w:rPr>
          <w:szCs w:val="28"/>
        </w:rPr>
      </w:pPr>
      <w:r w:rsidRPr="00167CD9">
        <w:rPr>
          <w:color w:val="000000"/>
          <w:szCs w:val="28"/>
        </w:rPr>
        <w:t>о выявлении наличия либо отсутствия обстоятельств, свидетельствующих о необходимости оказания содействия детям-сиротам и детям, оставшимся без попечения родителей, в преодолении трудной жизненной ситуации.</w:t>
      </w:r>
    </w:p>
    <w:p w:rsidR="00167CD9" w:rsidRPr="00167CD9" w:rsidRDefault="00167CD9" w:rsidP="00167CD9">
      <w:pPr>
        <w:pStyle w:val="a3"/>
        <w:widowControl w:val="0"/>
        <w:numPr>
          <w:ilvl w:val="1"/>
          <w:numId w:val="1"/>
        </w:numPr>
        <w:tabs>
          <w:tab w:val="left" w:pos="1234"/>
        </w:tabs>
        <w:spacing w:after="0"/>
        <w:ind w:firstLine="720"/>
        <w:jc w:val="both"/>
        <w:rPr>
          <w:szCs w:val="28"/>
        </w:rPr>
      </w:pPr>
      <w:bookmarkStart w:id="65" w:name="bookmark67"/>
      <w:bookmarkEnd w:id="65"/>
      <w:r w:rsidRPr="00167CD9">
        <w:rPr>
          <w:color w:val="000000"/>
          <w:szCs w:val="28"/>
        </w:rPr>
        <w:t>Комиссия принимает решения в рамках своей компетенции простым большинством голосов.</w:t>
      </w:r>
    </w:p>
    <w:p w:rsidR="00167CD9" w:rsidRPr="00167CD9" w:rsidRDefault="00167CD9" w:rsidP="00167CD9">
      <w:pPr>
        <w:pStyle w:val="a3"/>
        <w:widowControl w:val="0"/>
        <w:spacing w:after="0"/>
        <w:ind w:firstLine="640"/>
        <w:jc w:val="both"/>
        <w:rPr>
          <w:szCs w:val="28"/>
        </w:rPr>
      </w:pPr>
      <w:r w:rsidRPr="00167CD9">
        <w:rPr>
          <w:color w:val="000000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167CD9" w:rsidRPr="00167CD9" w:rsidRDefault="00167CD9" w:rsidP="00167CD9">
      <w:pPr>
        <w:pStyle w:val="a3"/>
        <w:widowControl w:val="0"/>
        <w:spacing w:after="0"/>
        <w:ind w:firstLine="720"/>
        <w:jc w:val="both"/>
        <w:rPr>
          <w:szCs w:val="28"/>
        </w:rPr>
      </w:pPr>
      <w:r w:rsidRPr="00167CD9">
        <w:rPr>
          <w:color w:val="000000"/>
          <w:szCs w:val="28"/>
        </w:rPr>
        <w:t>В случае равенства голосов, голос председателя комиссии является решающим.</w:t>
      </w:r>
    </w:p>
    <w:p w:rsidR="00167CD9" w:rsidRPr="00167CD9" w:rsidRDefault="00167CD9" w:rsidP="00167CD9">
      <w:pPr>
        <w:pStyle w:val="a3"/>
        <w:widowControl w:val="0"/>
        <w:numPr>
          <w:ilvl w:val="1"/>
          <w:numId w:val="1"/>
        </w:numPr>
        <w:tabs>
          <w:tab w:val="left" w:pos="1272"/>
        </w:tabs>
        <w:spacing w:after="0"/>
        <w:ind w:firstLine="720"/>
        <w:jc w:val="both"/>
        <w:rPr>
          <w:szCs w:val="28"/>
        </w:rPr>
      </w:pPr>
      <w:bookmarkStart w:id="66" w:name="bookmark68"/>
      <w:bookmarkEnd w:id="66"/>
      <w:r w:rsidRPr="00167CD9">
        <w:rPr>
          <w:color w:val="000000"/>
          <w:szCs w:val="28"/>
        </w:rPr>
        <w:t>Секретарь комиссии осуществляет организационную подготовку заседаний комиссии, ведет протокол заседания комиссии, исполняет поручения председателя комиссии.</w:t>
      </w:r>
    </w:p>
    <w:p w:rsidR="00167CD9" w:rsidRPr="00167CD9" w:rsidRDefault="00167CD9" w:rsidP="00167CD9">
      <w:pPr>
        <w:pStyle w:val="a3"/>
        <w:widowControl w:val="0"/>
        <w:numPr>
          <w:ilvl w:val="1"/>
          <w:numId w:val="1"/>
        </w:numPr>
        <w:tabs>
          <w:tab w:val="left" w:pos="1272"/>
        </w:tabs>
        <w:spacing w:after="0"/>
        <w:ind w:firstLine="720"/>
        <w:jc w:val="both"/>
        <w:rPr>
          <w:szCs w:val="28"/>
        </w:rPr>
      </w:pPr>
      <w:bookmarkStart w:id="67" w:name="bookmark69"/>
      <w:bookmarkEnd w:id="67"/>
      <w:r w:rsidRPr="00167CD9">
        <w:rPr>
          <w:color w:val="000000"/>
          <w:szCs w:val="28"/>
        </w:rPr>
        <w:t>Протокол направляется в администрацию  Тамбовского  района  для принятия необходимых мер с целью обеспечения надлежащего использования и сохранности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этими жилыми помещениями.</w:t>
      </w:r>
    </w:p>
    <w:p w:rsidR="00167CD9" w:rsidRPr="00167CD9" w:rsidRDefault="00167CD9" w:rsidP="00167CD9">
      <w:pPr>
        <w:pStyle w:val="a3"/>
        <w:widowControl w:val="0"/>
        <w:numPr>
          <w:ilvl w:val="1"/>
          <w:numId w:val="1"/>
        </w:numPr>
        <w:tabs>
          <w:tab w:val="left" w:pos="1488"/>
        </w:tabs>
        <w:spacing w:after="0" w:line="211" w:lineRule="auto"/>
        <w:ind w:firstLine="720"/>
        <w:jc w:val="both"/>
        <w:rPr>
          <w:szCs w:val="28"/>
        </w:rPr>
      </w:pPr>
      <w:bookmarkStart w:id="68" w:name="bookmark70"/>
      <w:bookmarkEnd w:id="68"/>
      <w:r w:rsidRPr="00167CD9">
        <w:rPr>
          <w:color w:val="000000"/>
          <w:szCs w:val="28"/>
        </w:rPr>
        <w:t>Осуществление хранения протоколов осуществляет секретарь комиссии.</w:t>
      </w:r>
    </w:p>
    <w:p w:rsidR="00167CD9" w:rsidRPr="00167CD9" w:rsidRDefault="00167CD9" w:rsidP="00167CD9">
      <w:pPr>
        <w:pStyle w:val="a3"/>
        <w:widowControl w:val="0"/>
        <w:numPr>
          <w:ilvl w:val="1"/>
          <w:numId w:val="1"/>
        </w:numPr>
        <w:tabs>
          <w:tab w:val="left" w:pos="1333"/>
        </w:tabs>
        <w:spacing w:after="0"/>
        <w:ind w:firstLine="660"/>
        <w:jc w:val="both"/>
        <w:rPr>
          <w:szCs w:val="28"/>
        </w:rPr>
      </w:pPr>
      <w:bookmarkStart w:id="69" w:name="bookmark71"/>
      <w:bookmarkEnd w:id="69"/>
      <w:r w:rsidRPr="00167CD9">
        <w:rPr>
          <w:color w:val="000000"/>
          <w:szCs w:val="28"/>
        </w:rPr>
        <w:t>Заседания комиссии проводятся не реже 1 раза в 6 месяцев.</w:t>
      </w:r>
    </w:p>
    <w:p w:rsidR="00A206B4" w:rsidRPr="00167CD9" w:rsidRDefault="00A206B4" w:rsidP="00167CD9">
      <w:pPr>
        <w:rPr>
          <w:sz w:val="28"/>
          <w:szCs w:val="28"/>
          <w:lang/>
        </w:rPr>
      </w:pPr>
    </w:p>
    <w:sectPr w:rsidR="00A206B4" w:rsidRPr="00167CD9" w:rsidSect="00A20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highlight w:val="white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highlight w:val="white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highlight w:val="white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67CD9"/>
    <w:rsid w:val="00127AC2"/>
    <w:rsid w:val="00167CD9"/>
    <w:rsid w:val="003C4499"/>
    <w:rsid w:val="00A206B4"/>
    <w:rsid w:val="00CF2DAB"/>
    <w:rsid w:val="00DA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CD9"/>
    <w:pPr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7CD9"/>
    <w:pPr>
      <w:spacing w:after="120"/>
    </w:pPr>
    <w:rPr>
      <w:sz w:val="28"/>
      <w:szCs w:val="20"/>
      <w:lang/>
    </w:rPr>
  </w:style>
  <w:style w:type="character" w:customStyle="1" w:styleId="a4">
    <w:name w:val="Основной текст Знак"/>
    <w:basedOn w:val="a0"/>
    <w:link w:val="a3"/>
    <w:rsid w:val="00167CD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">
    <w:name w:val="Заголовок №1"/>
    <w:basedOn w:val="a"/>
    <w:rsid w:val="00167CD9"/>
    <w:pPr>
      <w:widowControl w:val="0"/>
      <w:spacing w:after="300"/>
    </w:pPr>
    <w:rPr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67C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CD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2135</Words>
  <Characters>12171</Characters>
  <Application>Microsoft Office Word</Application>
  <DocSecurity>0</DocSecurity>
  <Lines>101</Lines>
  <Paragraphs>28</Paragraphs>
  <ScaleCrop>false</ScaleCrop>
  <Company>Microsoft</Company>
  <LinksUpToDate>false</LinksUpToDate>
  <CharactersWithSpaces>14278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2020-07-31T06:35:00Z</dcterms:created>
  <dcterms:modified xsi:type="dcterms:W3CDTF">2020-07-31T06:37:00Z</dcterms:modified>
</cp:coreProperties>
</file>