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Ind w:w="-108" w:type="dxa"/>
        <w:tblLook w:val="01E0"/>
      </w:tblPr>
      <w:tblGrid>
        <w:gridCol w:w="3549"/>
        <w:gridCol w:w="3305"/>
        <w:gridCol w:w="2572"/>
        <w:gridCol w:w="222"/>
      </w:tblGrid>
      <w:tr w:rsidR="002B1D50">
        <w:tc>
          <w:tcPr>
            <w:tcW w:w="9566" w:type="dxa"/>
            <w:gridSpan w:val="3"/>
            <w:shd w:val="clear" w:color="auto" w:fill="auto"/>
          </w:tcPr>
          <w:p w:rsidR="002B1D50" w:rsidRDefault="00C8042D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1D50" w:rsidRDefault="002B1D50">
            <w:pPr>
              <w:jc w:val="center"/>
              <w:rPr>
                <w:b/>
                <w:sz w:val="16"/>
                <w:szCs w:val="16"/>
              </w:rPr>
            </w:pPr>
          </w:p>
          <w:p w:rsidR="002B1D50" w:rsidRDefault="00C8042D">
            <w:pPr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2B1D50" w:rsidRDefault="00C8042D">
            <w:pPr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2B1D50" w:rsidRDefault="002B1D50">
            <w:pPr>
              <w:jc w:val="center"/>
              <w:rPr>
                <w:b/>
              </w:rPr>
            </w:pPr>
          </w:p>
          <w:p w:rsidR="002B1D50" w:rsidRDefault="00C8042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2B1D50" w:rsidRDefault="002B1D50">
            <w:pPr>
              <w:rPr>
                <w:b/>
              </w:rPr>
            </w:pPr>
          </w:p>
        </w:tc>
        <w:tc>
          <w:tcPr>
            <w:tcW w:w="82" w:type="dxa"/>
            <w:shd w:val="clear" w:color="auto" w:fill="auto"/>
          </w:tcPr>
          <w:p w:rsidR="002B1D50" w:rsidRDefault="002B1D50"/>
        </w:tc>
      </w:tr>
      <w:tr w:rsidR="002B1D50">
        <w:tc>
          <w:tcPr>
            <w:tcW w:w="3580" w:type="dxa"/>
            <w:shd w:val="clear" w:color="auto" w:fill="auto"/>
          </w:tcPr>
          <w:p w:rsidR="002B1D50" w:rsidRDefault="00C8042D">
            <w:pPr>
              <w:rPr>
                <w:b/>
              </w:rPr>
            </w:pPr>
            <w:r>
              <w:rPr>
                <w:b/>
              </w:rPr>
              <w:t>20.07.2020</w:t>
            </w:r>
          </w:p>
        </w:tc>
        <w:tc>
          <w:tcPr>
            <w:tcW w:w="3367" w:type="dxa"/>
            <w:shd w:val="clear" w:color="auto" w:fill="auto"/>
          </w:tcPr>
          <w:p w:rsidR="002B1D50" w:rsidRDefault="002B1D50">
            <w:pPr>
              <w:jc w:val="center"/>
              <w:rPr>
                <w:b/>
              </w:rPr>
            </w:pPr>
          </w:p>
        </w:tc>
        <w:tc>
          <w:tcPr>
            <w:tcW w:w="2701" w:type="dxa"/>
            <w:gridSpan w:val="2"/>
            <w:shd w:val="clear" w:color="auto" w:fill="auto"/>
          </w:tcPr>
          <w:p w:rsidR="002B1D50" w:rsidRDefault="00C8042D">
            <w:r>
              <w:rPr>
                <w:b/>
              </w:rPr>
              <w:t xml:space="preserve">                                №542</w:t>
            </w:r>
          </w:p>
        </w:tc>
      </w:tr>
      <w:tr w:rsidR="002B1D50">
        <w:tc>
          <w:tcPr>
            <w:tcW w:w="9648" w:type="dxa"/>
            <w:gridSpan w:val="4"/>
            <w:shd w:val="clear" w:color="auto" w:fill="auto"/>
          </w:tcPr>
          <w:p w:rsidR="002B1D50" w:rsidRDefault="002B1D50">
            <w:pPr>
              <w:jc w:val="center"/>
            </w:pPr>
          </w:p>
          <w:p w:rsidR="002B1D50" w:rsidRDefault="00C8042D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2B1D50" w:rsidRDefault="002B1D50">
      <w:pPr>
        <w:jc w:val="center"/>
        <w:rPr>
          <w:sz w:val="28"/>
          <w:szCs w:val="28"/>
        </w:rPr>
      </w:pPr>
    </w:p>
    <w:p w:rsidR="002B1D50" w:rsidRDefault="00C8042D">
      <w:pPr>
        <w:jc w:val="center"/>
      </w:pPr>
      <w:r>
        <w:rPr>
          <w:sz w:val="28"/>
          <w:szCs w:val="28"/>
        </w:rPr>
        <w:t xml:space="preserve">О внесении  изменений  в Устав муниципального автономного  учреждения  «Районный  центр  спорта», утверждённый  постановлением администрации Тамбовского района  от 06.12.2018  №1144 </w:t>
      </w:r>
    </w:p>
    <w:p w:rsidR="002B1D50" w:rsidRDefault="002B1D50"/>
    <w:p w:rsidR="002B1D50" w:rsidRDefault="002B1D50"/>
    <w:p w:rsidR="002B1D50" w:rsidRDefault="00C8042D">
      <w:pPr>
        <w:pStyle w:val="Heading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В соответствии с Федеральным законом от 03.11.2006 года №  174-ФЗ «Об автономных учреждениях» администрация Тамбовского района</w:t>
      </w:r>
    </w:p>
    <w:p w:rsidR="002B1D50" w:rsidRDefault="00C8042D">
      <w:pPr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2B1D50" w:rsidRDefault="00C8042D">
      <w:pPr>
        <w:jc w:val="both"/>
      </w:pPr>
      <w:r>
        <w:rPr>
          <w:sz w:val="28"/>
          <w:szCs w:val="28"/>
        </w:rPr>
        <w:t xml:space="preserve">      1. </w:t>
      </w:r>
      <w:bookmarkStart w:id="0" w:name="__DdeLink__43_3866713488"/>
      <w:r>
        <w:rPr>
          <w:sz w:val="28"/>
          <w:szCs w:val="28"/>
        </w:rPr>
        <w:t>Внести   в  Устав   муниципального   автономного  учреждения                «Районный  центр  спорта», утверждённый   постановлением  администрации Тамбовского района от 06.12.2018 № 1144    изменения</w:t>
      </w:r>
      <w:bookmarkEnd w:id="0"/>
      <w:r>
        <w:rPr>
          <w:sz w:val="28"/>
          <w:szCs w:val="28"/>
        </w:rPr>
        <w:t xml:space="preserve">  согласно  приложению  к настоящему  постановлению.</w:t>
      </w:r>
    </w:p>
    <w:p w:rsidR="002B1D50" w:rsidRDefault="00C80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Дарчиева Руслана Николаевича, директора муниципального автономного учреждения «Районный центр спорта» уполномочить выступить заявителем и осуществить необходимые действия по государственной регистрации изменений в Устав указанного учреждения.</w:t>
      </w:r>
    </w:p>
    <w:p w:rsidR="002B1D50" w:rsidRDefault="00C804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районной газете «Амурский маяк» и разместить на официальном сайте администрации Тамбовского района.</w:t>
      </w:r>
    </w:p>
    <w:p w:rsidR="002B1D50" w:rsidRDefault="002B1D50">
      <w:pPr>
        <w:ind w:firstLine="567"/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C8042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А.И.Костенко</w:t>
      </w:r>
    </w:p>
    <w:p w:rsidR="002B1D50" w:rsidRDefault="002B1D50">
      <w:pPr>
        <w:jc w:val="both"/>
        <w:rPr>
          <w:b/>
          <w:sz w:val="28"/>
          <w:szCs w:val="28"/>
        </w:rPr>
      </w:pPr>
    </w:p>
    <w:p w:rsidR="002B1D50" w:rsidRDefault="002B1D50">
      <w:pPr>
        <w:jc w:val="both"/>
        <w:rPr>
          <w:b/>
          <w:sz w:val="28"/>
          <w:szCs w:val="28"/>
        </w:rPr>
      </w:pPr>
    </w:p>
    <w:p w:rsidR="002B1D50" w:rsidRDefault="002B1D50">
      <w:pPr>
        <w:jc w:val="both"/>
        <w:rPr>
          <w:b/>
          <w:sz w:val="28"/>
          <w:szCs w:val="28"/>
        </w:rPr>
      </w:pPr>
    </w:p>
    <w:p w:rsidR="00B60632" w:rsidRDefault="00B60632" w:rsidP="00B60632">
      <w:pPr>
        <w:rPr>
          <w:b/>
          <w:sz w:val="28"/>
          <w:szCs w:val="28"/>
        </w:rPr>
      </w:pPr>
    </w:p>
    <w:p w:rsidR="00B60632" w:rsidRDefault="00B60632" w:rsidP="00B60632">
      <w:pPr>
        <w:rPr>
          <w:b/>
          <w:sz w:val="28"/>
          <w:szCs w:val="28"/>
        </w:rPr>
      </w:pPr>
    </w:p>
    <w:p w:rsidR="00B60632" w:rsidRDefault="00B60632" w:rsidP="00B60632">
      <w:pPr>
        <w:rPr>
          <w:b/>
          <w:sz w:val="28"/>
          <w:szCs w:val="28"/>
        </w:rPr>
      </w:pPr>
    </w:p>
    <w:p w:rsidR="00B60632" w:rsidRDefault="00B60632" w:rsidP="00B60632">
      <w:pPr>
        <w:rPr>
          <w:b/>
          <w:sz w:val="28"/>
          <w:szCs w:val="28"/>
        </w:rPr>
      </w:pPr>
    </w:p>
    <w:p w:rsidR="00B60632" w:rsidRDefault="00B60632" w:rsidP="00B60632">
      <w:pPr>
        <w:rPr>
          <w:b/>
          <w:sz w:val="28"/>
          <w:szCs w:val="28"/>
        </w:rPr>
      </w:pPr>
    </w:p>
    <w:p w:rsidR="00B60632" w:rsidRDefault="00B60632" w:rsidP="00B60632">
      <w:pPr>
        <w:rPr>
          <w:b/>
          <w:sz w:val="28"/>
          <w:szCs w:val="28"/>
        </w:rPr>
      </w:pPr>
    </w:p>
    <w:p w:rsidR="002B1D50" w:rsidRDefault="00C8042D" w:rsidP="00B60632">
      <w:pPr>
        <w:jc w:val="right"/>
      </w:pPr>
      <w:r>
        <w:rPr>
          <w:sz w:val="28"/>
          <w:szCs w:val="28"/>
        </w:rPr>
        <w:lastRenderedPageBreak/>
        <w:t xml:space="preserve">Приложение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2B1D50" w:rsidRDefault="00C8042D" w:rsidP="00B6063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постановлению  администрации </w:t>
      </w:r>
    </w:p>
    <w:p w:rsidR="002B1D50" w:rsidRDefault="00C8042D" w:rsidP="00B60632">
      <w:pPr>
        <w:jc w:val="right"/>
      </w:pPr>
      <w:r>
        <w:rPr>
          <w:sz w:val="28"/>
          <w:szCs w:val="28"/>
        </w:rPr>
        <w:t xml:space="preserve">                                                               Тамбовского  района  от 20.07.2020№542</w:t>
      </w: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C804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 </w:t>
      </w:r>
    </w:p>
    <w:p w:rsidR="002B1D50" w:rsidRDefault="00C8042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Устав  муниципального  автономного  учреждения « Районный  центр  спорта»</w:t>
      </w: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2B1D50">
      <w:pPr>
        <w:jc w:val="both"/>
        <w:rPr>
          <w:sz w:val="28"/>
          <w:szCs w:val="28"/>
        </w:rPr>
      </w:pPr>
    </w:p>
    <w:p w:rsidR="002B1D50" w:rsidRDefault="00C804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амбовка </w:t>
      </w:r>
    </w:p>
    <w:p w:rsidR="002B1D50" w:rsidRDefault="00C8042D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2B1D50" w:rsidRDefault="002B1D50">
      <w:pPr>
        <w:jc w:val="both"/>
        <w:rPr>
          <w:sz w:val="28"/>
          <w:szCs w:val="28"/>
        </w:rPr>
      </w:pPr>
    </w:p>
    <w:p w:rsidR="002B1D50" w:rsidRDefault="00C804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2B1D50" w:rsidRDefault="002B1D50">
      <w:pPr>
        <w:jc w:val="both"/>
        <w:rPr>
          <w:sz w:val="28"/>
          <w:szCs w:val="28"/>
        </w:rPr>
      </w:pPr>
    </w:p>
    <w:p w:rsidR="002B1D50" w:rsidRDefault="00C8042D">
      <w:pPr>
        <w:jc w:val="both"/>
      </w:pPr>
      <w:r>
        <w:rPr>
          <w:sz w:val="28"/>
          <w:szCs w:val="28"/>
        </w:rPr>
        <w:lastRenderedPageBreak/>
        <w:t>Внести   в  Устав   муниципального   автономного  учреждения                «Районный  центр  спорта», утверждённый   постановлением  администрации Тамбовского района от 06.12.2018 № 1144     изменения, дополнив  абзац второй пункта 3.7 раздела 3 абзацем   следующего  содержания:</w:t>
      </w:r>
    </w:p>
    <w:p w:rsidR="002B1D50" w:rsidRDefault="00C8042D">
      <w:pPr>
        <w:ind w:firstLine="426"/>
        <w:jc w:val="both"/>
      </w:pPr>
      <w:r>
        <w:rPr>
          <w:sz w:val="28"/>
          <w:szCs w:val="28"/>
        </w:rPr>
        <w:t>«Учреждение имеет право оказывать на договорной основе учреждениям, предприятиям, организациям и отдельным лицам следующие виды услуг:  оказание транспортных услуг по перевозки пассажиров</w:t>
      </w:r>
      <w:proofErr w:type="gramStart"/>
      <w:r>
        <w:rPr>
          <w:sz w:val="28"/>
          <w:szCs w:val="28"/>
        </w:rPr>
        <w:t>.»</w:t>
      </w:r>
      <w:proofErr w:type="gramEnd"/>
    </w:p>
    <w:sectPr w:rsidR="002B1D50" w:rsidSect="002B1D5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charset w:val="01"/>
    <w:family w:val="roman"/>
    <w:pitch w:val="default"/>
    <w:sig w:usb0="00000000" w:usb1="00000000" w:usb2="00000000" w:usb3="00000000" w:csb0="00000000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D50"/>
    <w:rsid w:val="002B1D50"/>
    <w:rsid w:val="009A3A63"/>
    <w:rsid w:val="00B60632"/>
    <w:rsid w:val="00C80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7931C2"/>
    <w:pPr>
      <w:keepNext/>
      <w:jc w:val="center"/>
      <w:outlineLvl w:val="0"/>
    </w:pPr>
    <w:rPr>
      <w:b/>
      <w:bCs/>
      <w:sz w:val="32"/>
    </w:rPr>
  </w:style>
  <w:style w:type="character" w:customStyle="1" w:styleId="1">
    <w:name w:val="Заголовок 1 Знак"/>
    <w:basedOn w:val="a0"/>
    <w:link w:val="Heading1"/>
    <w:qFormat/>
    <w:rsid w:val="007931C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7931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2B1D50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2B1D5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2B1D50"/>
    <w:pPr>
      <w:spacing w:after="140" w:line="276" w:lineRule="auto"/>
    </w:pPr>
  </w:style>
  <w:style w:type="paragraph" w:styleId="a6">
    <w:name w:val="List"/>
    <w:basedOn w:val="a5"/>
    <w:rsid w:val="002B1D5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B1D50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rsid w:val="002B1D50"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99"/>
    <w:qFormat/>
    <w:rsid w:val="007931C2"/>
    <w:pPr>
      <w:widowControl w:val="0"/>
      <w:ind w:left="720"/>
      <w:contextualSpacing/>
    </w:pPr>
    <w:rPr>
      <w:sz w:val="20"/>
      <w:szCs w:val="20"/>
    </w:rPr>
  </w:style>
  <w:style w:type="paragraph" w:styleId="a9">
    <w:name w:val="Balloon Text"/>
    <w:basedOn w:val="a"/>
    <w:uiPriority w:val="99"/>
    <w:semiHidden/>
    <w:unhideWhenUsed/>
    <w:qFormat/>
    <w:rsid w:val="0079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315</Words>
  <Characters>1801</Characters>
  <Application>Microsoft Office Word</Application>
  <DocSecurity>0</DocSecurity>
  <Lines>15</Lines>
  <Paragraphs>4</Paragraphs>
  <ScaleCrop>false</ScaleCrop>
  <Company>КонсультантПлюс Версия 4019.00.23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Благовещенска от 22.03.2016 N 820"О внесении изменения в Регламент администрации города Благовещенска, утвержденный постановлением администрации города Благовещенска от 4 марта 2011 г. N 920"</dc:title>
  <dc:subject/>
  <dc:creator>User</dc:creator>
  <dc:description/>
  <cp:lastModifiedBy>Admin</cp:lastModifiedBy>
  <cp:revision>16</cp:revision>
  <cp:lastPrinted>2020-07-31T06:32:00Z</cp:lastPrinted>
  <dcterms:created xsi:type="dcterms:W3CDTF">2020-07-10T11:24:00Z</dcterms:created>
  <dcterms:modified xsi:type="dcterms:W3CDTF">2020-07-31T06:32:00Z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4019.00.23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