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9" w:rsidRDefault="00D37479" w:rsidP="00AA1E62"/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432EA3" w:rsidRPr="008038BA" w:rsidRDefault="00432EA3" w:rsidP="00A543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32EA3" w:rsidRPr="00432EA3" w:rsidTr="00A5430D">
        <w:tc>
          <w:tcPr>
            <w:tcW w:w="3580" w:type="dxa"/>
          </w:tcPr>
          <w:p w:rsidR="00432EA3" w:rsidRPr="00432EA3" w:rsidRDefault="00B036C7" w:rsidP="00432E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16.10.2017</w:t>
            </w:r>
          </w:p>
        </w:tc>
        <w:tc>
          <w:tcPr>
            <w:tcW w:w="3368" w:type="dxa"/>
          </w:tcPr>
          <w:p w:rsidR="00432EA3" w:rsidRPr="00432EA3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32EA3" w:rsidRPr="00432EA3" w:rsidRDefault="00432EA3" w:rsidP="00B036C7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 xml:space="preserve">                 № </w:t>
            </w:r>
            <w:r w:rsidR="00B036C7">
              <w:rPr>
                <w:sz w:val="28"/>
                <w:szCs w:val="28"/>
              </w:rPr>
              <w:t>1509</w:t>
            </w:r>
          </w:p>
        </w:tc>
      </w:tr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</w:pPr>
            <w:r w:rsidRPr="000E5900">
              <w:t>с</w:t>
            </w:r>
            <w:proofErr w:type="gramStart"/>
            <w:r w:rsidRPr="000E5900">
              <w:t>.Т</w:t>
            </w:r>
            <w:proofErr w:type="gramEnd"/>
            <w:r w:rsidRPr="000E5900">
              <w:t>амбовка</w:t>
            </w:r>
          </w:p>
        </w:tc>
      </w:tr>
    </w:tbl>
    <w:p w:rsidR="00432EA3" w:rsidRPr="008038BA" w:rsidRDefault="00432EA3" w:rsidP="00432EA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788"/>
        <w:gridCol w:w="248"/>
      </w:tblGrid>
      <w:tr w:rsidR="00A454C2" w:rsidTr="00F45A5E">
        <w:tc>
          <w:tcPr>
            <w:tcW w:w="534" w:type="dxa"/>
          </w:tcPr>
          <w:p w:rsidR="00A454C2" w:rsidRDefault="00A454C2" w:rsidP="00432EA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45A5E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45A5E">
              <w:rPr>
                <w:sz w:val="28"/>
                <w:szCs w:val="28"/>
              </w:rPr>
              <w:t>Т</w:t>
            </w:r>
            <w:r w:rsidRPr="008038BA">
              <w:rPr>
                <w:sz w:val="28"/>
                <w:szCs w:val="28"/>
              </w:rPr>
              <w:t xml:space="preserve">амбовского района от 26.01.2015 № 52 «Развитие сельского хозяйства и регулирование рынков сельскохозяйственной продукции, </w:t>
            </w:r>
          </w:p>
          <w:p w:rsidR="00F45A5E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сырья и</w:t>
            </w:r>
            <w:r w:rsidR="00460600">
              <w:rPr>
                <w:sz w:val="28"/>
                <w:szCs w:val="28"/>
              </w:rPr>
              <w:t xml:space="preserve"> </w:t>
            </w:r>
            <w:r w:rsidRPr="008038BA">
              <w:rPr>
                <w:sz w:val="28"/>
                <w:szCs w:val="28"/>
              </w:rPr>
              <w:t xml:space="preserve">продовольствия Тамбовского района </w:t>
            </w:r>
          </w:p>
          <w:p w:rsidR="00A454C2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Амурской области на 2015-2021 годы»</w:t>
            </w:r>
          </w:p>
          <w:p w:rsidR="00A454C2" w:rsidRDefault="00A454C2" w:rsidP="00F45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A454C2" w:rsidRDefault="00A454C2" w:rsidP="00432EA3">
            <w:pPr>
              <w:rPr>
                <w:sz w:val="28"/>
                <w:szCs w:val="28"/>
              </w:rPr>
            </w:pPr>
          </w:p>
        </w:tc>
      </w:tr>
    </w:tbl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</w:p>
    <w:p w:rsidR="00432EA3" w:rsidRPr="008038BA" w:rsidRDefault="00432EA3" w:rsidP="00432EA3">
      <w:pPr>
        <w:rPr>
          <w:b/>
          <w:sz w:val="28"/>
          <w:szCs w:val="28"/>
        </w:rPr>
      </w:pPr>
      <w:proofErr w:type="spellStart"/>
      <w:proofErr w:type="gramStart"/>
      <w:r w:rsidRPr="008038BA">
        <w:rPr>
          <w:b/>
          <w:sz w:val="28"/>
          <w:szCs w:val="28"/>
        </w:rPr>
        <w:t>п</w:t>
      </w:r>
      <w:proofErr w:type="spellEnd"/>
      <w:proofErr w:type="gramEnd"/>
      <w:r w:rsidRPr="008038BA">
        <w:rPr>
          <w:b/>
          <w:sz w:val="28"/>
          <w:szCs w:val="28"/>
        </w:rPr>
        <w:t xml:space="preserve"> о с т а </w:t>
      </w:r>
      <w:proofErr w:type="spellStart"/>
      <w:r w:rsidRPr="008038BA">
        <w:rPr>
          <w:b/>
          <w:sz w:val="28"/>
          <w:szCs w:val="28"/>
        </w:rPr>
        <w:t>н</w:t>
      </w:r>
      <w:proofErr w:type="spellEnd"/>
      <w:r w:rsidRPr="008038BA">
        <w:rPr>
          <w:b/>
          <w:sz w:val="28"/>
          <w:szCs w:val="28"/>
        </w:rPr>
        <w:t xml:space="preserve"> о в л я ю: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 w:rsidR="006A1531">
        <w:rPr>
          <w:sz w:val="28"/>
          <w:szCs w:val="28"/>
        </w:rPr>
        <w:t xml:space="preserve">(в ред. </w:t>
      </w:r>
      <w:r w:rsidR="00CF738F">
        <w:rPr>
          <w:sz w:val="28"/>
          <w:szCs w:val="28"/>
        </w:rPr>
        <w:t xml:space="preserve">постановлений </w:t>
      </w:r>
      <w:r w:rsidR="006A1531">
        <w:rPr>
          <w:sz w:val="28"/>
          <w:szCs w:val="28"/>
        </w:rPr>
        <w:t xml:space="preserve">от 12.10.2016 №483, от 25.03.2016 №156, </w:t>
      </w:r>
      <w:r w:rsidR="00A71A31">
        <w:rPr>
          <w:sz w:val="28"/>
          <w:szCs w:val="28"/>
        </w:rPr>
        <w:t xml:space="preserve">от </w:t>
      </w:r>
      <w:r w:rsidR="006A1531">
        <w:rPr>
          <w:sz w:val="28"/>
          <w:szCs w:val="28"/>
        </w:rPr>
        <w:t>30.12.2016 №637</w:t>
      </w:r>
      <w:r w:rsidR="00133C26">
        <w:rPr>
          <w:sz w:val="28"/>
          <w:szCs w:val="28"/>
        </w:rPr>
        <w:t xml:space="preserve">, </w:t>
      </w:r>
      <w:r w:rsidR="00133C26" w:rsidRPr="005F6558">
        <w:rPr>
          <w:sz w:val="28"/>
          <w:szCs w:val="28"/>
        </w:rPr>
        <w:t>от 19.07.2017 №916</w:t>
      </w:r>
      <w:r w:rsidR="005F6558" w:rsidRPr="005F6558">
        <w:rPr>
          <w:sz w:val="28"/>
          <w:szCs w:val="28"/>
        </w:rPr>
        <w:t>, от</w:t>
      </w:r>
      <w:r w:rsidR="005F6558">
        <w:rPr>
          <w:sz w:val="28"/>
          <w:szCs w:val="28"/>
        </w:rPr>
        <w:t xml:space="preserve"> 20.09.2017 №1308</w:t>
      </w:r>
      <w:r w:rsidR="006A1531" w:rsidRPr="0094662F">
        <w:rPr>
          <w:sz w:val="28"/>
          <w:szCs w:val="28"/>
        </w:rPr>
        <w:t>)</w:t>
      </w:r>
      <w:r w:rsidR="00A71A31"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 к настоящему постановлению.</w:t>
      </w:r>
      <w:proofErr w:type="gramEnd"/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432EA3" w:rsidRPr="008038BA" w:rsidRDefault="00432EA3" w:rsidP="006A1531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p w:rsidR="00F45A5E" w:rsidRDefault="00F45A5E" w:rsidP="00AA1E62"/>
    <w:p w:rsidR="008D6F11" w:rsidRDefault="008D6F11" w:rsidP="00AA1E62"/>
    <w:p w:rsidR="008D6F11" w:rsidRDefault="008D6F11" w:rsidP="00AA1E62"/>
    <w:p w:rsidR="008D6F11" w:rsidRDefault="008D6F11" w:rsidP="00AA1E62"/>
    <w:p w:rsidR="008D6F11" w:rsidRDefault="008D6F11" w:rsidP="00AA1E62"/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>Приложение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 xml:space="preserve">от  </w:t>
      </w:r>
      <w:r w:rsidR="00B036C7">
        <w:rPr>
          <w:sz w:val="28"/>
          <w:szCs w:val="28"/>
        </w:rPr>
        <w:t>20.10.2017</w:t>
      </w:r>
      <w:r w:rsidRPr="009C4AFA">
        <w:rPr>
          <w:sz w:val="28"/>
          <w:szCs w:val="28"/>
        </w:rPr>
        <w:t xml:space="preserve">  №</w:t>
      </w:r>
      <w:r w:rsidR="00B036C7">
        <w:rPr>
          <w:sz w:val="28"/>
          <w:szCs w:val="28"/>
        </w:rPr>
        <w:t>1509</w:t>
      </w:r>
      <w:r w:rsidRPr="009C4AFA">
        <w:rPr>
          <w:sz w:val="28"/>
          <w:szCs w:val="28"/>
        </w:rPr>
        <w:t xml:space="preserve"> </w:t>
      </w: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D37479" w:rsidRPr="009C4AFA" w:rsidRDefault="00D3747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D37479" w:rsidRPr="009C4AFA" w:rsidRDefault="00D3747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D37479" w:rsidRPr="009C4AFA" w:rsidRDefault="00D37479" w:rsidP="007B7DD9">
      <w:pPr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D37479" w:rsidRPr="009C4AFA" w:rsidTr="007B7DD9">
        <w:tc>
          <w:tcPr>
            <w:tcW w:w="828" w:type="dxa"/>
          </w:tcPr>
          <w:p w:rsidR="00D37479" w:rsidRPr="009C4AFA" w:rsidRDefault="00D37479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37479" w:rsidRPr="009C4AFA" w:rsidRDefault="00D37479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Общий объем бюджетных ассигнований на реализацию мероприятий про</w:t>
            </w:r>
            <w:r w:rsidR="00A83233" w:rsidRPr="00CF1372">
              <w:rPr>
                <w:sz w:val="28"/>
                <w:szCs w:val="28"/>
              </w:rPr>
              <w:t xml:space="preserve">грамм на 2015-2021 годы – </w:t>
            </w:r>
            <w:r w:rsidR="009A72A0">
              <w:rPr>
                <w:sz w:val="28"/>
                <w:szCs w:val="28"/>
              </w:rPr>
              <w:t>208</w:t>
            </w:r>
            <w:r w:rsidR="000C11B4">
              <w:rPr>
                <w:sz w:val="28"/>
                <w:szCs w:val="28"/>
              </w:rPr>
              <w:t>614</w:t>
            </w:r>
            <w:r w:rsidR="00B13F65">
              <w:rPr>
                <w:sz w:val="28"/>
                <w:szCs w:val="28"/>
              </w:rPr>
              <w:t>,</w:t>
            </w:r>
            <w:r w:rsidR="000C11B4">
              <w:rPr>
                <w:sz w:val="28"/>
                <w:szCs w:val="28"/>
              </w:rPr>
              <w:t>042</w:t>
            </w:r>
            <w:r w:rsidRPr="00CF1372">
              <w:rPr>
                <w:sz w:val="28"/>
                <w:szCs w:val="28"/>
              </w:rPr>
              <w:t xml:space="preserve">  тыс. рублей. 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1E5284">
              <w:rPr>
                <w:sz w:val="28"/>
                <w:szCs w:val="28"/>
              </w:rPr>
              <w:t>3</w:t>
            </w:r>
            <w:r w:rsidR="009A72A0">
              <w:rPr>
                <w:sz w:val="28"/>
                <w:szCs w:val="28"/>
              </w:rPr>
              <w:t>2</w:t>
            </w:r>
            <w:r w:rsidR="000C11B4">
              <w:rPr>
                <w:sz w:val="28"/>
                <w:szCs w:val="28"/>
              </w:rPr>
              <w:t>281</w:t>
            </w:r>
            <w:r w:rsidR="00A83233" w:rsidRPr="00CF1372">
              <w:rPr>
                <w:sz w:val="28"/>
                <w:szCs w:val="28"/>
              </w:rPr>
              <w:t>,</w:t>
            </w:r>
            <w:r w:rsidR="000C11B4">
              <w:rPr>
                <w:sz w:val="28"/>
                <w:szCs w:val="28"/>
              </w:rPr>
              <w:t>893</w:t>
            </w:r>
            <w:r w:rsidRPr="00CF1372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     5196,027  тыс. руб.;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     </w:t>
            </w:r>
            <w:r w:rsidR="00A83233" w:rsidRPr="00CF1372">
              <w:rPr>
                <w:sz w:val="28"/>
                <w:szCs w:val="28"/>
              </w:rPr>
              <w:t>5191,148</w:t>
            </w:r>
            <w:r w:rsidRPr="00CF1372">
              <w:rPr>
                <w:sz w:val="28"/>
                <w:szCs w:val="28"/>
              </w:rPr>
              <w:t xml:space="preserve">  тыс. руб.;</w:t>
            </w:r>
          </w:p>
          <w:p w:rsidR="00D37479" w:rsidRPr="00CF1372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     </w:t>
            </w:r>
            <w:r w:rsidR="000C11B4">
              <w:rPr>
                <w:sz w:val="28"/>
                <w:szCs w:val="28"/>
              </w:rPr>
              <w:t>5176</w:t>
            </w:r>
            <w:r w:rsidR="00930F70" w:rsidRPr="00CF1372">
              <w:rPr>
                <w:sz w:val="28"/>
                <w:szCs w:val="28"/>
              </w:rPr>
              <w:t>,</w:t>
            </w:r>
            <w:r w:rsidR="000C11B4">
              <w:rPr>
                <w:sz w:val="28"/>
                <w:szCs w:val="28"/>
              </w:rPr>
              <w:t>8</w:t>
            </w:r>
            <w:r w:rsidR="00930F70" w:rsidRPr="00CF1372">
              <w:rPr>
                <w:sz w:val="28"/>
                <w:szCs w:val="28"/>
              </w:rPr>
              <w:t>30</w:t>
            </w:r>
            <w:r w:rsidRPr="00CF1372">
              <w:rPr>
                <w:sz w:val="28"/>
                <w:szCs w:val="28"/>
              </w:rPr>
              <w:t xml:space="preserve">   тыс. руб.; 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     </w:t>
            </w:r>
            <w:r w:rsidR="000C11B4">
              <w:rPr>
                <w:sz w:val="28"/>
                <w:szCs w:val="28"/>
              </w:rPr>
              <w:t>5982</w:t>
            </w:r>
            <w:r w:rsidR="00E10586" w:rsidRPr="00CF1372">
              <w:rPr>
                <w:sz w:val="28"/>
                <w:szCs w:val="28"/>
              </w:rPr>
              <w:t>,</w:t>
            </w:r>
            <w:r w:rsidR="000C11B4">
              <w:rPr>
                <w:sz w:val="28"/>
                <w:szCs w:val="28"/>
              </w:rPr>
              <w:t>441</w:t>
            </w:r>
            <w:r w:rsidR="00E10586" w:rsidRPr="00CF1372">
              <w:rPr>
                <w:sz w:val="28"/>
                <w:szCs w:val="28"/>
              </w:rPr>
              <w:t xml:space="preserve">  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</w:t>
            </w:r>
            <w:r w:rsidR="000C11B4">
              <w:rPr>
                <w:sz w:val="28"/>
                <w:szCs w:val="28"/>
              </w:rPr>
              <w:t>020 год –      5504,7</w:t>
            </w:r>
            <w:r w:rsidRPr="009C4AFA">
              <w:rPr>
                <w:sz w:val="28"/>
                <w:szCs w:val="28"/>
              </w:rPr>
              <w:t>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2021 год –       </w:t>
            </w:r>
            <w:r w:rsidR="00DE7F0F">
              <w:rPr>
                <w:sz w:val="28"/>
                <w:szCs w:val="28"/>
              </w:rPr>
              <w:t xml:space="preserve">    </w:t>
            </w:r>
            <w:r w:rsidRPr="009C4AFA">
              <w:rPr>
                <w:sz w:val="28"/>
                <w:szCs w:val="28"/>
              </w:rPr>
              <w:t>0,00  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 w:rsidR="003A72E1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 w:rsidR="003A72E1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</w:t>
            </w:r>
            <w:r w:rsidR="00DC0280" w:rsidRPr="009C4AFA">
              <w:rPr>
                <w:sz w:val="28"/>
                <w:szCs w:val="28"/>
              </w:rPr>
              <w:t>00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A83233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204,00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D37479" w:rsidRPr="008A6C56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0C6327">
              <w:rPr>
                <w:rFonts w:ascii="Times New Roman" w:hAnsi="Times New Roman" w:cs="Times New Roman"/>
                <w:sz w:val="28"/>
                <w:szCs w:val="28"/>
              </w:rPr>
              <w:t>177139</w:t>
            </w:r>
            <w:r w:rsidR="009F1FA5" w:rsidRPr="008A6C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632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Из районного бюджета финансовые средства составят –</w:t>
            </w:r>
            <w:r w:rsidR="000C6327">
              <w:rPr>
                <w:sz w:val="28"/>
                <w:szCs w:val="28"/>
              </w:rPr>
              <w:t>4683</w:t>
            </w:r>
            <w:r w:rsidRPr="008A6C56">
              <w:rPr>
                <w:sz w:val="28"/>
                <w:szCs w:val="28"/>
              </w:rPr>
              <w:t>,</w:t>
            </w:r>
            <w:r w:rsidR="000C6327">
              <w:rPr>
                <w:sz w:val="28"/>
                <w:szCs w:val="28"/>
              </w:rPr>
              <w:t>2</w:t>
            </w:r>
            <w:r w:rsidR="009F1FA5" w:rsidRPr="008A6C56">
              <w:rPr>
                <w:sz w:val="28"/>
                <w:szCs w:val="28"/>
              </w:rPr>
              <w:t>2</w:t>
            </w:r>
            <w:r w:rsidR="000C6327">
              <w:rPr>
                <w:sz w:val="28"/>
                <w:szCs w:val="28"/>
              </w:rPr>
              <w:t>6</w:t>
            </w:r>
            <w:r w:rsidRPr="008A6C56">
              <w:rPr>
                <w:sz w:val="28"/>
                <w:szCs w:val="28"/>
              </w:rPr>
              <w:t xml:space="preserve"> тыс. рублей, в </w:t>
            </w:r>
            <w:r w:rsidRPr="008A6C56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2015 год –   872,527 тыс. руб.;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2016 год –   </w:t>
            </w:r>
            <w:r w:rsidR="00DC0280" w:rsidRPr="008A6C56">
              <w:rPr>
                <w:sz w:val="28"/>
                <w:szCs w:val="28"/>
              </w:rPr>
              <w:t>812</w:t>
            </w:r>
            <w:r w:rsidRPr="008A6C56">
              <w:rPr>
                <w:sz w:val="28"/>
                <w:szCs w:val="28"/>
              </w:rPr>
              <w:t>,</w:t>
            </w:r>
            <w:r w:rsidR="00DC0280" w:rsidRPr="008A6C56">
              <w:rPr>
                <w:sz w:val="28"/>
                <w:szCs w:val="28"/>
              </w:rPr>
              <w:t>545</w:t>
            </w:r>
            <w:r w:rsidRPr="008A6C56">
              <w:rPr>
                <w:sz w:val="28"/>
                <w:szCs w:val="28"/>
              </w:rPr>
              <w:t xml:space="preserve"> 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2017 год – </w:t>
            </w:r>
            <w:r w:rsidR="002671BB" w:rsidRPr="008A6C56">
              <w:rPr>
                <w:sz w:val="28"/>
                <w:szCs w:val="28"/>
              </w:rPr>
              <w:t xml:space="preserve">  525</w:t>
            </w:r>
            <w:r w:rsidRPr="008A6C56">
              <w:rPr>
                <w:sz w:val="28"/>
                <w:szCs w:val="28"/>
              </w:rPr>
              <w:t>,</w:t>
            </w:r>
            <w:r w:rsidR="002671BB" w:rsidRPr="008A6C56">
              <w:rPr>
                <w:sz w:val="28"/>
                <w:szCs w:val="28"/>
              </w:rPr>
              <w:t>954</w:t>
            </w:r>
            <w:r w:rsidRPr="008A6C56">
              <w:rPr>
                <w:sz w:val="28"/>
                <w:szCs w:val="28"/>
              </w:rPr>
              <w:t xml:space="preserve">  тыс. руб.; 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2018 год – </w:t>
            </w:r>
            <w:r w:rsidR="005B0A4E" w:rsidRPr="008A6C56">
              <w:rPr>
                <w:sz w:val="28"/>
                <w:szCs w:val="28"/>
              </w:rPr>
              <w:t xml:space="preserve">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0C6327">
              <w:rPr>
                <w:sz w:val="28"/>
                <w:szCs w:val="28"/>
              </w:rPr>
              <w:t>1611</w:t>
            </w:r>
            <w:r w:rsidR="005B0A4E" w:rsidRPr="008A6C56">
              <w:rPr>
                <w:sz w:val="28"/>
                <w:szCs w:val="28"/>
              </w:rPr>
              <w:t>,</w:t>
            </w:r>
            <w:r w:rsidR="000C6327">
              <w:rPr>
                <w:sz w:val="28"/>
                <w:szCs w:val="28"/>
              </w:rPr>
              <w:t>947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2019 год –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5B0A4E" w:rsidRPr="008A6C56">
              <w:rPr>
                <w:sz w:val="28"/>
                <w:szCs w:val="28"/>
              </w:rPr>
              <w:t xml:space="preserve"> 860,253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0C6327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   0,000 </w:t>
            </w:r>
            <w:r w:rsidR="00D37479" w:rsidRPr="008A6C56">
              <w:rPr>
                <w:sz w:val="28"/>
                <w:szCs w:val="28"/>
              </w:rPr>
              <w:t>тыс. руб.;</w:t>
            </w:r>
          </w:p>
          <w:p w:rsidR="00D37479" w:rsidRPr="009C4AFA" w:rsidRDefault="003048E8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–  0,00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      </w:r>
            <w:r w:rsidR="007C15D4">
              <w:rPr>
                <w:rFonts w:ascii="Times New Roman" w:hAnsi="Times New Roman" w:cs="Times New Roman"/>
                <w:sz w:val="28"/>
                <w:szCs w:val="28"/>
              </w:rPr>
              <w:t>27394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15D4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="001E528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7C15D4">
              <w:rPr>
                <w:rFonts w:ascii="Times New Roman" w:hAnsi="Times New Roman" w:cs="Times New Roman"/>
                <w:sz w:val="28"/>
                <w:szCs w:val="28"/>
              </w:rPr>
              <w:t>27394,667</w:t>
            </w:r>
            <w:r w:rsidR="007C15D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2015 год – 4323,5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D37479" w:rsidRPr="00CF1372" w:rsidRDefault="007C15D4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4650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3F6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37479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2020 год – 5300,70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2021 год – 0,00</w:t>
            </w:r>
            <w:r w:rsidR="004E7CF7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37479" w:rsidRPr="00242264" w:rsidRDefault="00242264" w:rsidP="007B7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>
        <w:rPr>
          <w:sz w:val="28"/>
          <w:szCs w:val="28"/>
          <w:lang w:val="en-US"/>
        </w:rPr>
        <w:t>;</w:t>
      </w:r>
    </w:p>
    <w:p w:rsidR="00D37479" w:rsidRPr="009C4AFA" w:rsidRDefault="00D37479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Раздел 5 Программы изложить в следующей редакции: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</w:p>
    <w:p w:rsidR="00D37479" w:rsidRPr="00CF1372" w:rsidRDefault="00D37479" w:rsidP="00B57594">
      <w:pPr>
        <w:rPr>
          <w:sz w:val="28"/>
          <w:szCs w:val="28"/>
        </w:rPr>
      </w:pPr>
      <w:r w:rsidRPr="00CF1372">
        <w:rPr>
          <w:sz w:val="28"/>
          <w:szCs w:val="28"/>
        </w:rPr>
        <w:t>Общий объем бюджетных ассигно</w:t>
      </w:r>
      <w:r w:rsidR="002E35BE" w:rsidRPr="00CF1372">
        <w:rPr>
          <w:sz w:val="28"/>
          <w:szCs w:val="28"/>
        </w:rPr>
        <w:t>ваний на реализацию мероприятий</w:t>
      </w:r>
      <w:r w:rsidR="00437AA1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программы на  2015-2021 годы – </w:t>
      </w:r>
      <w:r w:rsidR="00060847">
        <w:rPr>
          <w:sz w:val="28"/>
          <w:szCs w:val="28"/>
        </w:rPr>
        <w:t>208614</w:t>
      </w:r>
      <w:r w:rsidRPr="00CF1372">
        <w:rPr>
          <w:sz w:val="28"/>
          <w:szCs w:val="28"/>
        </w:rPr>
        <w:t>,</w:t>
      </w:r>
      <w:r w:rsidR="00060847">
        <w:rPr>
          <w:sz w:val="28"/>
          <w:szCs w:val="28"/>
        </w:rPr>
        <w:t>042</w:t>
      </w:r>
      <w:r w:rsidRPr="00CF1372">
        <w:rPr>
          <w:sz w:val="28"/>
          <w:szCs w:val="28"/>
        </w:rPr>
        <w:t xml:space="preserve">  тыс. рублей. </w:t>
      </w:r>
    </w:p>
    <w:p w:rsidR="00D37479" w:rsidRPr="00CF1372" w:rsidRDefault="00D37479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Из районного бюджета финансовые средства составят – 3</w:t>
      </w:r>
      <w:r w:rsidR="00060847">
        <w:rPr>
          <w:sz w:val="28"/>
          <w:szCs w:val="28"/>
        </w:rPr>
        <w:t>2281</w:t>
      </w:r>
      <w:r w:rsidRPr="00CF1372">
        <w:rPr>
          <w:sz w:val="28"/>
          <w:szCs w:val="28"/>
        </w:rPr>
        <w:t>,</w:t>
      </w:r>
      <w:r w:rsidR="00060847">
        <w:rPr>
          <w:sz w:val="28"/>
          <w:szCs w:val="28"/>
        </w:rPr>
        <w:t>893</w:t>
      </w:r>
      <w:r w:rsidRPr="00CF1372">
        <w:rPr>
          <w:sz w:val="28"/>
          <w:szCs w:val="28"/>
        </w:rPr>
        <w:t xml:space="preserve"> тыс. рублей, в том числе по годам: 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2015 год –     5196,027 тыс. руб.;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–     </w:t>
      </w:r>
      <w:r w:rsidR="004E7CF7" w:rsidRPr="00CF1372">
        <w:rPr>
          <w:sz w:val="28"/>
          <w:szCs w:val="28"/>
        </w:rPr>
        <w:t>5191</w:t>
      </w:r>
      <w:r w:rsidRPr="00CF1372">
        <w:rPr>
          <w:sz w:val="28"/>
          <w:szCs w:val="28"/>
        </w:rPr>
        <w:t>,</w:t>
      </w:r>
      <w:r w:rsidR="004E7CF7" w:rsidRPr="00CF1372">
        <w:rPr>
          <w:sz w:val="28"/>
          <w:szCs w:val="28"/>
        </w:rPr>
        <w:t>148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A15295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    </w:t>
      </w:r>
      <w:r w:rsidR="00060847">
        <w:rPr>
          <w:sz w:val="28"/>
          <w:szCs w:val="28"/>
        </w:rPr>
        <w:t>5176</w:t>
      </w:r>
      <w:r w:rsidR="00D37479" w:rsidRPr="00CF1372">
        <w:rPr>
          <w:sz w:val="28"/>
          <w:szCs w:val="28"/>
        </w:rPr>
        <w:t>,</w:t>
      </w:r>
      <w:r w:rsidR="00060847">
        <w:rPr>
          <w:sz w:val="28"/>
          <w:szCs w:val="28"/>
        </w:rPr>
        <w:t>8</w:t>
      </w:r>
      <w:r w:rsidRPr="00CF1372">
        <w:rPr>
          <w:sz w:val="28"/>
          <w:szCs w:val="28"/>
        </w:rPr>
        <w:t>30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    </w:t>
      </w:r>
      <w:r w:rsidR="00060847">
        <w:rPr>
          <w:sz w:val="28"/>
          <w:szCs w:val="28"/>
        </w:rPr>
        <w:t>5982</w:t>
      </w:r>
      <w:r w:rsidR="002E35BE" w:rsidRPr="00CF1372">
        <w:rPr>
          <w:sz w:val="28"/>
          <w:szCs w:val="28"/>
        </w:rPr>
        <w:t>,</w:t>
      </w:r>
      <w:r w:rsidR="00060847">
        <w:rPr>
          <w:sz w:val="28"/>
          <w:szCs w:val="28"/>
        </w:rPr>
        <w:t>441</w:t>
      </w:r>
      <w:r w:rsidR="002E35BE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    </w:t>
      </w:r>
      <w:r w:rsidR="002E35BE" w:rsidRPr="00CF1372">
        <w:rPr>
          <w:sz w:val="28"/>
          <w:szCs w:val="28"/>
        </w:rPr>
        <w:t xml:space="preserve">5230,747 </w:t>
      </w:r>
      <w:r w:rsidRPr="00CF1372">
        <w:rPr>
          <w:sz w:val="28"/>
          <w:szCs w:val="28"/>
        </w:rPr>
        <w:t>тыс. руб.;</w:t>
      </w:r>
    </w:p>
    <w:p w:rsidR="00D37479" w:rsidRPr="00CF1372" w:rsidRDefault="00166708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>2020 год –     5504</w:t>
      </w:r>
      <w:r w:rsidR="00D37479" w:rsidRPr="00CF137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D37479" w:rsidRPr="00CF1372">
        <w:rPr>
          <w:sz w:val="28"/>
          <w:szCs w:val="28"/>
        </w:rPr>
        <w:t>0</w:t>
      </w:r>
      <w:r w:rsidR="004E7CF7" w:rsidRPr="00CF1372">
        <w:rPr>
          <w:sz w:val="28"/>
          <w:szCs w:val="28"/>
        </w:rPr>
        <w:t>0</w:t>
      </w:r>
      <w:r w:rsidR="00D37479" w:rsidRPr="00CF1372">
        <w:rPr>
          <w:sz w:val="28"/>
          <w:szCs w:val="28"/>
        </w:rPr>
        <w:t xml:space="preserve"> тыс. руб.;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    0,00</w:t>
      </w:r>
      <w:r w:rsidR="004E7CF7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 тыс. руб.</w:t>
      </w:r>
    </w:p>
    <w:p w:rsidR="00414D9F" w:rsidRPr="009C4AFA" w:rsidRDefault="00414D9F" w:rsidP="00B57594">
      <w:pPr>
        <w:ind w:firstLine="252"/>
        <w:jc w:val="both"/>
        <w:rPr>
          <w:sz w:val="28"/>
          <w:szCs w:val="28"/>
        </w:rPr>
      </w:pPr>
    </w:p>
    <w:p w:rsidR="00414D9F" w:rsidRPr="009C4AFA" w:rsidRDefault="00414D9F" w:rsidP="00414D9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 w:rsidR="00174C08">
        <w:rPr>
          <w:rFonts w:ascii="Times New Roman" w:hAnsi="Times New Roman" w:cs="Times New Roman"/>
          <w:sz w:val="28"/>
          <w:szCs w:val="28"/>
        </w:rPr>
        <w:t>4080</w:t>
      </w:r>
      <w:r w:rsidRPr="009C4AFA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414D9F" w:rsidRPr="009C4AFA" w:rsidRDefault="00414D9F" w:rsidP="00414D9F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 </w:t>
      </w:r>
      <w:r w:rsidR="00174C08">
        <w:rPr>
          <w:sz w:val="28"/>
          <w:szCs w:val="28"/>
        </w:rPr>
        <w:t>204</w:t>
      </w:r>
      <w:r w:rsidRPr="009C4AFA">
        <w:rPr>
          <w:sz w:val="28"/>
          <w:szCs w:val="28"/>
        </w:rPr>
        <w:t>,000 тыс. рублей, в том числе по годам:</w:t>
      </w:r>
    </w:p>
    <w:p w:rsidR="00414D9F" w:rsidRPr="009C4AFA" w:rsidRDefault="00414D9F" w:rsidP="00414D9F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0,000 тыс. руб.; 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>2017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– 204,000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-  0,000 тыс. руб.</w:t>
      </w: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939" w:rsidRPr="00CF1372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F55F66">
        <w:rPr>
          <w:rFonts w:ascii="Times New Roman" w:hAnsi="Times New Roman" w:cs="Times New Roman"/>
          <w:sz w:val="28"/>
          <w:szCs w:val="28"/>
        </w:rPr>
        <w:t>177139</w:t>
      </w:r>
      <w:r w:rsidRPr="00CF1372">
        <w:rPr>
          <w:rFonts w:ascii="Times New Roman" w:hAnsi="Times New Roman" w:cs="Times New Roman"/>
          <w:sz w:val="28"/>
          <w:szCs w:val="28"/>
        </w:rPr>
        <w:t>,</w:t>
      </w:r>
      <w:r w:rsidR="00F55F66">
        <w:rPr>
          <w:rFonts w:ascii="Times New Roman" w:hAnsi="Times New Roman" w:cs="Times New Roman"/>
          <w:sz w:val="28"/>
          <w:szCs w:val="28"/>
        </w:rPr>
        <w:t>375</w:t>
      </w:r>
      <w:r w:rsidRPr="00CF137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5939" w:rsidRPr="00CF1372" w:rsidRDefault="00015939" w:rsidP="00015939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F55F66">
        <w:rPr>
          <w:sz w:val="28"/>
          <w:szCs w:val="28"/>
        </w:rPr>
        <w:t>4683</w:t>
      </w:r>
      <w:r w:rsidRPr="00CF1372">
        <w:rPr>
          <w:sz w:val="28"/>
          <w:szCs w:val="28"/>
        </w:rPr>
        <w:t>,</w:t>
      </w:r>
      <w:r w:rsidR="00F55F66">
        <w:rPr>
          <w:sz w:val="28"/>
          <w:szCs w:val="28"/>
        </w:rPr>
        <w:t>2</w:t>
      </w:r>
      <w:r w:rsidR="00436657" w:rsidRPr="00CF1372">
        <w:rPr>
          <w:sz w:val="28"/>
          <w:szCs w:val="28"/>
        </w:rPr>
        <w:t>2</w:t>
      </w:r>
      <w:r w:rsidR="00F55F66">
        <w:rPr>
          <w:sz w:val="28"/>
          <w:szCs w:val="28"/>
        </w:rPr>
        <w:t>6</w:t>
      </w:r>
      <w:r w:rsidRPr="00CF1372">
        <w:rPr>
          <w:sz w:val="28"/>
          <w:szCs w:val="28"/>
        </w:rPr>
        <w:t xml:space="preserve"> тыс. рублей, в том числе по годам:</w:t>
      </w:r>
    </w:p>
    <w:p w:rsidR="00015939" w:rsidRPr="00CF1372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872,527  тыс. руб.;</w:t>
      </w:r>
    </w:p>
    <w:p w:rsidR="00015939" w:rsidRPr="00CF1372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2016 год – 812,545  тыс. руб.;</w:t>
      </w:r>
    </w:p>
    <w:p w:rsidR="00015939" w:rsidRPr="00CF1372" w:rsidRDefault="00436657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2017 год – 525</w:t>
      </w:r>
      <w:r w:rsidR="00015939" w:rsidRPr="00CF1372">
        <w:rPr>
          <w:sz w:val="28"/>
          <w:szCs w:val="28"/>
        </w:rPr>
        <w:t>,</w:t>
      </w:r>
      <w:r w:rsidRPr="00CF1372">
        <w:rPr>
          <w:sz w:val="28"/>
          <w:szCs w:val="28"/>
        </w:rPr>
        <w:t>954</w:t>
      </w:r>
      <w:r w:rsidR="00015939" w:rsidRPr="00CF1372">
        <w:rPr>
          <w:sz w:val="28"/>
          <w:szCs w:val="28"/>
        </w:rPr>
        <w:t xml:space="preserve">  тыс. руб.; 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 w:rsidR="00F55F66">
        <w:rPr>
          <w:sz w:val="28"/>
          <w:szCs w:val="28"/>
        </w:rPr>
        <w:t>1611</w:t>
      </w:r>
      <w:r w:rsidR="00F74AED" w:rsidRPr="00CF1372">
        <w:rPr>
          <w:sz w:val="28"/>
          <w:szCs w:val="28"/>
        </w:rPr>
        <w:t>,</w:t>
      </w:r>
      <w:r w:rsidR="00F55F66">
        <w:rPr>
          <w:sz w:val="28"/>
          <w:szCs w:val="28"/>
        </w:rPr>
        <w:t>947</w:t>
      </w:r>
      <w:r w:rsidRPr="00CF1372">
        <w:rPr>
          <w:sz w:val="28"/>
          <w:szCs w:val="28"/>
        </w:rPr>
        <w:t>тыс. руб.;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F74AED" w:rsidRPr="00CF1372">
        <w:rPr>
          <w:sz w:val="28"/>
          <w:szCs w:val="28"/>
        </w:rPr>
        <w:t xml:space="preserve">860,253  </w:t>
      </w:r>
      <w:r w:rsidRPr="00CF1372">
        <w:rPr>
          <w:sz w:val="28"/>
          <w:szCs w:val="28"/>
        </w:rPr>
        <w:t>тыс. руб.;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2020год –  </w:t>
      </w:r>
      <w:r w:rsidR="00F55F66">
        <w:rPr>
          <w:sz w:val="28"/>
          <w:szCs w:val="28"/>
        </w:rPr>
        <w:t xml:space="preserve"> </w:t>
      </w:r>
      <w:r w:rsidR="00F74AED" w:rsidRPr="00CF1372">
        <w:rPr>
          <w:sz w:val="28"/>
          <w:szCs w:val="28"/>
        </w:rPr>
        <w:t>0</w:t>
      </w:r>
      <w:r w:rsidR="00F55F66">
        <w:rPr>
          <w:sz w:val="28"/>
          <w:szCs w:val="28"/>
        </w:rPr>
        <w:t>,000</w:t>
      </w:r>
      <w:r w:rsidRPr="00CF1372">
        <w:rPr>
          <w:sz w:val="28"/>
          <w:szCs w:val="28"/>
        </w:rPr>
        <w:t xml:space="preserve"> 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0,00</w:t>
      </w:r>
      <w:r w:rsidR="00F55F66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F55F66" w:rsidRDefault="00D37479" w:rsidP="0035016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F11BC0" w:rsidRPr="00F55F66">
        <w:rPr>
          <w:rFonts w:ascii="Times New Roman" w:hAnsi="Times New Roman" w:cs="Times New Roman"/>
          <w:sz w:val="28"/>
          <w:szCs w:val="28"/>
        </w:rPr>
        <w:t>2</w:t>
      </w:r>
      <w:r w:rsidR="00F55F66" w:rsidRPr="00F55F66">
        <w:rPr>
          <w:rFonts w:ascii="Times New Roman" w:hAnsi="Times New Roman" w:cs="Times New Roman"/>
          <w:sz w:val="28"/>
          <w:szCs w:val="28"/>
        </w:rPr>
        <w:t>7394</w:t>
      </w:r>
      <w:r w:rsidRPr="00F55F66">
        <w:rPr>
          <w:rFonts w:ascii="Times New Roman" w:hAnsi="Times New Roman" w:cs="Times New Roman"/>
          <w:sz w:val="28"/>
          <w:szCs w:val="28"/>
        </w:rPr>
        <w:t>,</w:t>
      </w:r>
      <w:r w:rsidR="00F55F66" w:rsidRPr="00F55F66">
        <w:rPr>
          <w:rFonts w:ascii="Times New Roman" w:hAnsi="Times New Roman" w:cs="Times New Roman"/>
          <w:sz w:val="28"/>
          <w:szCs w:val="28"/>
        </w:rPr>
        <w:t>6</w:t>
      </w:r>
      <w:r w:rsidR="00032028" w:rsidRPr="00F55F66">
        <w:rPr>
          <w:rFonts w:ascii="Times New Roman" w:hAnsi="Times New Roman" w:cs="Times New Roman"/>
          <w:sz w:val="28"/>
          <w:szCs w:val="28"/>
        </w:rPr>
        <w:t>67</w:t>
      </w:r>
      <w:r w:rsidRPr="00F55F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7479" w:rsidRPr="009C4AFA" w:rsidRDefault="00D37479" w:rsidP="00350161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F55F66">
        <w:rPr>
          <w:sz w:val="28"/>
          <w:szCs w:val="28"/>
        </w:rPr>
        <w:t xml:space="preserve">Из районного бюджета финансовые средства составят </w:t>
      </w:r>
      <w:r w:rsidR="00F55F66" w:rsidRPr="00F55F66">
        <w:rPr>
          <w:sz w:val="28"/>
          <w:szCs w:val="28"/>
        </w:rPr>
        <w:t xml:space="preserve">27394,667 </w:t>
      </w:r>
      <w:r w:rsidRPr="00F55F66">
        <w:rPr>
          <w:sz w:val="28"/>
          <w:szCs w:val="28"/>
        </w:rPr>
        <w:t>тыс.</w:t>
      </w:r>
      <w:r w:rsidRPr="009C4AFA">
        <w:rPr>
          <w:sz w:val="28"/>
          <w:szCs w:val="28"/>
        </w:rPr>
        <w:t xml:space="preserve"> рублей, в том числе по годам: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 4323,5</w:t>
      </w:r>
      <w:r w:rsidR="007F4D9F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</w:t>
      </w:r>
      <w:r w:rsidR="00DE7F0F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</w:t>
      </w:r>
      <w:r w:rsidR="007F4D9F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7F4D9F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 </w:t>
      </w:r>
      <w:r w:rsidR="006C2CFD">
        <w:rPr>
          <w:sz w:val="28"/>
          <w:szCs w:val="28"/>
        </w:rPr>
        <w:t>4</w:t>
      </w:r>
      <w:r w:rsidR="00F55F66">
        <w:rPr>
          <w:sz w:val="28"/>
          <w:szCs w:val="28"/>
        </w:rPr>
        <w:t>650</w:t>
      </w:r>
      <w:r w:rsidRPr="009C4AFA">
        <w:rPr>
          <w:sz w:val="28"/>
          <w:szCs w:val="28"/>
        </w:rPr>
        <w:t>,</w:t>
      </w:r>
      <w:r w:rsidR="00F55F66">
        <w:rPr>
          <w:sz w:val="28"/>
          <w:szCs w:val="28"/>
        </w:rPr>
        <w:t>8</w:t>
      </w:r>
      <w:r w:rsidR="00032028">
        <w:rPr>
          <w:sz w:val="28"/>
          <w:szCs w:val="28"/>
        </w:rPr>
        <w:t>76</w:t>
      </w:r>
      <w:r w:rsidRPr="009C4AFA">
        <w:rPr>
          <w:sz w:val="28"/>
          <w:szCs w:val="28"/>
        </w:rPr>
        <w:t xml:space="preserve">  тыс. руб.; 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</w:t>
      </w:r>
      <w:r w:rsidR="007F4D9F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год –  5300,70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</w:t>
      </w:r>
      <w:r w:rsidR="00DE7F0F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</w:t>
      </w:r>
      <w:r w:rsidR="002247BA">
        <w:rPr>
          <w:sz w:val="28"/>
          <w:szCs w:val="28"/>
        </w:rPr>
        <w:t xml:space="preserve"> </w:t>
      </w:r>
    </w:p>
    <w:p w:rsidR="002247BA" w:rsidRPr="002247BA" w:rsidRDefault="002247BA" w:rsidP="00B57594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6B70D5" w:rsidRDefault="006B70D5" w:rsidP="006B70D5"/>
    <w:p w:rsidR="00F45A5E" w:rsidRPr="00F45A5E" w:rsidRDefault="00F45A5E" w:rsidP="00F45A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F45A5E">
        <w:rPr>
          <w:sz w:val="28"/>
          <w:szCs w:val="28"/>
        </w:rPr>
        <w:t xml:space="preserve">В подпрограмме 2 «Устойчивое развитие сельских территорий» паспорт </w:t>
      </w:r>
      <w:r>
        <w:rPr>
          <w:sz w:val="28"/>
          <w:szCs w:val="28"/>
        </w:rPr>
        <w:t>под</w:t>
      </w:r>
      <w:r w:rsidRPr="00F45A5E">
        <w:rPr>
          <w:sz w:val="28"/>
          <w:szCs w:val="28"/>
        </w:rPr>
        <w:t xml:space="preserve">программы </w:t>
      </w:r>
      <w:r w:rsidR="00B52D4D">
        <w:rPr>
          <w:sz w:val="28"/>
          <w:szCs w:val="28"/>
        </w:rPr>
        <w:t>читать</w:t>
      </w:r>
      <w:r w:rsidRPr="00F45A5E">
        <w:rPr>
          <w:sz w:val="28"/>
          <w:szCs w:val="28"/>
        </w:rPr>
        <w:t xml:space="preserve"> в следующей редакции:  </w:t>
      </w:r>
    </w:p>
    <w:p w:rsidR="00F45A5E" w:rsidRDefault="00F45A5E" w:rsidP="006B70D5"/>
    <w:p w:rsidR="00F45A5E" w:rsidRDefault="00F45A5E" w:rsidP="00F45A5E">
      <w:r>
        <w:t xml:space="preserve">« </w:t>
      </w:r>
    </w:p>
    <w:p w:rsidR="00F45A5E" w:rsidRDefault="00F45A5E" w:rsidP="00F45A5E">
      <w:pPr>
        <w:jc w:val="center"/>
        <w:rPr>
          <w:sz w:val="28"/>
          <w:szCs w:val="28"/>
        </w:rPr>
      </w:pPr>
      <w:r w:rsidRPr="00F45A5E">
        <w:rPr>
          <w:sz w:val="28"/>
          <w:szCs w:val="28"/>
        </w:rPr>
        <w:t xml:space="preserve">Паспорт </w:t>
      </w:r>
      <w:r w:rsidR="00F04988">
        <w:rPr>
          <w:sz w:val="28"/>
          <w:szCs w:val="28"/>
        </w:rPr>
        <w:t>под</w:t>
      </w:r>
      <w:r w:rsidRPr="00F45A5E">
        <w:rPr>
          <w:sz w:val="28"/>
          <w:szCs w:val="28"/>
        </w:rPr>
        <w:t>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3237"/>
        <w:gridCol w:w="5993"/>
      </w:tblGrid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</w:t>
            </w:r>
          </w:p>
        </w:tc>
      </w:tr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Тамбовского района;</w:t>
            </w:r>
          </w:p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Архитектурно-строительный отдел Администрации Тамбовского района</w:t>
            </w:r>
          </w:p>
        </w:tc>
      </w:tr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</w:p>
        </w:tc>
      </w:tr>
      <w:tr w:rsidR="00F45A5E" w:rsidTr="008D6F11">
        <w:trPr>
          <w:trHeight w:val="3839"/>
        </w:trPr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сельского населения, в том числе молодых семей и молодых специалистов в благоустроенном жилье.</w:t>
            </w:r>
          </w:p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2.Концентрация ресурсов, направляемых на 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осуществляется развитие агропромышленного комплекса.</w:t>
            </w:r>
          </w:p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(при наличии) и сроки реализации подпрограммы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– 2021 годы. </w:t>
            </w:r>
          </w:p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2017 годы,</w:t>
            </w:r>
          </w:p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2018 – 2021 годы</w:t>
            </w:r>
          </w:p>
        </w:tc>
      </w:tr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Pr="00A239E6" w:rsidRDefault="00F45A5E" w:rsidP="008D6F11">
            <w:pPr>
              <w:rPr>
                <w:sz w:val="26"/>
                <w:szCs w:val="26"/>
              </w:rPr>
            </w:pPr>
            <w:r w:rsidRPr="00A239E6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993" w:type="dxa"/>
          </w:tcPr>
          <w:p w:rsidR="00F45A5E" w:rsidRPr="00105055" w:rsidRDefault="00F45A5E" w:rsidP="008D6F11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19C8">
              <w:rPr>
                <w:rFonts w:ascii="Times New Roman" w:hAnsi="Times New Roman"/>
                <w:sz w:val="26"/>
                <w:szCs w:val="26"/>
              </w:rPr>
              <w:t xml:space="preserve">На реализацию подпрограммы потребуется </w:t>
            </w:r>
            <w:r>
              <w:rPr>
                <w:rFonts w:ascii="Times New Roman" w:hAnsi="Times New Roman"/>
                <w:sz w:val="26"/>
                <w:szCs w:val="26"/>
              </w:rPr>
              <w:t>177139,375</w:t>
            </w:r>
            <w:r w:rsidRPr="001050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055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F45A5E" w:rsidRPr="00105055" w:rsidRDefault="00F45A5E" w:rsidP="008D6F11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105055">
              <w:rPr>
                <w:sz w:val="26"/>
                <w:szCs w:val="26"/>
              </w:rPr>
              <w:t>Из районного бюджета финансо</w:t>
            </w:r>
            <w:r>
              <w:rPr>
                <w:sz w:val="26"/>
                <w:szCs w:val="26"/>
              </w:rPr>
              <w:t>вые средства составят –4683,226</w:t>
            </w:r>
            <w:r w:rsidRPr="00105055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F45A5E" w:rsidRPr="00105055" w:rsidRDefault="00F45A5E" w:rsidP="008D6F11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105055">
              <w:rPr>
                <w:sz w:val="26"/>
                <w:szCs w:val="26"/>
              </w:rPr>
              <w:t>2015 год – 872,527 тыс. руб.;</w:t>
            </w:r>
          </w:p>
          <w:p w:rsidR="00F45A5E" w:rsidRPr="00105055" w:rsidRDefault="00F45A5E" w:rsidP="008D6F11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105055">
              <w:rPr>
                <w:sz w:val="26"/>
                <w:szCs w:val="26"/>
              </w:rPr>
              <w:t>2016 год – 8</w:t>
            </w:r>
            <w:r>
              <w:rPr>
                <w:sz w:val="26"/>
                <w:szCs w:val="26"/>
              </w:rPr>
              <w:t>12</w:t>
            </w:r>
            <w:r w:rsidRPr="0010505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545</w:t>
            </w:r>
            <w:r w:rsidRPr="00105055">
              <w:rPr>
                <w:sz w:val="26"/>
                <w:szCs w:val="26"/>
              </w:rPr>
              <w:t xml:space="preserve"> тыс. руб.;</w:t>
            </w:r>
          </w:p>
          <w:p w:rsidR="00F45A5E" w:rsidRPr="00105055" w:rsidRDefault="00F45A5E" w:rsidP="008D6F1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525,954</w:t>
            </w:r>
            <w:r w:rsidRPr="00105055">
              <w:rPr>
                <w:sz w:val="26"/>
                <w:szCs w:val="26"/>
              </w:rPr>
              <w:t xml:space="preserve"> тыс. руб.; </w:t>
            </w:r>
          </w:p>
          <w:p w:rsidR="00F45A5E" w:rsidRPr="00105055" w:rsidRDefault="00F45A5E" w:rsidP="008D6F1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год – 1611,947 </w:t>
            </w:r>
            <w:r w:rsidRPr="00105055">
              <w:rPr>
                <w:sz w:val="26"/>
                <w:szCs w:val="26"/>
              </w:rPr>
              <w:t>тыс. руб.;</w:t>
            </w:r>
          </w:p>
          <w:p w:rsidR="00F45A5E" w:rsidRPr="00105055" w:rsidRDefault="00F45A5E" w:rsidP="008D6F11">
            <w:pPr>
              <w:ind w:firstLine="252"/>
              <w:jc w:val="both"/>
              <w:rPr>
                <w:sz w:val="26"/>
                <w:szCs w:val="26"/>
              </w:rPr>
            </w:pPr>
            <w:r w:rsidRPr="00105055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860</w:t>
            </w:r>
            <w:r w:rsidRPr="0010505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253</w:t>
            </w:r>
            <w:r w:rsidRPr="00105055">
              <w:rPr>
                <w:sz w:val="26"/>
                <w:szCs w:val="26"/>
              </w:rPr>
              <w:t xml:space="preserve"> тыс. руб.;</w:t>
            </w:r>
          </w:p>
          <w:p w:rsidR="00F45A5E" w:rsidRPr="00105055" w:rsidRDefault="00F45A5E" w:rsidP="008D6F11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0,00</w:t>
            </w:r>
            <w:r w:rsidRPr="00105055">
              <w:rPr>
                <w:sz w:val="26"/>
                <w:szCs w:val="26"/>
              </w:rPr>
              <w:t xml:space="preserve"> тыс. руб.;</w:t>
            </w:r>
          </w:p>
          <w:p w:rsidR="00F45A5E" w:rsidRPr="00105055" w:rsidRDefault="00F45A5E" w:rsidP="008D6F11">
            <w:pPr>
              <w:ind w:firstLine="252"/>
              <w:jc w:val="both"/>
              <w:rPr>
                <w:sz w:val="26"/>
                <w:szCs w:val="26"/>
              </w:rPr>
            </w:pPr>
            <w:r w:rsidRPr="00105055">
              <w:rPr>
                <w:sz w:val="26"/>
                <w:szCs w:val="26"/>
              </w:rPr>
              <w:t>2021 год – 0,00 тыс. руб.</w:t>
            </w:r>
          </w:p>
          <w:p w:rsidR="00F45A5E" w:rsidRPr="00A239E6" w:rsidRDefault="00F45A5E" w:rsidP="008D6F11">
            <w:pPr>
              <w:ind w:firstLine="252"/>
              <w:rPr>
                <w:sz w:val="26"/>
                <w:szCs w:val="26"/>
              </w:rPr>
            </w:pPr>
          </w:p>
        </w:tc>
      </w:tr>
      <w:tr w:rsidR="00F45A5E" w:rsidTr="008D6F11">
        <w:tc>
          <w:tcPr>
            <w:tcW w:w="708" w:type="dxa"/>
          </w:tcPr>
          <w:p w:rsidR="00F45A5E" w:rsidRDefault="00F45A5E" w:rsidP="00F45A5E">
            <w:pPr>
              <w:pStyle w:val="ConsPlusCel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F45A5E" w:rsidRDefault="00F45A5E" w:rsidP="008D6F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993" w:type="dxa"/>
          </w:tcPr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 2021 году сокращение общего числа семей, нуждающихся в улучшении жилищных условий, в сельской местности составит 30,33 процентов. </w:t>
            </w:r>
          </w:p>
          <w:p w:rsidR="00F45A5E" w:rsidRDefault="00F45A5E" w:rsidP="008D6F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 2021 году сокращение числа молодых семей и молодых специалистов, нуждающихся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улучшении жилищных условий в сельской местности 46,66 процентов.</w:t>
            </w:r>
          </w:p>
        </w:tc>
      </w:tr>
    </w:tbl>
    <w:p w:rsidR="00F45A5E" w:rsidRDefault="00F45A5E" w:rsidP="00F45A5E"/>
    <w:p w:rsidR="00F45A5E" w:rsidRPr="00E8477A" w:rsidRDefault="00F45A5E" w:rsidP="00F45A5E"/>
    <w:p w:rsidR="00F45A5E" w:rsidRDefault="00F45A5E" w:rsidP="00F45A5E"/>
    <w:p w:rsidR="00F45A5E" w:rsidRPr="00F04988" w:rsidRDefault="00F45A5E" w:rsidP="00F45A5E">
      <w:pPr>
        <w:pStyle w:val="3"/>
        <w:jc w:val="center"/>
        <w:rPr>
          <w:rFonts w:ascii="Times New Roman" w:hAnsi="Times New Roman"/>
        </w:rPr>
      </w:pPr>
      <w:r w:rsidRPr="00F04988">
        <w:rPr>
          <w:rFonts w:ascii="Times New Roman" w:hAnsi="Times New Roman"/>
        </w:rPr>
        <w:t>1. Характеристика проблемы</w:t>
      </w:r>
    </w:p>
    <w:p w:rsidR="00F45A5E" w:rsidRPr="00F04988" w:rsidRDefault="00F45A5E" w:rsidP="00F45A5E"/>
    <w:p w:rsidR="00F45A5E" w:rsidRDefault="00F45A5E" w:rsidP="00F45A5E">
      <w:pPr>
        <w:numPr>
          <w:ilvl w:val="1"/>
          <w:numId w:val="0"/>
        </w:numPr>
        <w:ind w:left="1080" w:hanging="72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Общие сведения о социально-экономическом развитии сельских территорий муниципального района</w:t>
      </w:r>
    </w:p>
    <w:p w:rsidR="00F45A5E" w:rsidRDefault="00F45A5E" w:rsidP="00F45A5E">
      <w:pPr>
        <w:tabs>
          <w:tab w:val="num" w:pos="0"/>
        </w:tabs>
        <w:ind w:firstLine="360"/>
        <w:jc w:val="center"/>
        <w:rPr>
          <w:sz w:val="28"/>
        </w:rPr>
      </w:pPr>
    </w:p>
    <w:p w:rsidR="00F45A5E" w:rsidRDefault="00F45A5E" w:rsidP="00F04988">
      <w:pPr>
        <w:tabs>
          <w:tab w:val="num" w:pos="0"/>
        </w:tabs>
        <w:ind w:firstLine="360"/>
        <w:rPr>
          <w:sz w:val="28"/>
        </w:rPr>
      </w:pPr>
      <w:r>
        <w:rPr>
          <w:sz w:val="28"/>
        </w:rPr>
        <w:t xml:space="preserve">На территории Тамбовского района располагается 11 сельских поселений. </w:t>
      </w:r>
    </w:p>
    <w:p w:rsidR="00F45A5E" w:rsidRDefault="00F45A5E" w:rsidP="00F04988">
      <w:pPr>
        <w:widowControl w:val="0"/>
        <w:ind w:firstLine="360"/>
        <w:rPr>
          <w:sz w:val="28"/>
        </w:rPr>
      </w:pPr>
      <w:r>
        <w:rPr>
          <w:sz w:val="28"/>
        </w:rPr>
        <w:t xml:space="preserve">  Общая площадь сельской территории района составляет 2500 кв. км,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232400 га"/>
        </w:smartTagPr>
        <w:r>
          <w:rPr>
            <w:sz w:val="28"/>
          </w:rPr>
          <w:t>232400 га</w:t>
        </w:r>
      </w:smartTag>
      <w:r>
        <w:rPr>
          <w:sz w:val="28"/>
        </w:rPr>
        <w:t>.</w:t>
      </w:r>
    </w:p>
    <w:p w:rsidR="00F45A5E" w:rsidRDefault="00F45A5E" w:rsidP="00F04988">
      <w:pPr>
        <w:widowControl w:val="0"/>
        <w:ind w:firstLine="360"/>
        <w:rPr>
          <w:sz w:val="28"/>
        </w:rPr>
      </w:pPr>
      <w:r>
        <w:rPr>
          <w:sz w:val="28"/>
        </w:rPr>
        <w:t xml:space="preserve">Характеристика землепользования на территории района приведена в таблице 1. </w:t>
      </w:r>
    </w:p>
    <w:p w:rsidR="00F45A5E" w:rsidRDefault="00F45A5E" w:rsidP="00F45A5E">
      <w:pPr>
        <w:pStyle w:val="31"/>
        <w:tabs>
          <w:tab w:val="left" w:pos="8080"/>
        </w:tabs>
        <w:spacing w:line="240" w:lineRule="auto"/>
        <w:ind w:firstLine="0"/>
        <w:jc w:val="right"/>
      </w:pPr>
      <w:r>
        <w:t xml:space="preserve">                                        </w:t>
      </w:r>
    </w:p>
    <w:p w:rsidR="00F45A5E" w:rsidRPr="006C7F17" w:rsidRDefault="00F45A5E" w:rsidP="00F45A5E">
      <w:pPr>
        <w:pStyle w:val="31"/>
        <w:tabs>
          <w:tab w:val="left" w:pos="8080"/>
        </w:tabs>
        <w:spacing w:line="240" w:lineRule="auto"/>
        <w:ind w:firstLine="0"/>
        <w:jc w:val="right"/>
        <w:rPr>
          <w:szCs w:val="28"/>
        </w:rPr>
      </w:pPr>
      <w:r w:rsidRPr="006C7F17">
        <w:rPr>
          <w:szCs w:val="28"/>
        </w:rPr>
        <w:t>Таблица 1</w:t>
      </w:r>
    </w:p>
    <w:p w:rsidR="00F45A5E" w:rsidRDefault="00F45A5E" w:rsidP="00F45A5E">
      <w:pPr>
        <w:pStyle w:val="5"/>
      </w:pPr>
      <w:r>
        <w:t xml:space="preserve">Характеристика землепользования на территории </w:t>
      </w:r>
    </w:p>
    <w:p w:rsidR="00F45A5E" w:rsidRDefault="00F45A5E" w:rsidP="00F45A5E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Муниципального района по состоянию на 01.01.2015г.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160"/>
        <w:gridCol w:w="960"/>
        <w:gridCol w:w="1080"/>
        <w:gridCol w:w="1680"/>
      </w:tblGrid>
      <w:tr w:rsidR="00F45A5E" w:rsidTr="008D6F11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Ед. </w:t>
            </w:r>
            <w:proofErr w:type="spellStart"/>
            <w:r>
              <w:rPr>
                <w:b/>
                <w:sz w:val="24"/>
              </w:rPr>
              <w:t>изм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территории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C452CF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</w:t>
            </w:r>
            <w:proofErr w:type="gramStart"/>
            <w:r w:rsidRPr="00782563"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57,50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7F0622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</w:t>
            </w:r>
            <w:proofErr w:type="gramStart"/>
            <w:r w:rsidRPr="00782563">
              <w:rPr>
                <w:sz w:val="24"/>
              </w:rPr>
              <w:t>.к</w:t>
            </w:r>
            <w:proofErr w:type="gramEnd"/>
            <w:r w:rsidRPr="00782563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застройку  </w:t>
            </w:r>
          </w:p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 застройку  </w:t>
            </w:r>
          </w:p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сооружений производственного назначения и </w:t>
            </w:r>
          </w:p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 xml:space="preserve">инженерных коммуникаций (дороги, ЛЭП, </w:t>
            </w:r>
            <w:proofErr w:type="gramEnd"/>
          </w:p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4,87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 </w:t>
            </w:r>
            <w:proofErr w:type="gramStart"/>
            <w:r>
              <w:rPr>
                <w:sz w:val="24"/>
              </w:rPr>
              <w:t>сельскохозяйственного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232400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 в том числе используемые под посевы </w:t>
            </w:r>
            <w:proofErr w:type="gramEnd"/>
          </w:p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188385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202830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2156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13464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9674</w:t>
            </w: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45A5E" w:rsidTr="008D6F11"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9124</w:t>
            </w: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F45A5E" w:rsidRDefault="00F45A5E" w:rsidP="00F45A5E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F45A5E" w:rsidRDefault="00F45A5E" w:rsidP="00F45A5E">
      <w:pPr>
        <w:pStyle w:val="31"/>
        <w:tabs>
          <w:tab w:val="left" w:pos="8080"/>
        </w:tabs>
        <w:spacing w:line="240" w:lineRule="auto"/>
        <w:ind w:firstLine="0"/>
        <w:rPr>
          <w:b/>
          <w:i/>
        </w:rPr>
      </w:pPr>
    </w:p>
    <w:p w:rsidR="00F45A5E" w:rsidRDefault="00F45A5E" w:rsidP="00F45A5E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1.2.  Сельское население района</w:t>
      </w:r>
    </w:p>
    <w:p w:rsidR="00F45A5E" w:rsidRDefault="00F45A5E" w:rsidP="00F45A5E">
      <w:pPr>
        <w:widowControl w:val="0"/>
        <w:ind w:firstLine="360"/>
        <w:jc w:val="center"/>
        <w:rPr>
          <w:b/>
          <w:i/>
          <w:sz w:val="28"/>
        </w:rPr>
      </w:pPr>
    </w:p>
    <w:p w:rsidR="00F45A5E" w:rsidRDefault="00F45A5E" w:rsidP="00F45A5E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Численность сельского населения района по состоянию на 01.01.2015 года составила 26831 человек, в том числе трудоспособного населения 14890 человек.</w:t>
      </w:r>
    </w:p>
    <w:p w:rsidR="00F45A5E" w:rsidRDefault="00F45A5E" w:rsidP="00F45A5E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>Структура занятости трудоспособного населения характеризуется следующими данными (таблица 2):</w:t>
      </w:r>
    </w:p>
    <w:p w:rsidR="00F45A5E" w:rsidRDefault="00F45A5E" w:rsidP="00F45A5E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сельскохозяйственное производство - 2339 человек (15,71%);</w:t>
      </w:r>
    </w:p>
    <w:p w:rsidR="00F45A5E" w:rsidRDefault="00F45A5E" w:rsidP="00F45A5E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организации бюджетной сферы - 1614 человек (10,84 %);</w:t>
      </w:r>
    </w:p>
    <w:p w:rsidR="00F45A5E" w:rsidRDefault="00F45A5E" w:rsidP="00F45A5E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организации несельскохозяйственной сферы - 2840 человек (19,07 %);</w:t>
      </w:r>
    </w:p>
    <w:p w:rsidR="00F45A5E" w:rsidRDefault="00F45A5E" w:rsidP="00F45A5E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личное подсобное хозяйство - 822 человек (5,52 %);</w:t>
      </w:r>
    </w:p>
    <w:p w:rsidR="00F45A5E" w:rsidRDefault="00F45A5E" w:rsidP="00F45A5E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работает за пределами сельской территории Муниципального района - 1853 человек (12,44 %);</w:t>
      </w:r>
    </w:p>
    <w:p w:rsidR="00F45A5E" w:rsidRDefault="00F45A5E" w:rsidP="00F45A5E">
      <w:pPr>
        <w:widowControl w:val="0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не обеспечено работой - 4215 человек (28,30%).</w:t>
      </w:r>
    </w:p>
    <w:p w:rsidR="00F45A5E" w:rsidRDefault="00F45A5E" w:rsidP="00F45A5E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Дефицит кадров в сфере АПК Муниципального района составляет </w:t>
      </w:r>
      <w:r>
        <w:rPr>
          <w:sz w:val="28"/>
          <w:u w:val="single"/>
        </w:rPr>
        <w:t>112</w:t>
      </w:r>
      <w:r>
        <w:rPr>
          <w:sz w:val="28"/>
        </w:rPr>
        <w:t xml:space="preserve"> человек, специалистов сельских учреждений социальной сферы </w:t>
      </w:r>
      <w:r w:rsidRPr="00417393">
        <w:rPr>
          <w:sz w:val="28"/>
          <w:u w:val="single"/>
        </w:rPr>
        <w:t>89</w:t>
      </w:r>
      <w:r>
        <w:rPr>
          <w:sz w:val="28"/>
        </w:rPr>
        <w:t xml:space="preserve">  человек.</w:t>
      </w:r>
    </w:p>
    <w:p w:rsidR="00F45A5E" w:rsidRDefault="00F45A5E" w:rsidP="00F45A5E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Размер среднемесячного душевого дохода населения в 2015 году составил 9911,38 рублей на человека.</w:t>
      </w: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widowControl w:val="0"/>
        <w:rPr>
          <w:sz w:val="28"/>
        </w:rPr>
        <w:sectPr w:rsidR="00F45A5E" w:rsidSect="008D6F11">
          <w:footerReference w:type="default" r:id="rId9"/>
          <w:footerReference w:type="first" r:id="rId10"/>
          <w:pgSz w:w="11907" w:h="16840" w:code="9"/>
          <w:pgMar w:top="426" w:right="567" w:bottom="426" w:left="1440" w:header="720" w:footer="720" w:gutter="0"/>
          <w:cols w:space="720"/>
          <w:titlePg/>
        </w:sectPr>
      </w:pPr>
    </w:p>
    <w:p w:rsidR="00F45A5E" w:rsidRPr="007A47CF" w:rsidRDefault="00F45A5E" w:rsidP="00F45A5E">
      <w:pPr>
        <w:widowControl w:val="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7A47CF">
        <w:rPr>
          <w:sz w:val="28"/>
          <w:szCs w:val="28"/>
        </w:rPr>
        <w:t>Таблица 2</w:t>
      </w:r>
    </w:p>
    <w:p w:rsidR="00F45A5E" w:rsidRDefault="00F45A5E" w:rsidP="00F45A5E">
      <w:pPr>
        <w:pStyle w:val="5"/>
        <w:widowControl w:val="0"/>
      </w:pPr>
      <w:r>
        <w:t xml:space="preserve">Характеристика численности, занятости и среднедушевой доход населения </w:t>
      </w:r>
    </w:p>
    <w:p w:rsidR="00F45A5E" w:rsidRDefault="00F45A5E" w:rsidP="00F45A5E">
      <w:pPr>
        <w:pStyle w:val="5"/>
        <w:widowControl w:val="0"/>
        <w:rPr>
          <w:sz w:val="20"/>
        </w:rPr>
      </w:pPr>
      <w:r>
        <w:t>Тамбовского района по состоянию на 01.01.2015 г</w:t>
      </w:r>
    </w:p>
    <w:tbl>
      <w:tblPr>
        <w:tblW w:w="15931" w:type="dxa"/>
        <w:tblInd w:w="-3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00"/>
        <w:gridCol w:w="2520"/>
        <w:gridCol w:w="840"/>
        <w:gridCol w:w="720"/>
        <w:gridCol w:w="720"/>
        <w:gridCol w:w="720"/>
        <w:gridCol w:w="720"/>
        <w:gridCol w:w="720"/>
        <w:gridCol w:w="840"/>
        <w:gridCol w:w="720"/>
        <w:gridCol w:w="720"/>
        <w:gridCol w:w="720"/>
        <w:gridCol w:w="720"/>
        <w:gridCol w:w="720"/>
        <w:gridCol w:w="813"/>
        <w:gridCol w:w="747"/>
        <w:gridCol w:w="720"/>
        <w:gridCol w:w="840"/>
        <w:gridCol w:w="811"/>
      </w:tblGrid>
      <w:tr w:rsidR="00F45A5E" w:rsidTr="00011E21">
        <w:trPr>
          <w:cantSplit/>
          <w:trHeight w:val="240"/>
        </w:trPr>
        <w:tc>
          <w:tcPr>
            <w:tcW w:w="600" w:type="dxa"/>
            <w:vMerge w:val="restart"/>
          </w:tcPr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4440" w:type="dxa"/>
            <w:gridSpan w:val="6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сельского населения  Муниципального района (чел.)</w:t>
            </w:r>
          </w:p>
        </w:tc>
        <w:tc>
          <w:tcPr>
            <w:tcW w:w="8371" w:type="dxa"/>
            <w:gridSpan w:val="11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 занятость трудоспособного сельского населения Муниципального район</w:t>
            </w:r>
            <w:proofErr w:type="gramStart"/>
            <w:r>
              <w:rPr>
                <w:b/>
                <w:sz w:val="20"/>
              </w:rPr>
              <w:t>а(</w:t>
            </w:r>
            <w:proofErr w:type="gramEnd"/>
            <w:r>
              <w:rPr>
                <w:b/>
                <w:sz w:val="20"/>
              </w:rPr>
              <w:t>чел.)</w:t>
            </w:r>
          </w:p>
        </w:tc>
      </w:tr>
      <w:tr w:rsidR="00F45A5E" w:rsidTr="00011E21">
        <w:trPr>
          <w:cantSplit/>
          <w:trHeight w:val="300"/>
        </w:trPr>
        <w:tc>
          <w:tcPr>
            <w:tcW w:w="60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vMerge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 w:val="restart"/>
          </w:tcPr>
          <w:p w:rsidR="00F45A5E" w:rsidRDefault="00F45A5E" w:rsidP="008D6F11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3600" w:type="dxa"/>
            <w:gridSpan w:val="5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84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трудоспособного сельского населения - всего</w:t>
            </w: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4413" w:type="dxa"/>
            <w:gridSpan w:val="6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Занято на территории Муниципального района</w:t>
            </w:r>
          </w:p>
        </w:tc>
        <w:tc>
          <w:tcPr>
            <w:tcW w:w="747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Работает за пределами территории Муниципального района</w:t>
            </w:r>
          </w:p>
        </w:tc>
        <w:tc>
          <w:tcPr>
            <w:tcW w:w="72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 обеспечено работой</w:t>
            </w:r>
          </w:p>
        </w:tc>
        <w:tc>
          <w:tcPr>
            <w:tcW w:w="84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безработицы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811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Среднемесячный душевой доход сельского населения (руб./чел.)</w:t>
            </w:r>
          </w:p>
        </w:tc>
      </w:tr>
      <w:tr w:rsidR="00F45A5E" w:rsidTr="00011E21">
        <w:trPr>
          <w:cantSplit/>
          <w:trHeight w:val="345"/>
        </w:trPr>
        <w:tc>
          <w:tcPr>
            <w:tcW w:w="60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520" w:type="dxa"/>
            <w:vMerge/>
          </w:tcPr>
          <w:p w:rsidR="00F45A5E" w:rsidRDefault="00F45A5E" w:rsidP="008D6F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72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72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18-35 лет</w:t>
            </w:r>
          </w:p>
        </w:tc>
        <w:tc>
          <w:tcPr>
            <w:tcW w:w="72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35-60 лет</w:t>
            </w:r>
          </w:p>
        </w:tc>
        <w:tc>
          <w:tcPr>
            <w:tcW w:w="720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 60 лет</w:t>
            </w:r>
          </w:p>
        </w:tc>
        <w:tc>
          <w:tcPr>
            <w:tcW w:w="84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720" w:type="dxa"/>
            <w:vMerge w:val="restart"/>
          </w:tcPr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80" w:type="dxa"/>
            <w:gridSpan w:val="4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</w:t>
            </w:r>
          </w:p>
        </w:tc>
        <w:tc>
          <w:tcPr>
            <w:tcW w:w="813" w:type="dxa"/>
            <w:vMerge w:val="restart"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</w:rPr>
              <w:t>Уровень занятости сельского населения  Муниципального района</w:t>
            </w:r>
            <w:proofErr w:type="gramStart"/>
            <w:r>
              <w:rPr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747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4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11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</w:tr>
      <w:tr w:rsidR="00F45A5E" w:rsidTr="00011E21">
        <w:trPr>
          <w:cantSplit/>
          <w:trHeight w:val="2310"/>
        </w:trPr>
        <w:tc>
          <w:tcPr>
            <w:tcW w:w="60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520" w:type="dxa"/>
            <w:vMerge/>
          </w:tcPr>
          <w:p w:rsidR="00F45A5E" w:rsidRDefault="00F45A5E" w:rsidP="008D6F1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F45A5E" w:rsidRDefault="00F45A5E" w:rsidP="008D6F11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84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both"/>
              <w:rPr>
                <w:b/>
              </w:rPr>
            </w:pPr>
          </w:p>
        </w:tc>
        <w:tc>
          <w:tcPr>
            <w:tcW w:w="720" w:type="dxa"/>
            <w:textDirection w:val="btLr"/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сельскохозяйственном производстве</w:t>
            </w:r>
          </w:p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extDirection w:val="btLr"/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организациях </w:t>
            </w:r>
          </w:p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бюджетной сферы</w:t>
            </w:r>
          </w:p>
        </w:tc>
        <w:tc>
          <w:tcPr>
            <w:tcW w:w="720" w:type="dxa"/>
            <w:textDirection w:val="btLr"/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прочих организациях </w:t>
            </w:r>
          </w:p>
        </w:tc>
        <w:tc>
          <w:tcPr>
            <w:tcW w:w="720" w:type="dxa"/>
            <w:textDirection w:val="btLr"/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личном подсобном хозяйстве</w:t>
            </w:r>
          </w:p>
        </w:tc>
        <w:tc>
          <w:tcPr>
            <w:tcW w:w="813" w:type="dxa"/>
            <w:vMerge/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47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40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11" w:type="dxa"/>
            <w:vMerge/>
          </w:tcPr>
          <w:p w:rsidR="00F45A5E" w:rsidRDefault="00F45A5E" w:rsidP="008D6F11">
            <w:pPr>
              <w:widowControl w:val="0"/>
              <w:jc w:val="both"/>
              <w:rPr>
                <w:b/>
              </w:rPr>
            </w:pPr>
          </w:p>
        </w:tc>
      </w:tr>
      <w:tr w:rsidR="00F45A5E" w:rsidTr="00011E21">
        <w:trPr>
          <w:trHeight w:val="219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F45A5E" w:rsidRPr="000B21A1" w:rsidTr="00011E21">
        <w:trPr>
          <w:trHeight w:val="117"/>
        </w:trPr>
        <w:tc>
          <w:tcPr>
            <w:tcW w:w="600" w:type="dxa"/>
          </w:tcPr>
          <w:p w:rsidR="00F45A5E" w:rsidRPr="000B21A1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</w:tcPr>
          <w:p w:rsidR="00F45A5E" w:rsidRPr="000B21A1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 w:rsidRPr="000B21A1">
              <w:rPr>
                <w:sz w:val="20"/>
              </w:rPr>
              <w:t>Жариковский</w:t>
            </w:r>
            <w:proofErr w:type="spellEnd"/>
            <w:r w:rsidRPr="000B21A1"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1018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78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126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302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389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123</w:t>
            </w:r>
          </w:p>
        </w:tc>
        <w:tc>
          <w:tcPr>
            <w:tcW w:w="84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698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420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219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39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142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20</w:t>
            </w:r>
          </w:p>
        </w:tc>
        <w:tc>
          <w:tcPr>
            <w:tcW w:w="813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60,02</w:t>
            </w:r>
          </w:p>
        </w:tc>
        <w:tc>
          <w:tcPr>
            <w:tcW w:w="747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218</w:t>
            </w:r>
          </w:p>
        </w:tc>
        <w:tc>
          <w:tcPr>
            <w:tcW w:w="72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 w:rsidRPr="000B21A1">
              <w:rPr>
                <w:sz w:val="20"/>
              </w:rPr>
              <w:t>60</w:t>
            </w:r>
          </w:p>
        </w:tc>
        <w:tc>
          <w:tcPr>
            <w:tcW w:w="840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811" w:type="dxa"/>
          </w:tcPr>
          <w:p w:rsidR="00F45A5E" w:rsidRPr="000B21A1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9900</w:t>
            </w:r>
          </w:p>
        </w:tc>
      </w:tr>
      <w:tr w:rsidR="00F45A5E" w:rsidTr="00011E21">
        <w:trPr>
          <w:trHeight w:val="131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</w:tcPr>
          <w:p w:rsidR="00F45A5E" w:rsidRPr="007B5FB4" w:rsidRDefault="00F45A5E" w:rsidP="008D6F11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Козьмодемьяновский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42,51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50,9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10200</w:t>
            </w:r>
          </w:p>
        </w:tc>
      </w:tr>
      <w:tr w:rsidR="00F45A5E" w:rsidTr="00011E21">
        <w:trPr>
          <w:trHeight w:val="175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rPr>
                <w:sz w:val="20"/>
              </w:rPr>
            </w:pPr>
            <w:proofErr w:type="spellStart"/>
            <w:r>
              <w:rPr>
                <w:sz w:val="20"/>
              </w:rPr>
              <w:t>Куропатинский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44,7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7300</w:t>
            </w:r>
          </w:p>
        </w:tc>
      </w:tr>
      <w:tr w:rsidR="00F45A5E" w:rsidTr="00011E21">
        <w:trPr>
          <w:trHeight w:val="182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Лермонтовский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720" w:type="dxa"/>
          </w:tcPr>
          <w:p w:rsidR="00F45A5E" w:rsidRPr="00D64213" w:rsidRDefault="00F45A5E" w:rsidP="008D6F11">
            <w:pPr>
              <w:widowControl w:val="0"/>
              <w:jc w:val="right"/>
              <w:rPr>
                <w:sz w:val="20"/>
              </w:rPr>
            </w:pPr>
            <w:r w:rsidRPr="00D64213">
              <w:rPr>
                <w:sz w:val="20"/>
              </w:rPr>
              <w:t>258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18,10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7600</w:t>
            </w:r>
          </w:p>
        </w:tc>
      </w:tr>
      <w:tr w:rsidR="00F45A5E" w:rsidTr="00011E21">
        <w:trPr>
          <w:trHeight w:val="124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Муравьевский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tabs>
                <w:tab w:val="left" w:pos="435"/>
                <w:tab w:val="right" w:pos="561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15,35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</w:tr>
      <w:tr w:rsidR="00F45A5E" w:rsidTr="00011E21">
        <w:trPr>
          <w:trHeight w:val="246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Николаевский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81,10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18,92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13148</w:t>
            </w:r>
          </w:p>
        </w:tc>
      </w:tr>
      <w:tr w:rsidR="00F45A5E" w:rsidTr="00011E21">
        <w:trPr>
          <w:trHeight w:val="174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Новоалександровский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38,07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36,3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12800</w:t>
            </w:r>
          </w:p>
        </w:tc>
      </w:tr>
      <w:tr w:rsidR="00F45A5E" w:rsidTr="00011E21">
        <w:trPr>
          <w:trHeight w:val="247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Раздольненский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84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2854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240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510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820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709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575</w:t>
            </w:r>
          </w:p>
        </w:tc>
        <w:tc>
          <w:tcPr>
            <w:tcW w:w="84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450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161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217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35</w:t>
            </w:r>
          </w:p>
        </w:tc>
        <w:tc>
          <w:tcPr>
            <w:tcW w:w="813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57,53</w:t>
            </w:r>
          </w:p>
        </w:tc>
        <w:tc>
          <w:tcPr>
            <w:tcW w:w="747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 w:rsidRPr="00E54B80">
              <w:rPr>
                <w:sz w:val="20"/>
              </w:rPr>
              <w:t>45</w:t>
            </w:r>
          </w:p>
        </w:tc>
        <w:tc>
          <w:tcPr>
            <w:tcW w:w="72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840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39,46</w:t>
            </w:r>
          </w:p>
        </w:tc>
        <w:tc>
          <w:tcPr>
            <w:tcW w:w="811" w:type="dxa"/>
          </w:tcPr>
          <w:p w:rsidR="00F45A5E" w:rsidRPr="00E54B80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12800</w:t>
            </w:r>
          </w:p>
        </w:tc>
      </w:tr>
      <w:tr w:rsidR="00F45A5E" w:rsidTr="00011E21">
        <w:trPr>
          <w:trHeight w:val="124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Садовский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26,30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13000</w:t>
            </w:r>
          </w:p>
        </w:tc>
      </w:tr>
      <w:tr w:rsidR="00F45A5E" w:rsidTr="00011E21">
        <w:trPr>
          <w:trHeight w:val="182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Тамбовский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11202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6373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53,80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33,20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14700</w:t>
            </w:r>
          </w:p>
        </w:tc>
      </w:tr>
      <w:tr w:rsidR="00F45A5E" w:rsidTr="00011E21">
        <w:trPr>
          <w:trHeight w:val="189"/>
        </w:trPr>
        <w:tc>
          <w:tcPr>
            <w:tcW w:w="600" w:type="dxa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20" w:type="dxa"/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Толстовский сельсовет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13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81,0</w:t>
            </w:r>
          </w:p>
        </w:tc>
        <w:tc>
          <w:tcPr>
            <w:tcW w:w="747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40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18,35</w:t>
            </w:r>
          </w:p>
        </w:tc>
        <w:tc>
          <w:tcPr>
            <w:tcW w:w="811" w:type="dxa"/>
          </w:tcPr>
          <w:p w:rsidR="00F45A5E" w:rsidRDefault="00F45A5E" w:rsidP="008D6F11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8200</w:t>
            </w:r>
          </w:p>
        </w:tc>
      </w:tr>
      <w:tr w:rsidR="00F45A5E" w:rsidRPr="006C7F17" w:rsidTr="00011E21">
        <w:trPr>
          <w:trHeight w:val="189"/>
        </w:trPr>
        <w:tc>
          <w:tcPr>
            <w:tcW w:w="600" w:type="dxa"/>
          </w:tcPr>
          <w:p w:rsidR="00F45A5E" w:rsidRPr="006C7F17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ИТОГО</w:t>
            </w:r>
          </w:p>
        </w:tc>
        <w:tc>
          <w:tcPr>
            <w:tcW w:w="84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26831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2295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3815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7062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8648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4623</w:t>
            </w:r>
          </w:p>
        </w:tc>
        <w:tc>
          <w:tcPr>
            <w:tcW w:w="84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14890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7583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2339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1614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2840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822</w:t>
            </w:r>
          </w:p>
        </w:tc>
        <w:tc>
          <w:tcPr>
            <w:tcW w:w="813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51,09</w:t>
            </w:r>
          </w:p>
        </w:tc>
        <w:tc>
          <w:tcPr>
            <w:tcW w:w="747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1853</w:t>
            </w:r>
          </w:p>
        </w:tc>
        <w:tc>
          <w:tcPr>
            <w:tcW w:w="72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4215</w:t>
            </w:r>
          </w:p>
        </w:tc>
        <w:tc>
          <w:tcPr>
            <w:tcW w:w="840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 w:rsidRPr="006C7F17">
              <w:rPr>
                <w:b/>
                <w:sz w:val="20"/>
              </w:rPr>
              <w:t>334,91</w:t>
            </w:r>
          </w:p>
        </w:tc>
        <w:tc>
          <w:tcPr>
            <w:tcW w:w="811" w:type="dxa"/>
          </w:tcPr>
          <w:p w:rsidR="00F45A5E" w:rsidRPr="006C7F17" w:rsidRDefault="00F45A5E" w:rsidP="008D6F11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10522</w:t>
            </w:r>
          </w:p>
        </w:tc>
      </w:tr>
    </w:tbl>
    <w:p w:rsidR="00F45A5E" w:rsidRDefault="00F45A5E" w:rsidP="00F45A5E">
      <w:pPr>
        <w:tabs>
          <w:tab w:val="num" w:pos="0"/>
        </w:tabs>
        <w:ind w:firstLine="360"/>
        <w:jc w:val="both"/>
        <w:sectPr w:rsidR="00F45A5E" w:rsidSect="008D6F11">
          <w:pgSz w:w="16840" w:h="11907" w:orient="landscape" w:code="9"/>
          <w:pgMar w:top="1440" w:right="1106" w:bottom="540" w:left="851" w:header="720" w:footer="720" w:gutter="0"/>
          <w:cols w:space="720"/>
          <w:titlePg/>
        </w:sectPr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tabs>
          <w:tab w:val="num" w:pos="0"/>
        </w:tabs>
        <w:ind w:firstLine="360"/>
        <w:jc w:val="both"/>
      </w:pPr>
    </w:p>
    <w:p w:rsidR="00F45A5E" w:rsidRDefault="00F45A5E" w:rsidP="00F45A5E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sz w:val="28"/>
        </w:rPr>
        <w:t xml:space="preserve">   </w:t>
      </w:r>
      <w:r w:rsidRPr="00782563">
        <w:rPr>
          <w:b/>
          <w:sz w:val="28"/>
        </w:rPr>
        <w:t>1.3</w:t>
      </w:r>
      <w:r>
        <w:rPr>
          <w:b/>
          <w:sz w:val="28"/>
        </w:rPr>
        <w:t xml:space="preserve">. </w:t>
      </w:r>
      <w:r>
        <w:rPr>
          <w:b/>
          <w:i/>
          <w:sz w:val="28"/>
        </w:rPr>
        <w:t>Развитие агропромышленного комплекса Муниципального района</w:t>
      </w:r>
    </w:p>
    <w:p w:rsidR="00F45A5E" w:rsidRDefault="00F45A5E" w:rsidP="00F45A5E">
      <w:pPr>
        <w:widowControl w:val="0"/>
        <w:ind w:firstLine="360"/>
        <w:jc w:val="both"/>
        <w:rPr>
          <w:sz w:val="28"/>
        </w:rPr>
      </w:pPr>
    </w:p>
    <w:p w:rsidR="00F45A5E" w:rsidRPr="004517CC" w:rsidRDefault="00F45A5E" w:rsidP="00F45A5E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Основными (преобладающими) производственными направлениями хозяйственной деятельности на территории района  является производство </w:t>
      </w:r>
      <w:r w:rsidRPr="004517CC">
        <w:rPr>
          <w:sz w:val="28"/>
          <w:szCs w:val="28"/>
        </w:rPr>
        <w:t>сельскохозяйственной продукции.</w:t>
      </w:r>
    </w:p>
    <w:p w:rsidR="00F45A5E" w:rsidRDefault="00F45A5E" w:rsidP="00F45A5E">
      <w:pPr>
        <w:widowControl w:val="0"/>
        <w:ind w:firstLine="360"/>
        <w:jc w:val="both"/>
        <w:rPr>
          <w:sz w:val="28"/>
          <w:szCs w:val="28"/>
        </w:rPr>
      </w:pPr>
      <w:r w:rsidRPr="004517C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района</w:t>
      </w:r>
      <w:r w:rsidRPr="004517C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</w:t>
      </w:r>
      <w:r w:rsidRPr="004517CC">
        <w:rPr>
          <w:sz w:val="28"/>
          <w:szCs w:val="28"/>
        </w:rPr>
        <w:t xml:space="preserve"> производственную деятельность</w:t>
      </w:r>
      <w:r>
        <w:rPr>
          <w:sz w:val="28"/>
          <w:szCs w:val="28"/>
        </w:rPr>
        <w:t xml:space="preserve"> 15</w:t>
      </w:r>
      <w:r w:rsidRPr="004517CC">
        <w:rPr>
          <w:sz w:val="28"/>
          <w:szCs w:val="28"/>
        </w:rPr>
        <w:t xml:space="preserve"> сельскохозяйственных </w:t>
      </w:r>
      <w:r>
        <w:rPr>
          <w:sz w:val="28"/>
          <w:szCs w:val="28"/>
        </w:rPr>
        <w:t>организаций,</w:t>
      </w:r>
      <w:r w:rsidRPr="00451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Pr="004517CC">
        <w:rPr>
          <w:sz w:val="28"/>
          <w:szCs w:val="28"/>
        </w:rPr>
        <w:t>крестьянских (фермерских) хозяйств</w:t>
      </w:r>
      <w:r>
        <w:rPr>
          <w:sz w:val="28"/>
          <w:szCs w:val="28"/>
        </w:rPr>
        <w:t xml:space="preserve"> и 30</w:t>
      </w:r>
      <w:r w:rsidRPr="004517CC">
        <w:rPr>
          <w:sz w:val="28"/>
          <w:szCs w:val="28"/>
        </w:rPr>
        <w:t xml:space="preserve"> личных подсобных хозяйств</w:t>
      </w:r>
      <w:r>
        <w:rPr>
          <w:sz w:val="28"/>
          <w:szCs w:val="28"/>
        </w:rPr>
        <w:t>.</w:t>
      </w:r>
    </w:p>
    <w:p w:rsidR="00F45A5E" w:rsidRDefault="00F45A5E" w:rsidP="00F45A5E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хозяйственной деятельности субъектов АПК представлены в таблице 3.</w:t>
      </w:r>
    </w:p>
    <w:p w:rsidR="00F45A5E" w:rsidRDefault="00F45A5E" w:rsidP="00F45A5E">
      <w:pPr>
        <w:widowControl w:val="0"/>
        <w:ind w:firstLine="360"/>
        <w:jc w:val="both"/>
        <w:rPr>
          <w:sz w:val="28"/>
          <w:szCs w:val="28"/>
        </w:rPr>
      </w:pPr>
    </w:p>
    <w:p w:rsidR="00F45A5E" w:rsidRDefault="00F45A5E" w:rsidP="00F45A5E">
      <w:pPr>
        <w:widowControl w:val="0"/>
        <w:rPr>
          <w:b/>
          <w:i/>
          <w:sz w:val="28"/>
        </w:rPr>
        <w:sectPr w:rsidR="00F45A5E" w:rsidSect="008D6F11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F45A5E" w:rsidRDefault="00F45A5E" w:rsidP="00F45A5E">
      <w:pPr>
        <w:widowControl w:val="0"/>
        <w:ind w:firstLine="360"/>
        <w:jc w:val="center"/>
        <w:rPr>
          <w:b/>
          <w:sz w:val="28"/>
        </w:rPr>
      </w:pPr>
    </w:p>
    <w:p w:rsidR="00F45A5E" w:rsidRPr="007A47CF" w:rsidRDefault="00F45A5E" w:rsidP="00F45A5E">
      <w:pPr>
        <w:widowControl w:val="0"/>
        <w:ind w:firstLine="360"/>
        <w:jc w:val="right"/>
        <w:rPr>
          <w:sz w:val="28"/>
          <w:szCs w:val="28"/>
        </w:rPr>
      </w:pPr>
      <w:r w:rsidRPr="007A47CF">
        <w:rPr>
          <w:sz w:val="28"/>
          <w:szCs w:val="28"/>
        </w:rPr>
        <w:t>Таблица 3</w:t>
      </w:r>
    </w:p>
    <w:p w:rsidR="00F45A5E" w:rsidRDefault="00F45A5E" w:rsidP="00F45A5E">
      <w:pPr>
        <w:widowControl w:val="0"/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Показатели состояния и развития агропромышленного комплекса  Тамбовского района </w:t>
      </w:r>
    </w:p>
    <w:p w:rsidR="00F45A5E" w:rsidRDefault="00F45A5E" w:rsidP="00F45A5E">
      <w:pPr>
        <w:widowControl w:val="0"/>
        <w:jc w:val="right"/>
        <w:rPr>
          <w:sz w:val="20"/>
        </w:rPr>
      </w:pP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684"/>
        <w:gridCol w:w="1560"/>
        <w:gridCol w:w="1316"/>
        <w:gridCol w:w="840"/>
        <w:gridCol w:w="720"/>
        <w:gridCol w:w="2164"/>
        <w:gridCol w:w="1680"/>
        <w:gridCol w:w="3525"/>
        <w:gridCol w:w="1515"/>
      </w:tblGrid>
      <w:tr w:rsidR="00F45A5E" w:rsidTr="008D6F11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ind w:left="-112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45A5E" w:rsidRDefault="00F45A5E" w:rsidP="008D6F11">
            <w:pPr>
              <w:widowControl w:val="0"/>
              <w:ind w:left="-112" w:right="-10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af1"/>
              <w:widowControl w:val="0"/>
              <w:ind w:left="-112" w:right="-108"/>
              <w:jc w:val="center"/>
            </w:pPr>
            <w:r>
              <w:t xml:space="preserve">Наименование сельского поселения, на территории которого планируется осуществлять реализацию </w:t>
            </w:r>
            <w:proofErr w:type="gramStart"/>
            <w:r>
              <w:t>программных</w:t>
            </w:r>
            <w:proofErr w:type="gramEnd"/>
          </w:p>
          <w:p w:rsidR="00F45A5E" w:rsidRPr="000E64C5" w:rsidRDefault="00F45A5E" w:rsidP="008D6F11">
            <w:pPr>
              <w:pStyle w:val="af"/>
              <w:rPr>
                <w:b/>
              </w:rPr>
            </w:pPr>
            <w:r w:rsidRPr="000E64C5">
              <w:rPr>
                <w:b/>
              </w:rPr>
              <w:t>мероприятий</w:t>
            </w:r>
          </w:p>
        </w:tc>
        <w:tc>
          <w:tcPr>
            <w:tcW w:w="4436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F45A5E" w:rsidTr="008D6F11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af1"/>
              <w:widowControl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Организационно-правовая форма и наименование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F45A5E" w:rsidTr="008D6F11">
        <w:trPr>
          <w:cantSplit/>
          <w:trHeight w:val="465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af1"/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89" w:right="-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на реализацию инвестиционного мероприятия (проекта)</w:t>
            </w:r>
          </w:p>
          <w:p w:rsidR="00F45A5E" w:rsidRDefault="00F45A5E" w:rsidP="008D6F11">
            <w:pPr>
              <w:widowControl w:val="0"/>
              <w:ind w:left="-89" w:right="-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F45A5E" w:rsidTr="008D6F11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af1"/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F45A5E" w:rsidTr="008D6F11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af1"/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физ. ед.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млн. </w:t>
            </w:r>
            <w:proofErr w:type="spellStart"/>
            <w:r>
              <w:rPr>
                <w:b/>
                <w:sz w:val="20"/>
              </w:rPr>
              <w:t>руб</w:t>
            </w:r>
            <w:proofErr w:type="spellEnd"/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F45A5E" w:rsidTr="008D6F11">
        <w:trPr>
          <w:cantSplit/>
          <w:trHeight w:val="300"/>
        </w:trPr>
        <w:tc>
          <w:tcPr>
            <w:tcW w:w="47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af1"/>
              <w:widowControl w:val="0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525" w:type="dxa"/>
            <w:tcBorders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ind w:left="-153" w:right="-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 инвестиций в рамках Госпрограммы</w:t>
            </w:r>
          </w:p>
          <w:p w:rsidR="00F45A5E" w:rsidRDefault="00F45A5E" w:rsidP="008D6F11">
            <w:pPr>
              <w:widowControl w:val="0"/>
              <w:ind w:left="-153" w:right="-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(млн. руб.)</w:t>
            </w:r>
          </w:p>
        </w:tc>
      </w:tr>
      <w:tr w:rsidR="00F45A5E" w:rsidTr="008D6F11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 w:rsidRPr="003A2FCB">
              <w:rPr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proofErr w:type="spellStart"/>
            <w:r w:rsidRPr="00E5297F">
              <w:rPr>
                <w:sz w:val="20"/>
              </w:rPr>
              <w:t>Новоалександровский</w:t>
            </w:r>
            <w:proofErr w:type="spellEnd"/>
            <w:r w:rsidRPr="00E5297F">
              <w:rPr>
                <w:sz w:val="20"/>
              </w:rPr>
              <w:t xml:space="preserve"> сельсовет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45A5E" w:rsidRPr="005D75D4" w:rsidRDefault="00F45A5E" w:rsidP="008D6F11">
            <w:pPr>
              <w:widowControl w:val="0"/>
              <w:rPr>
                <w:sz w:val="20"/>
              </w:rPr>
            </w:pPr>
            <w:r w:rsidRPr="005D75D4">
              <w:rPr>
                <w:sz w:val="20"/>
              </w:rPr>
              <w:t>ОАО «</w:t>
            </w:r>
            <w:proofErr w:type="spellStart"/>
            <w:r w:rsidRPr="005D75D4">
              <w:rPr>
                <w:sz w:val="20"/>
              </w:rPr>
              <w:t>Димское</w:t>
            </w:r>
            <w:proofErr w:type="spellEnd"/>
            <w:r w:rsidRPr="005D75D4">
              <w:rPr>
                <w:sz w:val="20"/>
              </w:rPr>
              <w:t>»</w:t>
            </w:r>
          </w:p>
        </w:tc>
        <w:tc>
          <w:tcPr>
            <w:tcW w:w="1316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r>
              <w:rPr>
                <w:sz w:val="18"/>
                <w:szCs w:val="18"/>
              </w:rPr>
              <w:t>р</w:t>
            </w:r>
            <w:r w:rsidRPr="00E5297F">
              <w:rPr>
                <w:sz w:val="18"/>
                <w:szCs w:val="18"/>
              </w:rPr>
              <w:t>астениеводство</w:t>
            </w:r>
            <w:r>
              <w:rPr>
                <w:sz w:val="18"/>
                <w:szCs w:val="18"/>
              </w:rPr>
              <w:t>, животноводство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45A5E" w:rsidRPr="00E5297F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F45A5E" w:rsidRPr="00E5297F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423,0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r w:rsidRPr="00E5297F">
              <w:rPr>
                <w:sz w:val="20"/>
              </w:rPr>
              <w:t>Строительство коровника на 600 голов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95,0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top w:val="single" w:sz="18" w:space="0" w:color="auto"/>
              <w:right w:val="single" w:sz="24" w:space="0" w:color="auto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</w:rPr>
            </w:pPr>
            <w:r w:rsidRPr="000B35F8">
              <w:rPr>
                <w:sz w:val="20"/>
              </w:rPr>
              <w:t>85,5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 w:rsidRPr="003A2FCB">
              <w:rPr>
                <w:sz w:val="20"/>
              </w:rPr>
              <w:t>2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proofErr w:type="spellStart"/>
            <w:r w:rsidRPr="00E5297F">
              <w:rPr>
                <w:sz w:val="20"/>
              </w:rPr>
              <w:t>Жариковский</w:t>
            </w:r>
            <w:proofErr w:type="spellEnd"/>
            <w:r w:rsidRPr="00E5297F">
              <w:rPr>
                <w:sz w:val="20"/>
              </w:rPr>
              <w:t xml:space="preserve"> сельсовет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5D75D4" w:rsidRDefault="00F45A5E" w:rsidP="008D6F11">
            <w:pPr>
              <w:widowControl w:val="0"/>
              <w:rPr>
                <w:sz w:val="20"/>
              </w:rPr>
            </w:pPr>
            <w:r w:rsidRPr="005D75D4">
              <w:rPr>
                <w:sz w:val="20"/>
              </w:rPr>
              <w:t>ОАО «Байкал»</w:t>
            </w:r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r w:rsidRPr="00E5297F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Pr="00E5297F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E5297F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243,0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rPr>
                <w:b/>
                <w:sz w:val="20"/>
              </w:rPr>
            </w:pPr>
            <w:r w:rsidRPr="00E5297F">
              <w:rPr>
                <w:sz w:val="20"/>
              </w:rPr>
              <w:t>Строительство коровника на 600 голов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92,0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</w:rPr>
            </w:pPr>
            <w:r w:rsidRPr="000B35F8">
              <w:rPr>
                <w:sz w:val="20"/>
              </w:rPr>
              <w:t>82,8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r w:rsidRPr="00E5297F">
              <w:rPr>
                <w:sz w:val="20"/>
              </w:rPr>
              <w:t>Садовский сельсовет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5D75D4" w:rsidRDefault="00F45A5E" w:rsidP="008D6F11">
            <w:pPr>
              <w:widowControl w:val="0"/>
              <w:rPr>
                <w:sz w:val="20"/>
              </w:rPr>
            </w:pPr>
            <w:r w:rsidRPr="005D75D4">
              <w:rPr>
                <w:sz w:val="20"/>
              </w:rPr>
              <w:t xml:space="preserve">ФГУП «Садовое» </w:t>
            </w:r>
            <w:r w:rsidRPr="005D75D4">
              <w:rPr>
                <w:sz w:val="20"/>
              </w:rPr>
              <w:br/>
            </w:r>
            <w:proofErr w:type="spellStart"/>
            <w:r w:rsidRPr="005D75D4">
              <w:rPr>
                <w:sz w:val="20"/>
              </w:rPr>
              <w:t>Россельхозакадемии</w:t>
            </w:r>
            <w:proofErr w:type="spellEnd"/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Pr="00E5297F" w:rsidRDefault="00F45A5E" w:rsidP="008D6F11">
            <w:pPr>
              <w:widowControl w:val="0"/>
              <w:rPr>
                <w:sz w:val="20"/>
              </w:rPr>
            </w:pPr>
            <w:r>
              <w:rPr>
                <w:sz w:val="18"/>
                <w:szCs w:val="18"/>
              </w:rPr>
              <w:t>р</w:t>
            </w:r>
            <w:r w:rsidRPr="00E5297F">
              <w:rPr>
                <w:sz w:val="18"/>
                <w:szCs w:val="18"/>
              </w:rPr>
              <w:t>астениеводство</w:t>
            </w:r>
            <w:r>
              <w:rPr>
                <w:sz w:val="18"/>
                <w:szCs w:val="18"/>
              </w:rPr>
              <w:t>, 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Pr="00E5297F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E5297F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217,0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rPr>
                <w:b/>
                <w:sz w:val="20"/>
              </w:rPr>
            </w:pPr>
            <w:r w:rsidRPr="00E5297F">
              <w:rPr>
                <w:sz w:val="20"/>
              </w:rPr>
              <w:t>Строительство коровника на 600 голов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110,0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</w:rPr>
            </w:pPr>
            <w:r w:rsidRPr="000B35F8">
              <w:rPr>
                <w:sz w:val="20"/>
              </w:rPr>
              <w:t>99,0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5D75D4" w:rsidRDefault="00F45A5E" w:rsidP="008D6F11">
            <w:pPr>
              <w:widowControl w:val="0"/>
              <w:rPr>
                <w:sz w:val="20"/>
              </w:rPr>
            </w:pPr>
            <w:proofErr w:type="spellStart"/>
            <w:r w:rsidRPr="005D75D4">
              <w:rPr>
                <w:sz w:val="20"/>
              </w:rPr>
              <w:t>Козьмодемьяновский</w:t>
            </w:r>
            <w:proofErr w:type="spellEnd"/>
            <w:r w:rsidRPr="005D75D4">
              <w:rPr>
                <w:sz w:val="20"/>
              </w:rPr>
              <w:t xml:space="preserve"> сельсовет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5D75D4" w:rsidRDefault="00F45A5E" w:rsidP="008D6F11">
            <w:pPr>
              <w:widowControl w:val="0"/>
              <w:rPr>
                <w:sz w:val="20"/>
              </w:rPr>
            </w:pPr>
            <w:r w:rsidRPr="005D75D4">
              <w:rPr>
                <w:sz w:val="20"/>
              </w:rPr>
              <w:t>ООО «Приамурье»</w:t>
            </w:r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18"/>
                <w:szCs w:val="18"/>
              </w:rPr>
              <w:t>р</w:t>
            </w:r>
            <w:r w:rsidRPr="00E5297F">
              <w:rPr>
                <w:sz w:val="18"/>
                <w:szCs w:val="18"/>
              </w:rPr>
              <w:t>астениеводство</w:t>
            </w:r>
            <w:r>
              <w:rPr>
                <w:sz w:val="18"/>
                <w:szCs w:val="18"/>
              </w:rPr>
              <w:t>, 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5D75D4" w:rsidRDefault="00F45A5E" w:rsidP="008D6F11">
            <w:pPr>
              <w:widowControl w:val="0"/>
              <w:jc w:val="center"/>
              <w:rPr>
                <w:sz w:val="20"/>
              </w:rPr>
            </w:pPr>
            <w:r w:rsidRPr="005D75D4">
              <w:rPr>
                <w:sz w:val="20"/>
              </w:rPr>
              <w:t>436,0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Pr="003A2FCB" w:rsidRDefault="00F45A5E" w:rsidP="008D6F11">
            <w:pPr>
              <w:widowControl w:val="0"/>
              <w:rPr>
                <w:sz w:val="20"/>
              </w:rPr>
            </w:pPr>
            <w:r w:rsidRPr="003A2FCB">
              <w:rPr>
                <w:sz w:val="20"/>
              </w:rPr>
              <w:t xml:space="preserve">Строительство коровника на </w:t>
            </w:r>
            <w:r>
              <w:rPr>
                <w:sz w:val="20"/>
              </w:rPr>
              <w:t>600</w:t>
            </w:r>
            <w:r w:rsidRPr="003A2FCB">
              <w:rPr>
                <w:sz w:val="20"/>
              </w:rPr>
              <w:t xml:space="preserve"> голов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110,0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</w:rPr>
            </w:pPr>
            <w:r w:rsidRPr="000B35F8">
              <w:rPr>
                <w:sz w:val="20"/>
              </w:rPr>
              <w:t>99,0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proofErr w:type="spellStart"/>
            <w:r w:rsidRPr="006E06C9">
              <w:rPr>
                <w:sz w:val="20"/>
              </w:rPr>
              <w:t>Раздольненский</w:t>
            </w:r>
            <w:proofErr w:type="spellEnd"/>
            <w:r w:rsidRPr="006E06C9">
              <w:rPr>
                <w:sz w:val="20"/>
              </w:rPr>
              <w:t xml:space="preserve"> </w:t>
            </w:r>
            <w:proofErr w:type="spellStart"/>
            <w:r w:rsidRPr="006E06C9">
              <w:rPr>
                <w:sz w:val="20"/>
              </w:rPr>
              <w:t>сельсвет</w:t>
            </w:r>
            <w:proofErr w:type="spellEnd"/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>ЗАО агрофирма «Партизан»</w:t>
            </w:r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18"/>
                <w:szCs w:val="18"/>
              </w:rPr>
              <w:t>растениеводство, 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Pr="006E06C9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jc w:val="center"/>
              <w:rPr>
                <w:sz w:val="20"/>
              </w:rPr>
            </w:pPr>
            <w:r w:rsidRPr="006E06C9">
              <w:rPr>
                <w:sz w:val="20"/>
              </w:rPr>
              <w:t>553,0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Pr="003A2FCB" w:rsidRDefault="00F45A5E" w:rsidP="008D6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Расширение свинофермы до 10 тысяч голов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160,0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>Развитие мясного скотоводства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jc w:val="center"/>
            </w:pPr>
            <w:r>
              <w:rPr>
                <w:sz w:val="20"/>
              </w:rPr>
              <w:t>144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 xml:space="preserve">Тамбовский сельсовет 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>ООО «Амурский партизан»</w:t>
            </w:r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18"/>
                <w:szCs w:val="18"/>
              </w:rPr>
              <w:t>растениеводство, 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jc w:val="center"/>
              <w:rPr>
                <w:sz w:val="20"/>
              </w:rPr>
            </w:pPr>
            <w:r w:rsidRPr="006E06C9">
              <w:rPr>
                <w:sz w:val="20"/>
              </w:rPr>
              <w:t>199,0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Pr="003A2FCB" w:rsidRDefault="00F45A5E" w:rsidP="008D6F11">
            <w:pPr>
              <w:widowControl w:val="0"/>
              <w:rPr>
                <w:sz w:val="20"/>
              </w:rPr>
            </w:pPr>
            <w:r w:rsidRPr="003A2FCB">
              <w:rPr>
                <w:sz w:val="20"/>
              </w:rPr>
              <w:t xml:space="preserve">Строительство коровника на </w:t>
            </w:r>
            <w:r>
              <w:rPr>
                <w:sz w:val="20"/>
              </w:rPr>
              <w:t>600</w:t>
            </w:r>
            <w:r w:rsidRPr="003A2FCB">
              <w:rPr>
                <w:sz w:val="20"/>
              </w:rPr>
              <w:t xml:space="preserve"> голов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110,0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jc w:val="center"/>
            </w:pPr>
            <w:r>
              <w:rPr>
                <w:sz w:val="20"/>
              </w:rPr>
              <w:t>99,0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 xml:space="preserve">Тамбовский сельсовет 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>СПК «Искра»</w:t>
            </w:r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18"/>
                <w:szCs w:val="18"/>
              </w:rPr>
              <w:t>растениеводство, 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jc w:val="center"/>
              <w:rPr>
                <w:sz w:val="20"/>
              </w:rPr>
            </w:pPr>
            <w:r w:rsidRPr="006E06C9">
              <w:rPr>
                <w:sz w:val="20"/>
              </w:rPr>
              <w:t>97,0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Pr="003A2FCB" w:rsidRDefault="00F45A5E" w:rsidP="008D6F11">
            <w:pPr>
              <w:widowControl w:val="0"/>
              <w:rPr>
                <w:sz w:val="20"/>
              </w:rPr>
            </w:pPr>
            <w:r w:rsidRPr="003A2FCB">
              <w:rPr>
                <w:sz w:val="20"/>
              </w:rPr>
              <w:t xml:space="preserve">Строительство коровника на </w:t>
            </w:r>
            <w:r>
              <w:rPr>
                <w:sz w:val="20"/>
              </w:rPr>
              <w:t>1000</w:t>
            </w:r>
            <w:r w:rsidRPr="003A2FCB">
              <w:rPr>
                <w:sz w:val="20"/>
              </w:rPr>
              <w:t xml:space="preserve"> голов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125,0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jc w:val="center"/>
            </w:pPr>
            <w:r w:rsidRPr="000B35F8">
              <w:rPr>
                <w:sz w:val="20"/>
              </w:rPr>
              <w:t>112,50</w:t>
            </w:r>
          </w:p>
        </w:tc>
      </w:tr>
      <w:tr w:rsidR="00F45A5E" w:rsidTr="008D6F11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45A5E" w:rsidRPr="003A2FCB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4" w:type="dxa"/>
            <w:tcBorders>
              <w:left w:val="nil"/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>Толстовский сельсовет</w:t>
            </w:r>
          </w:p>
        </w:tc>
        <w:tc>
          <w:tcPr>
            <w:tcW w:w="1560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>ОАО «Ленинское»</w:t>
            </w:r>
          </w:p>
        </w:tc>
        <w:tc>
          <w:tcPr>
            <w:tcW w:w="1316" w:type="dxa"/>
            <w:tcBorders>
              <w:left w:val="nil"/>
              <w:right w:val="single" w:sz="12" w:space="0" w:color="auto"/>
            </w:tcBorders>
          </w:tcPr>
          <w:p w:rsidR="00F45A5E" w:rsidRPr="006E06C9" w:rsidRDefault="00F45A5E" w:rsidP="008D6F11">
            <w:pPr>
              <w:widowControl w:val="0"/>
              <w:rPr>
                <w:sz w:val="20"/>
              </w:rPr>
            </w:pPr>
            <w:r w:rsidRPr="006E06C9">
              <w:rPr>
                <w:sz w:val="20"/>
              </w:rPr>
              <w:t>растениеводство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45A5E" w:rsidRPr="006E06C9" w:rsidRDefault="00F45A5E" w:rsidP="008D6F11">
            <w:pPr>
              <w:widowControl w:val="0"/>
              <w:jc w:val="center"/>
              <w:rPr>
                <w:sz w:val="20"/>
              </w:rPr>
            </w:pPr>
            <w:r w:rsidRPr="006E06C9">
              <w:rPr>
                <w:sz w:val="20"/>
              </w:rPr>
              <w:t>68,0</w:t>
            </w: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45A5E" w:rsidRPr="003A2FCB" w:rsidRDefault="00F45A5E" w:rsidP="008D6F11">
            <w:pPr>
              <w:widowControl w:val="0"/>
              <w:rPr>
                <w:sz w:val="20"/>
              </w:rPr>
            </w:pPr>
            <w:r w:rsidRPr="003A2FCB">
              <w:rPr>
                <w:sz w:val="20"/>
              </w:rPr>
              <w:t xml:space="preserve">Строительство коровника на 237 голов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45A5E" w:rsidRPr="00C934C8" w:rsidRDefault="00F45A5E" w:rsidP="008D6F11">
            <w:pPr>
              <w:widowControl w:val="0"/>
              <w:jc w:val="center"/>
              <w:rPr>
                <w:sz w:val="20"/>
              </w:rPr>
            </w:pPr>
            <w:r w:rsidRPr="00C934C8">
              <w:rPr>
                <w:sz w:val="20"/>
              </w:rPr>
              <w:t>45,0</w:t>
            </w:r>
          </w:p>
        </w:tc>
        <w:tc>
          <w:tcPr>
            <w:tcW w:w="3525" w:type="dxa"/>
            <w:tcBorders>
              <w:left w:val="nil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  <w:szCs w:val="20"/>
              </w:rPr>
            </w:pPr>
            <w:r w:rsidRPr="000B35F8">
              <w:rPr>
                <w:sz w:val="20"/>
                <w:szCs w:val="20"/>
              </w:rPr>
              <w:t xml:space="preserve">Развитие </w:t>
            </w:r>
            <w:proofErr w:type="spellStart"/>
            <w:r w:rsidRPr="000B35F8">
              <w:rPr>
                <w:sz w:val="20"/>
                <w:szCs w:val="20"/>
              </w:rPr>
              <w:t>подотрасли</w:t>
            </w:r>
            <w:proofErr w:type="spellEnd"/>
            <w:r w:rsidRPr="000B35F8">
              <w:rPr>
                <w:sz w:val="20"/>
                <w:szCs w:val="20"/>
              </w:rPr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45A5E" w:rsidRPr="000B35F8" w:rsidRDefault="00F45A5E" w:rsidP="008D6F11">
            <w:pPr>
              <w:widowControl w:val="0"/>
              <w:jc w:val="center"/>
              <w:rPr>
                <w:sz w:val="20"/>
              </w:rPr>
            </w:pPr>
            <w:r w:rsidRPr="000B35F8">
              <w:rPr>
                <w:sz w:val="20"/>
              </w:rPr>
              <w:t>40,50</w:t>
            </w:r>
          </w:p>
        </w:tc>
      </w:tr>
    </w:tbl>
    <w:p w:rsidR="00F45A5E" w:rsidRDefault="00F45A5E" w:rsidP="00F45A5E">
      <w:pPr>
        <w:widowControl w:val="0"/>
        <w:rPr>
          <w:b/>
          <w:i/>
          <w:sz w:val="28"/>
        </w:rPr>
        <w:sectPr w:rsidR="00F45A5E" w:rsidSect="008D6F11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F45A5E" w:rsidRDefault="00F45A5E" w:rsidP="00F45A5E">
      <w:pPr>
        <w:widowControl w:val="0"/>
        <w:rPr>
          <w:b/>
          <w:i/>
          <w:sz w:val="28"/>
        </w:rPr>
      </w:pPr>
    </w:p>
    <w:p w:rsidR="00F45A5E" w:rsidRDefault="00F45A5E" w:rsidP="00F45A5E">
      <w:pPr>
        <w:widowControl w:val="0"/>
        <w:ind w:firstLine="360"/>
        <w:jc w:val="center"/>
        <w:rPr>
          <w:b/>
          <w:i/>
          <w:sz w:val="28"/>
        </w:rPr>
      </w:pPr>
      <w:r>
        <w:rPr>
          <w:b/>
          <w:i/>
          <w:sz w:val="28"/>
        </w:rPr>
        <w:t>1.4  Характеристика жилищного фонда и объектов социальной сферы,  уровень обеспеченности их коммунальными услугами на сельских территориях Муниципального района</w:t>
      </w:r>
    </w:p>
    <w:p w:rsidR="00F45A5E" w:rsidRDefault="00F45A5E" w:rsidP="00F45A5E">
      <w:pPr>
        <w:pStyle w:val="31"/>
        <w:tabs>
          <w:tab w:val="left" w:pos="8080"/>
        </w:tabs>
        <w:spacing w:line="240" w:lineRule="auto"/>
        <w:jc w:val="center"/>
      </w:pPr>
      <w:r>
        <w:rPr>
          <w:b/>
          <w:i/>
        </w:rPr>
        <w:t>.</w:t>
      </w:r>
    </w:p>
    <w:p w:rsidR="00F45A5E" w:rsidRDefault="00F45A5E" w:rsidP="00F45A5E">
      <w:pPr>
        <w:pStyle w:val="31"/>
        <w:tabs>
          <w:tab w:val="left" w:pos="8080"/>
        </w:tabs>
        <w:spacing w:line="240" w:lineRule="auto"/>
      </w:pPr>
      <w:r>
        <w:t xml:space="preserve">Общая площадь жилищного фонда сельских поселений, находящихся на территории района на 01.01.2015 года составляет 456500  кв. метров, в том числе: 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многоквартирные жилые дома – 288858,20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( 63,27 %); 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индивидуальные жилые дома.  – 167641,80 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( 36,73%).</w:t>
      </w:r>
    </w:p>
    <w:p w:rsidR="00F45A5E" w:rsidRDefault="00F45A5E" w:rsidP="00F45A5E">
      <w:pPr>
        <w:pStyle w:val="31"/>
        <w:tabs>
          <w:tab w:val="left" w:pos="8080"/>
        </w:tabs>
        <w:spacing w:line="240" w:lineRule="auto"/>
      </w:pPr>
      <w:r>
        <w:t xml:space="preserve">Обеспеченность жильем в 2012 году  составила </w:t>
      </w:r>
      <w:smartTag w:uri="urn:schemas-microsoft-com:office:smarttags" w:element="metricconverter">
        <w:smartTagPr>
          <w:attr w:name="ProductID" w:val="16,64 кв. м"/>
        </w:smartTagPr>
        <w:r>
          <w:rPr>
            <w:u w:val="single"/>
          </w:rPr>
          <w:t>16,64</w:t>
        </w:r>
        <w:r>
          <w:t xml:space="preserve"> кв. м</w:t>
        </w:r>
      </w:smartTag>
      <w:r>
        <w:t xml:space="preserve">  в расчете на одного жителя.</w:t>
      </w:r>
    </w:p>
    <w:p w:rsidR="00F45A5E" w:rsidRDefault="00F45A5E" w:rsidP="00F45A5E">
      <w:pPr>
        <w:pStyle w:val="31"/>
        <w:tabs>
          <w:tab w:val="left" w:pos="8080"/>
        </w:tabs>
        <w:spacing w:line="240" w:lineRule="auto"/>
      </w:pPr>
      <w:proofErr w:type="gramStart"/>
      <w:r>
        <w:t xml:space="preserve">На 01.01.2015 года признаны нуждающимися в улучшении жилищных условий 517 сельских семей (в том числе поставлены на учет в качестве нуждающихся в жилых помещениях, предоставляемых по договорам социального найма - 15 сельских семей), в том числе 119  сельских молодых семей и молодых специалистов </w:t>
      </w:r>
      <w:r w:rsidRPr="00826FD6">
        <w:t>(в том числе поставлены на учет в качестве нуждающихся в жилых помещениях, предоставляемых по договорам социального найма</w:t>
      </w:r>
      <w:r>
        <w:t xml:space="preserve"> - 9</w:t>
      </w:r>
      <w:proofErr w:type="gramEnd"/>
      <w:r>
        <w:t>_сельских молодых семей и молодых специалистов</w:t>
      </w:r>
      <w:r w:rsidRPr="00826FD6">
        <w:t>)</w:t>
      </w:r>
      <w:r>
        <w:t>.</w:t>
      </w:r>
    </w:p>
    <w:p w:rsidR="00F45A5E" w:rsidRDefault="00F45A5E" w:rsidP="00F45A5E">
      <w:pPr>
        <w:pStyle w:val="31"/>
        <w:tabs>
          <w:tab w:val="left" w:pos="8080"/>
        </w:tabs>
        <w:spacing w:line="240" w:lineRule="auto"/>
        <w:jc w:val="left"/>
        <w:sectPr w:rsidR="00F45A5E" w:rsidSect="00510E07">
          <w:pgSz w:w="11907" w:h="16840" w:code="9"/>
          <w:pgMar w:top="425" w:right="567" w:bottom="425" w:left="1440" w:header="720" w:footer="720" w:gutter="0"/>
          <w:cols w:space="720"/>
          <w:titlePg/>
        </w:sectPr>
      </w:pPr>
      <w:r>
        <w:t>Доля аварийного и ветхого жилья  составляет -  0,33% (1455 кв.м).</w:t>
      </w:r>
    </w:p>
    <w:p w:rsidR="00F45A5E" w:rsidRPr="004517CC" w:rsidRDefault="00F45A5E" w:rsidP="00F45A5E">
      <w:pPr>
        <w:jc w:val="right"/>
        <w:rPr>
          <w:sz w:val="28"/>
          <w:szCs w:val="28"/>
        </w:rPr>
      </w:pPr>
      <w:r w:rsidRPr="004517CC">
        <w:rPr>
          <w:sz w:val="28"/>
          <w:szCs w:val="28"/>
        </w:rPr>
        <w:lastRenderedPageBreak/>
        <w:t>Таблица 4</w:t>
      </w:r>
    </w:p>
    <w:p w:rsidR="00F45A5E" w:rsidRPr="004517CC" w:rsidRDefault="00F45A5E" w:rsidP="00F45A5E">
      <w:pPr>
        <w:jc w:val="center"/>
        <w:rPr>
          <w:b/>
          <w:sz w:val="28"/>
          <w:szCs w:val="28"/>
        </w:rPr>
      </w:pPr>
      <w:r w:rsidRPr="004517CC">
        <w:rPr>
          <w:b/>
          <w:sz w:val="28"/>
          <w:szCs w:val="28"/>
        </w:rPr>
        <w:t>Характеристика  жилищного фонда</w:t>
      </w:r>
      <w:r>
        <w:rPr>
          <w:b/>
          <w:sz w:val="28"/>
          <w:szCs w:val="28"/>
        </w:rPr>
        <w:t xml:space="preserve"> сельских поселений </w:t>
      </w:r>
      <w:r w:rsidRPr="00451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  на 01.01.2015</w:t>
      </w:r>
      <w:r w:rsidRPr="004517CC">
        <w:rPr>
          <w:b/>
          <w:sz w:val="28"/>
          <w:szCs w:val="28"/>
        </w:rPr>
        <w:t xml:space="preserve"> года</w:t>
      </w:r>
    </w:p>
    <w:p w:rsidR="00F45A5E" w:rsidRDefault="00F45A5E" w:rsidP="00F45A5E">
      <w:pPr>
        <w:pStyle w:val="4"/>
        <w:tabs>
          <w:tab w:val="left" w:pos="1740"/>
          <w:tab w:val="center" w:pos="7497"/>
        </w:tabs>
      </w:pPr>
    </w:p>
    <w:tbl>
      <w:tblPr>
        <w:tblW w:w="15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0"/>
        <w:gridCol w:w="960"/>
        <w:gridCol w:w="960"/>
        <w:gridCol w:w="1200"/>
        <w:gridCol w:w="1200"/>
        <w:gridCol w:w="1200"/>
        <w:gridCol w:w="855"/>
        <w:gridCol w:w="945"/>
        <w:gridCol w:w="1080"/>
        <w:gridCol w:w="870"/>
        <w:gridCol w:w="840"/>
        <w:gridCol w:w="840"/>
      </w:tblGrid>
      <w:tr w:rsidR="00F45A5E" w:rsidTr="008D6F11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68" w:right="-108"/>
              <w:rPr>
                <w:b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сельского поселения</w:t>
            </w: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rPr>
                <w:b/>
              </w:rPr>
            </w:pPr>
          </w:p>
        </w:tc>
        <w:tc>
          <w:tcPr>
            <w:tcW w:w="7320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63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Обеспеченность </w:t>
            </w:r>
            <w:proofErr w:type="gramStart"/>
            <w:r>
              <w:rPr>
                <w:b/>
                <w:sz w:val="22"/>
              </w:rPr>
              <w:t>коммунальными</w:t>
            </w:r>
            <w:proofErr w:type="gramEnd"/>
          </w:p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услугами (домов/человек)</w:t>
            </w:r>
          </w:p>
        </w:tc>
      </w:tr>
      <w:tr w:rsidR="00F45A5E" w:rsidTr="008D6F11">
        <w:trPr>
          <w:cantSplit/>
          <w:trHeight w:val="276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600" w:type="dxa"/>
            <w:gridSpan w:val="3"/>
            <w:vMerge w:val="restart"/>
            <w:tcBorders>
              <w:left w:val="nil"/>
            </w:tcBorders>
          </w:tcPr>
          <w:p w:rsidR="00F45A5E" w:rsidRDefault="00F45A5E" w:rsidP="008D6F11">
            <w:pPr>
              <w:ind w:left="-36"/>
              <w:jc w:val="center"/>
              <w:rPr>
                <w:b/>
              </w:rPr>
            </w:pPr>
            <w:r>
              <w:rPr>
                <w:b/>
                <w:sz w:val="22"/>
              </w:rPr>
              <w:t>Общ. площадь (кв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)</w:t>
            </w:r>
          </w:p>
        </w:tc>
        <w:tc>
          <w:tcPr>
            <w:tcW w:w="855" w:type="dxa"/>
            <w:vMerge w:val="restart"/>
            <w:textDirection w:val="btLr"/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945" w:type="dxa"/>
            <w:vMerge w:val="restart"/>
            <w:tcBorders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Уровень</w:t>
            </w: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жильем (кв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/чел.)</w:t>
            </w:r>
          </w:p>
        </w:tc>
        <w:tc>
          <w:tcPr>
            <w:tcW w:w="195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Центральный</w:t>
            </w: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F45A5E" w:rsidTr="008D6F11">
        <w:trPr>
          <w:cantSplit/>
          <w:trHeight w:val="276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3600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19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</w:tr>
      <w:tr w:rsidR="00F45A5E" w:rsidTr="008D6F11"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1200" w:type="dxa"/>
            <w:vMerge w:val="restart"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auto"/>
            </w:tcBorders>
          </w:tcPr>
          <w:p w:rsidR="00F45A5E" w:rsidRDefault="00F45A5E" w:rsidP="008D6F11">
            <w:pPr>
              <w:ind w:left="-36"/>
              <w:jc w:val="center"/>
              <w:rPr>
                <w:b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F45A5E" w:rsidTr="008D6F11"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F45A5E" w:rsidRDefault="00F45A5E" w:rsidP="008D6F11">
            <w:pPr>
              <w:ind w:left="-36"/>
              <w:jc w:val="center"/>
              <w:rPr>
                <w:b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F45A5E" w:rsidRDefault="00F45A5E" w:rsidP="008D6F11">
            <w:pPr>
              <w:ind w:left="-36"/>
              <w:jc w:val="center"/>
              <w:rPr>
                <w:b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ind w:left="-36" w:right="113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</w:tr>
      <w:tr w:rsidR="00F45A5E" w:rsidTr="008D6F11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Жариковский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170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6</w:t>
            </w:r>
            <w:r w:rsidRPr="000B21A1">
              <w:rPr>
                <w:sz w:val="22"/>
              </w:rPr>
              <w:t>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526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13,11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 xml:space="preserve">26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153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Козьмодемьяновский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790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36820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1953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27,17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318(764)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1751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Куропатинский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10680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822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13,27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Лермонтовский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7024,3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348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20,18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19/51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155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Муравьевский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10176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618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16,46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1/18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Николаевский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5601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907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6,17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Новоалександровский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17800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1356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24/126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254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Раздольненский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298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756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38446,3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253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0,66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2004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19,18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110/393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1316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Садовский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712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82,20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0,27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2253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13,67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516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Тамбовский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613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3290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118198,60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1119,80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0,95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7050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16,76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157/1790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4950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Толстовский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6412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616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10,41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17/49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147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Жариковский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9300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492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18,9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Козьмодемьяновский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9350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621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Куропатинский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4339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317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13,48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Лермонтовский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11</w:t>
            </w:r>
            <w:r w:rsidRPr="000B21A1">
              <w:rPr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11</w:t>
            </w:r>
            <w:r w:rsidRPr="000B21A1">
              <w:rPr>
                <w:sz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6287,0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479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13,12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 w:rsidRPr="000B21A1">
              <w:rPr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RPr="00A31B21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Муравьевский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3182,40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 w:rsidRPr="00A31B21"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 w:rsidRPr="00A31B21"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241,0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13,20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A31B21" w:rsidRDefault="00F45A5E" w:rsidP="008D6F11">
            <w:pPr>
              <w:jc w:val="center"/>
            </w:pPr>
            <w:r w:rsidRPr="00A31B21"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A31B2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Николаевский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 w:rsidRPr="0094603A">
              <w:rPr>
                <w:sz w:val="22"/>
              </w:rPr>
              <w:t>162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 w:rsidRPr="0094603A">
              <w:rPr>
                <w:sz w:val="22"/>
              </w:rPr>
              <w:t>162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 w:rsidRPr="0094603A">
              <w:rPr>
                <w:sz w:val="22"/>
              </w:rPr>
              <w:t>6263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313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19,90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94603A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Новоалександровский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13200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354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37,3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  <w:sz w:val="22"/>
              </w:rPr>
              <w:t>Раздольненский</w:t>
            </w:r>
            <w:proofErr w:type="spellEnd"/>
            <w:r>
              <w:rPr>
                <w:snapToGrid w:val="0"/>
                <w:color w:val="000000"/>
                <w:sz w:val="22"/>
              </w:rPr>
              <w:t xml:space="preserve">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1</w:t>
            </w:r>
            <w:r>
              <w:rPr>
                <w:sz w:val="22"/>
              </w:rPr>
              <w:t>0150</w:t>
            </w:r>
            <w:r w:rsidRPr="00CF336B">
              <w:rPr>
                <w:sz w:val="22"/>
              </w:rPr>
              <w:t>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CF336B" w:rsidRDefault="00F45A5E" w:rsidP="008D6F11">
            <w:pPr>
              <w:jc w:val="center"/>
            </w:pPr>
            <w:r>
              <w:rPr>
                <w:sz w:val="22"/>
              </w:rPr>
              <w:t>11,94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CF336B" w:rsidRDefault="00F45A5E" w:rsidP="008D6F11">
            <w:pPr>
              <w:jc w:val="center"/>
            </w:pPr>
            <w:r w:rsidRPr="00CF336B"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Садовский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>
              <w:rPr>
                <w:sz w:val="22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>
              <w:rPr>
                <w:sz w:val="22"/>
              </w:rPr>
              <w:t>106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>
              <w:rPr>
                <w:sz w:val="22"/>
              </w:rPr>
              <w:t>4228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263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E67ACF" w:rsidRDefault="00F45A5E" w:rsidP="008D6F11">
            <w:pPr>
              <w:jc w:val="center"/>
            </w:pPr>
            <w:r w:rsidRPr="00E67ACF"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Тамбовский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2062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2062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93870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4152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19,20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0B21A1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Толстовский сельсовет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 w:rsidRPr="008C6D0E">
              <w:rPr>
                <w:sz w:val="22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 w:rsidRPr="008C6D0E">
              <w:rPr>
                <w:sz w:val="22"/>
              </w:rPr>
              <w:t>197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7</w:t>
            </w:r>
            <w:r w:rsidRPr="008C6D0E">
              <w:rPr>
                <w:sz w:val="22"/>
              </w:rPr>
              <w:t>472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296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18" w:space="0" w:color="auto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25,24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45A5E" w:rsidRPr="008C6D0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Итого по району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5900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10568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446500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1455,00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0,33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26831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16,64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863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53904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</w:tbl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Pr="004517CC" w:rsidRDefault="00F45A5E" w:rsidP="00F45A5E">
      <w:pPr>
        <w:widowControl w:val="0"/>
        <w:jc w:val="right"/>
        <w:rPr>
          <w:sz w:val="28"/>
          <w:szCs w:val="28"/>
        </w:rPr>
      </w:pPr>
      <w:r w:rsidRPr="004517CC">
        <w:rPr>
          <w:sz w:val="28"/>
          <w:szCs w:val="28"/>
        </w:rPr>
        <w:t>Таблица 5</w:t>
      </w:r>
    </w:p>
    <w:p w:rsidR="00F45A5E" w:rsidRDefault="00F45A5E" w:rsidP="00F45A5E">
      <w:pPr>
        <w:widowControl w:val="0"/>
        <w:jc w:val="both"/>
        <w:rPr>
          <w:sz w:val="28"/>
        </w:rPr>
      </w:pPr>
    </w:p>
    <w:p w:rsidR="00F45A5E" w:rsidRDefault="00F45A5E" w:rsidP="00F45A5E">
      <w:pPr>
        <w:pStyle w:val="5"/>
        <w:widowControl w:val="0"/>
      </w:pPr>
      <w:r>
        <w:t xml:space="preserve">Характеристика наличия и состояния объектов социальной сферы </w:t>
      </w:r>
    </w:p>
    <w:p w:rsidR="00F45A5E" w:rsidRDefault="00F45A5E" w:rsidP="00F45A5E">
      <w:pPr>
        <w:pStyle w:val="5"/>
        <w:widowControl w:val="0"/>
        <w:rPr>
          <w:sz w:val="20"/>
        </w:rPr>
      </w:pPr>
      <w:r>
        <w:t>в сельских поселениях Тамбовского района  по состоянию на 01.01.2015 г</w:t>
      </w:r>
    </w:p>
    <w:tbl>
      <w:tblPr>
        <w:tblW w:w="15811" w:type="dxa"/>
        <w:tblInd w:w="-2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600"/>
        <w:gridCol w:w="2520"/>
        <w:gridCol w:w="600"/>
        <w:gridCol w:w="720"/>
        <w:gridCol w:w="600"/>
        <w:gridCol w:w="630"/>
        <w:gridCol w:w="600"/>
        <w:gridCol w:w="630"/>
        <w:gridCol w:w="600"/>
        <w:gridCol w:w="660"/>
        <w:gridCol w:w="513"/>
        <w:gridCol w:w="960"/>
        <w:gridCol w:w="600"/>
        <w:gridCol w:w="600"/>
        <w:gridCol w:w="807"/>
        <w:gridCol w:w="600"/>
        <w:gridCol w:w="840"/>
        <w:gridCol w:w="600"/>
        <w:gridCol w:w="807"/>
        <w:gridCol w:w="600"/>
        <w:gridCol w:w="724"/>
      </w:tblGrid>
      <w:tr w:rsidR="00F45A5E" w:rsidTr="00BC319E">
        <w:trPr>
          <w:cantSplit/>
          <w:trHeight w:val="320"/>
        </w:trPr>
        <w:tc>
          <w:tcPr>
            <w:tcW w:w="600" w:type="dxa"/>
            <w:vMerge w:val="restart"/>
            <w:tcBorders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  <w:p w:rsidR="00F45A5E" w:rsidRDefault="00F45A5E" w:rsidP="008D6F11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  <w:vMerge w:val="restart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сельского поселения </w:t>
            </w:r>
          </w:p>
        </w:tc>
        <w:tc>
          <w:tcPr>
            <w:tcW w:w="2550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 школы</w:t>
            </w:r>
          </w:p>
        </w:tc>
        <w:tc>
          <w:tcPr>
            <w:tcW w:w="2490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Детские дошкольные учреждения</w:t>
            </w:r>
          </w:p>
        </w:tc>
        <w:tc>
          <w:tcPr>
            <w:tcW w:w="2073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ФАПы</w:t>
            </w:r>
            <w:proofErr w:type="spellEnd"/>
            <w:r>
              <w:rPr>
                <w:b/>
                <w:sz w:val="20"/>
              </w:rPr>
              <w:t xml:space="preserve"> и офисы врача общей практики</w:t>
            </w:r>
          </w:p>
        </w:tc>
        <w:tc>
          <w:tcPr>
            <w:tcW w:w="2847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Культурно-досуговые</w:t>
            </w:r>
            <w:proofErr w:type="spellEnd"/>
            <w:r>
              <w:rPr>
                <w:b/>
                <w:sz w:val="20"/>
              </w:rPr>
              <w:t xml:space="preserve"> учреждения</w:t>
            </w:r>
          </w:p>
        </w:tc>
        <w:tc>
          <w:tcPr>
            <w:tcW w:w="2731" w:type="dxa"/>
            <w:gridSpan w:val="4"/>
            <w:tcBorders>
              <w:left w:val="nil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Плоскостные спортивные сооружения</w:t>
            </w:r>
          </w:p>
        </w:tc>
      </w:tr>
      <w:tr w:rsidR="00F45A5E" w:rsidTr="00BC319E">
        <w:trPr>
          <w:cantSplit/>
          <w:trHeight w:val="2140"/>
        </w:trPr>
        <w:tc>
          <w:tcPr>
            <w:tcW w:w="600" w:type="dxa"/>
            <w:vMerge/>
            <w:tcBorders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  %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(ед.)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Площадь – кв</w:t>
            </w:r>
            <w:proofErr w:type="gramStart"/>
            <w:r>
              <w:rPr>
                <w:b/>
                <w:sz w:val="20"/>
              </w:rPr>
              <w:t>.м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</w:rPr>
              <w:t>удовл</w:t>
            </w:r>
            <w:proofErr w:type="spellEnd"/>
            <w:r>
              <w:rPr>
                <w:b/>
                <w:sz w:val="20"/>
              </w:rPr>
              <w:t>., ветхое, авар.)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 обеспеченности</w:t>
            </w:r>
          </w:p>
          <w:p w:rsidR="00F45A5E" w:rsidRDefault="00F45A5E" w:rsidP="008D6F11">
            <w:pPr>
              <w:widowControl w:val="0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100 жителей)</w:t>
            </w:r>
          </w:p>
        </w:tc>
      </w:tr>
      <w:tr w:rsidR="00F45A5E" w:rsidTr="00BC319E">
        <w:trPr>
          <w:cantSplit/>
          <w:trHeight w:val="219"/>
        </w:trPr>
        <w:tc>
          <w:tcPr>
            <w:tcW w:w="600" w:type="dxa"/>
            <w:tcBorders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13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07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0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4" w:type="dxa"/>
            <w:tcBorders>
              <w:left w:val="single" w:sz="2" w:space="0" w:color="auto"/>
              <w:bottom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F45A5E" w:rsidTr="00BC319E">
        <w:trPr>
          <w:cantSplit/>
          <w:trHeight w:val="117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Pr="00F45273" w:rsidRDefault="00F45A5E" w:rsidP="008D6F11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F45273">
              <w:rPr>
                <w:snapToGrid w:val="0"/>
                <w:color w:val="000000"/>
                <w:sz w:val="20"/>
                <w:szCs w:val="20"/>
              </w:rPr>
              <w:t>Жариковский</w:t>
            </w:r>
            <w:proofErr w:type="spellEnd"/>
            <w:r w:rsidRPr="00F45273">
              <w:rPr>
                <w:snapToGrid w:val="0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авар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  <w:tr w:rsidR="00F45A5E" w:rsidTr="00BC319E">
        <w:trPr>
          <w:cantSplit/>
          <w:trHeight w:val="247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Козьмодемьяновский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авар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</w:tr>
      <w:tr w:rsidR="00F45A5E" w:rsidTr="00BC319E">
        <w:trPr>
          <w:cantSplit/>
          <w:trHeight w:val="240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Куропатинский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</w:tr>
      <w:tr w:rsidR="00F45A5E" w:rsidTr="00BC319E">
        <w:trPr>
          <w:cantSplit/>
          <w:trHeight w:val="182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Лермонтовский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</w:tr>
      <w:tr w:rsidR="00F45A5E" w:rsidTr="00BC319E">
        <w:trPr>
          <w:cantSplit/>
          <w:trHeight w:val="189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Муравьевский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ветх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</w:tr>
      <w:tr w:rsidR="00F45A5E" w:rsidTr="00BC319E">
        <w:trPr>
          <w:cantSplit/>
          <w:trHeight w:val="246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Николаевский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уд.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</w:tr>
      <w:tr w:rsidR="00F45A5E" w:rsidTr="00BC319E">
        <w:trPr>
          <w:cantSplit/>
          <w:trHeight w:val="174"/>
        </w:trPr>
        <w:tc>
          <w:tcPr>
            <w:tcW w:w="60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Новоалександровский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авар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7800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</w:tr>
      <w:tr w:rsidR="00F45A5E" w:rsidTr="00BC319E">
        <w:trPr>
          <w:cantSplit/>
          <w:trHeight w:val="182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Раздольненский</w:t>
            </w:r>
            <w:proofErr w:type="spellEnd"/>
            <w:r>
              <w:rPr>
                <w:sz w:val="20"/>
              </w:rPr>
              <w:t xml:space="preserve">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F45A5E" w:rsidTr="00BC319E">
        <w:trPr>
          <w:cantSplit/>
          <w:trHeight w:val="124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Садовский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</w:tr>
      <w:tr w:rsidR="00F45A5E" w:rsidTr="00BC319E">
        <w:trPr>
          <w:cantSplit/>
          <w:trHeight w:val="131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Тамбовский сельсовет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17900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F45A5E" w:rsidTr="00BC319E">
        <w:trPr>
          <w:cantSplit/>
          <w:trHeight w:val="124"/>
        </w:trPr>
        <w:tc>
          <w:tcPr>
            <w:tcW w:w="60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Толстовский сельсовет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уд</w:t>
            </w: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F45A5E" w:rsidTr="00BC319E">
        <w:trPr>
          <w:cantSplit/>
          <w:trHeight w:val="164"/>
        </w:trPr>
        <w:tc>
          <w:tcPr>
            <w:tcW w:w="600" w:type="dxa"/>
            <w:tcBorders>
              <w:top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45A5E" w:rsidRPr="00B32735" w:rsidRDefault="00F45A5E" w:rsidP="008D6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по Тамбовскому </w:t>
            </w:r>
            <w:r w:rsidRPr="00B32735">
              <w:rPr>
                <w:b/>
                <w:sz w:val="20"/>
              </w:rPr>
              <w:t>району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7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55300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45A5E" w:rsidRDefault="00F45A5E" w:rsidP="008D6F11">
            <w:pPr>
              <w:widowControl w:val="0"/>
              <w:jc w:val="center"/>
              <w:rPr>
                <w:sz w:val="20"/>
              </w:rPr>
            </w:pPr>
          </w:p>
        </w:tc>
      </w:tr>
    </w:tbl>
    <w:p w:rsidR="00F45A5E" w:rsidRDefault="00F45A5E" w:rsidP="00F45A5E">
      <w:pPr>
        <w:widowControl w:val="0"/>
        <w:jc w:val="both"/>
        <w:rPr>
          <w:sz w:val="28"/>
        </w:rPr>
        <w:sectPr w:rsidR="00F45A5E" w:rsidSect="008D6F11">
          <w:footerReference w:type="default" r:id="rId11"/>
          <w:footerReference w:type="first" r:id="rId12"/>
          <w:pgSz w:w="16840" w:h="11907" w:orient="landscape" w:code="9"/>
          <w:pgMar w:top="851" w:right="851" w:bottom="719" w:left="1106" w:header="720" w:footer="720" w:gutter="0"/>
          <w:cols w:space="720"/>
          <w:titlePg/>
        </w:sectPr>
      </w:pP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Средний уровень благоустройства жилищного фонда по обеспеченности электроэнергией составляет 100%, водопроводом – 85%, сетевым газоснабжением – 0 %.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>По состоянию на 01.01.2015 г. в сельских поселениях района функционируют: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16 общеобразовательных школ на 3307 ученических мест;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15 детских садов на 1125 мест; 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16 </w:t>
      </w:r>
      <w:proofErr w:type="gramStart"/>
      <w:r>
        <w:rPr>
          <w:sz w:val="28"/>
        </w:rPr>
        <w:t>фельдшерско-акушерских</w:t>
      </w:r>
      <w:proofErr w:type="gramEnd"/>
      <w:r>
        <w:rPr>
          <w:sz w:val="28"/>
        </w:rPr>
        <w:t xml:space="preserve"> пункта и 4 офиса врача общей практики;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25 учреждений </w:t>
      </w:r>
      <w:proofErr w:type="spellStart"/>
      <w:r>
        <w:rPr>
          <w:sz w:val="28"/>
        </w:rPr>
        <w:t>культурно-досугового</w:t>
      </w:r>
      <w:proofErr w:type="spellEnd"/>
      <w:r>
        <w:rPr>
          <w:sz w:val="28"/>
        </w:rPr>
        <w:t xml:space="preserve"> типа на 4470 мест; 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23 плоскостных спортивных сооружений общей площадью 55300 кв.м. </w:t>
      </w:r>
    </w:p>
    <w:p w:rsidR="00F45A5E" w:rsidRDefault="00F45A5E" w:rsidP="00F45A5E">
      <w:pPr>
        <w:ind w:firstLine="720"/>
        <w:jc w:val="both"/>
        <w:rPr>
          <w:sz w:val="28"/>
        </w:rPr>
      </w:pPr>
      <w:r>
        <w:rPr>
          <w:sz w:val="28"/>
        </w:rPr>
        <w:t>Уровень обеспеченности сельского населения Муниципального района объектами социальной сферы приведен в таблице 5. Уровень благоустройства объектов социальной сферы приведен в таблице 6.</w:t>
      </w:r>
    </w:p>
    <w:p w:rsidR="00F45A5E" w:rsidRDefault="00F45A5E" w:rsidP="00F45A5E">
      <w:pPr>
        <w:jc w:val="right"/>
        <w:rPr>
          <w:sz w:val="28"/>
          <w:szCs w:val="28"/>
        </w:rPr>
      </w:pPr>
    </w:p>
    <w:p w:rsidR="00F45A5E" w:rsidRPr="0053703A" w:rsidRDefault="00F45A5E" w:rsidP="00F45A5E">
      <w:pPr>
        <w:jc w:val="right"/>
        <w:rPr>
          <w:sz w:val="28"/>
          <w:szCs w:val="28"/>
        </w:rPr>
      </w:pPr>
      <w:r w:rsidRPr="00C41EAA">
        <w:rPr>
          <w:sz w:val="28"/>
          <w:szCs w:val="28"/>
        </w:rPr>
        <w:t>Таблица 6</w:t>
      </w:r>
    </w:p>
    <w:p w:rsidR="00F45A5E" w:rsidRDefault="00F45A5E" w:rsidP="00F45A5E">
      <w:pPr>
        <w:tabs>
          <w:tab w:val="left" w:pos="1740"/>
          <w:tab w:val="center" w:pos="7497"/>
        </w:tabs>
        <w:jc w:val="center"/>
        <w:rPr>
          <w:b/>
          <w:sz w:val="28"/>
        </w:rPr>
      </w:pPr>
      <w:r>
        <w:rPr>
          <w:b/>
          <w:sz w:val="28"/>
        </w:rPr>
        <w:t xml:space="preserve">Показатели  обеспеченности коммунальными услугами объектов </w:t>
      </w:r>
    </w:p>
    <w:p w:rsidR="00F45A5E" w:rsidRDefault="00F45A5E" w:rsidP="00F45A5E">
      <w:pPr>
        <w:tabs>
          <w:tab w:val="left" w:pos="1740"/>
          <w:tab w:val="center" w:pos="7497"/>
        </w:tabs>
        <w:jc w:val="center"/>
        <w:rPr>
          <w:sz w:val="20"/>
        </w:rPr>
      </w:pPr>
      <w:r>
        <w:rPr>
          <w:b/>
          <w:sz w:val="28"/>
        </w:rPr>
        <w:t>социальной сферы в Тамбовском районе</w:t>
      </w:r>
      <w:r>
        <w:rPr>
          <w:noProof/>
          <w:sz w:val="28"/>
        </w:rPr>
        <w:t xml:space="preserve"> </w:t>
      </w:r>
      <w:r>
        <w:rPr>
          <w:b/>
          <w:sz w:val="28"/>
        </w:rPr>
        <w:t xml:space="preserve">на 01.01.2015 г. </w:t>
      </w:r>
    </w:p>
    <w:tbl>
      <w:tblPr>
        <w:tblW w:w="101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080"/>
        <w:gridCol w:w="900"/>
        <w:gridCol w:w="840"/>
        <w:gridCol w:w="1020"/>
        <w:gridCol w:w="900"/>
        <w:gridCol w:w="820"/>
        <w:gridCol w:w="860"/>
      </w:tblGrid>
      <w:tr w:rsidR="00F45A5E" w:rsidTr="008D6F11">
        <w:trPr>
          <w:cantSplit/>
          <w:trHeight w:val="241"/>
        </w:trPr>
        <w:tc>
          <w:tcPr>
            <w:tcW w:w="720" w:type="dxa"/>
            <w:vMerge w:val="restart"/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z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п</w:t>
            </w:r>
            <w:proofErr w:type="spellEnd"/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</w:p>
          <w:p w:rsidR="00F45A5E" w:rsidRDefault="00F45A5E" w:rsidP="008D6F11">
            <w:pPr>
              <w:ind w:left="-108" w:right="-108"/>
              <w:rPr>
                <w:b/>
              </w:rPr>
            </w:pPr>
          </w:p>
        </w:tc>
        <w:tc>
          <w:tcPr>
            <w:tcW w:w="4080" w:type="dxa"/>
            <w:vMerge w:val="restart"/>
          </w:tcPr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объекта в сельском поселении</w:t>
            </w: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jc w:val="center"/>
              <w:rPr>
                <w:b/>
              </w:rPr>
            </w:pPr>
          </w:p>
          <w:p w:rsidR="00F45A5E" w:rsidRDefault="00F45A5E" w:rsidP="008D6F11">
            <w:pPr>
              <w:rPr>
                <w:b/>
              </w:rPr>
            </w:pPr>
          </w:p>
        </w:tc>
        <w:tc>
          <w:tcPr>
            <w:tcW w:w="5340" w:type="dxa"/>
            <w:gridSpan w:val="6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Обеспеченность </w:t>
            </w:r>
            <w:proofErr w:type="gramStart"/>
            <w:r>
              <w:rPr>
                <w:b/>
                <w:sz w:val="22"/>
              </w:rPr>
              <w:t>коммунальными</w:t>
            </w:r>
            <w:proofErr w:type="gramEnd"/>
          </w:p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услугами  </w:t>
            </w:r>
          </w:p>
        </w:tc>
      </w:tr>
      <w:tr w:rsidR="00F45A5E" w:rsidTr="008D6F11">
        <w:trPr>
          <w:cantSplit/>
          <w:trHeight w:val="180"/>
        </w:trPr>
        <w:tc>
          <w:tcPr>
            <w:tcW w:w="720" w:type="dxa"/>
            <w:vMerge/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vMerge/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740" w:type="dxa"/>
            <w:gridSpan w:val="2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отопление</w:t>
            </w:r>
          </w:p>
        </w:tc>
        <w:tc>
          <w:tcPr>
            <w:tcW w:w="1920" w:type="dxa"/>
            <w:gridSpan w:val="2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Сетевой газ</w:t>
            </w:r>
          </w:p>
        </w:tc>
        <w:tc>
          <w:tcPr>
            <w:tcW w:w="860" w:type="dxa"/>
            <w:vMerge w:val="restart"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Канализация</w:t>
            </w:r>
          </w:p>
        </w:tc>
      </w:tr>
      <w:tr w:rsidR="00F45A5E" w:rsidTr="008D6F11">
        <w:trPr>
          <w:cantSplit/>
          <w:trHeight w:val="1500"/>
        </w:trPr>
        <w:tc>
          <w:tcPr>
            <w:tcW w:w="720" w:type="dxa"/>
            <w:vMerge/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  <w:vMerge/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00" w:type="dxa"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От центральной котельной</w:t>
            </w:r>
          </w:p>
        </w:tc>
        <w:tc>
          <w:tcPr>
            <w:tcW w:w="840" w:type="dxa"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От собственного источника </w:t>
            </w:r>
          </w:p>
        </w:tc>
        <w:tc>
          <w:tcPr>
            <w:tcW w:w="1020" w:type="dxa"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</w:rPr>
              <w:t>От собственного источника</w:t>
            </w:r>
          </w:p>
        </w:tc>
        <w:tc>
          <w:tcPr>
            <w:tcW w:w="820" w:type="dxa"/>
            <w:vMerge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60" w:type="dxa"/>
            <w:vMerge/>
            <w:textDirection w:val="btLr"/>
          </w:tcPr>
          <w:p w:rsidR="00F45A5E" w:rsidRDefault="00F45A5E" w:rsidP="008D6F11">
            <w:pPr>
              <w:ind w:left="113" w:right="113"/>
              <w:jc w:val="center"/>
              <w:rPr>
                <w:b/>
              </w:rPr>
            </w:pPr>
          </w:p>
        </w:tc>
      </w:tr>
      <w:tr w:rsidR="00F45A5E" w:rsidTr="008D6F11">
        <w:trPr>
          <w:cantSplit/>
          <w:trHeight w:val="124"/>
        </w:trPr>
        <w:tc>
          <w:tcPr>
            <w:tcW w:w="72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0" w:type="dxa"/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20" w:type="dxa"/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60" w:type="dxa"/>
          </w:tcPr>
          <w:p w:rsidR="00F45A5E" w:rsidRDefault="00F45A5E" w:rsidP="008D6F1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F45A5E" w:rsidTr="008D6F11">
        <w:trPr>
          <w:cantSplit/>
          <w:trHeight w:val="363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1.1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rPr>
                <w:snapToGrid w:val="0"/>
                <w:color w:val="000000"/>
                <w:sz w:val="22"/>
                <w:szCs w:val="22"/>
              </w:rPr>
              <w:t>Жариковский</w:t>
            </w:r>
            <w:proofErr w:type="spellEnd"/>
            <w:r w:rsidRPr="005B45FB">
              <w:rPr>
                <w:snapToGrid w:val="0"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1.2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rPr>
                <w:sz w:val="22"/>
                <w:szCs w:val="22"/>
              </w:rPr>
              <w:t>Козьмодемьяновский</w:t>
            </w:r>
            <w:proofErr w:type="spellEnd"/>
            <w:r w:rsidRPr="005B45F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1.3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rPr>
                <w:sz w:val="22"/>
                <w:szCs w:val="22"/>
              </w:rPr>
              <w:t>Куропатинский</w:t>
            </w:r>
            <w:proofErr w:type="spellEnd"/>
            <w:r w:rsidRPr="005B45F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1.4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rPr>
                <w:sz w:val="22"/>
                <w:szCs w:val="22"/>
              </w:rPr>
              <w:t>Лермонтовский</w:t>
            </w:r>
            <w:proofErr w:type="spellEnd"/>
            <w:r w:rsidRPr="005B45F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1.5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rPr>
                <w:sz w:val="22"/>
                <w:szCs w:val="22"/>
              </w:rPr>
              <w:t>Муравьевский</w:t>
            </w:r>
            <w:proofErr w:type="spellEnd"/>
            <w:r w:rsidRPr="005B45F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1.6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r w:rsidRPr="005B45FB">
              <w:rPr>
                <w:sz w:val="22"/>
                <w:szCs w:val="22"/>
              </w:rPr>
              <w:t>Николаевский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54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1.7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t>Новоалександровский</w:t>
            </w:r>
            <w:proofErr w:type="spellEnd"/>
            <w:r w:rsidRPr="005B45FB"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1.8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proofErr w:type="spellStart"/>
            <w:r w:rsidRPr="005B45FB">
              <w:rPr>
                <w:sz w:val="22"/>
                <w:szCs w:val="22"/>
              </w:rPr>
              <w:t>Раздольненский</w:t>
            </w:r>
            <w:proofErr w:type="spellEnd"/>
            <w:r w:rsidRPr="005B45FB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1.9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r w:rsidRPr="005B45FB">
              <w:rPr>
                <w:sz w:val="22"/>
                <w:szCs w:val="22"/>
              </w:rPr>
              <w:t>Садовский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1.10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r w:rsidRPr="005B45FB">
              <w:rPr>
                <w:sz w:val="22"/>
                <w:szCs w:val="22"/>
              </w:rPr>
              <w:t>Тамбовский сельсовет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3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5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1.11</w:t>
            </w:r>
          </w:p>
        </w:tc>
        <w:tc>
          <w:tcPr>
            <w:tcW w:w="4080" w:type="dxa"/>
          </w:tcPr>
          <w:p w:rsidR="00F45A5E" w:rsidRPr="005B45FB" w:rsidRDefault="00F45A5E" w:rsidP="008D6F11">
            <w:pPr>
              <w:widowControl w:val="0"/>
              <w:jc w:val="both"/>
            </w:pPr>
            <w:r w:rsidRPr="005B45FB">
              <w:rPr>
                <w:sz w:val="22"/>
                <w:szCs w:val="22"/>
              </w:rPr>
              <w:t xml:space="preserve">Толстовский сельсовет 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Общеобразовательные школы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r>
              <w:rPr>
                <w:sz w:val="22"/>
              </w:rPr>
              <w:t>Детские дошкольные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ФАПы</w:t>
            </w:r>
            <w:proofErr w:type="spellEnd"/>
            <w:r>
              <w:rPr>
                <w:sz w:val="22"/>
              </w:rPr>
              <w:t xml:space="preserve"> и офисы врача общей практики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Default="00F45A5E" w:rsidP="008D6F11">
            <w:pPr>
              <w:jc w:val="center"/>
            </w:pPr>
          </w:p>
        </w:tc>
        <w:tc>
          <w:tcPr>
            <w:tcW w:w="4080" w:type="dxa"/>
          </w:tcPr>
          <w:p w:rsidR="00F45A5E" w:rsidRPr="005B45FB" w:rsidRDefault="00F45A5E" w:rsidP="008D6F11">
            <w:pPr>
              <w:ind w:left="132"/>
            </w:pPr>
            <w:proofErr w:type="spellStart"/>
            <w:r>
              <w:rPr>
                <w:sz w:val="22"/>
              </w:rPr>
              <w:t>Культурно-досуговые</w:t>
            </w:r>
            <w:proofErr w:type="spellEnd"/>
            <w:r>
              <w:rPr>
                <w:sz w:val="22"/>
              </w:rPr>
              <w:t xml:space="preserve"> учреждения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</w:pPr>
            <w:r>
              <w:rPr>
                <w:sz w:val="22"/>
              </w:rPr>
              <w:t>1</w:t>
            </w:r>
          </w:p>
        </w:tc>
      </w:tr>
      <w:tr w:rsidR="00F45A5E" w:rsidTr="008D6F11">
        <w:trPr>
          <w:cantSplit/>
          <w:trHeight w:val="219"/>
        </w:trPr>
        <w:tc>
          <w:tcPr>
            <w:tcW w:w="720" w:type="dxa"/>
          </w:tcPr>
          <w:p w:rsidR="00F45A5E" w:rsidRPr="002D4572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4080" w:type="dxa"/>
          </w:tcPr>
          <w:p w:rsidR="00F45A5E" w:rsidRPr="002D4572" w:rsidRDefault="00F45A5E" w:rsidP="008D6F11">
            <w:pPr>
              <w:rPr>
                <w:b/>
                <w:color w:val="000000"/>
              </w:rPr>
            </w:pPr>
            <w:r w:rsidRPr="002D4572">
              <w:rPr>
                <w:b/>
                <w:color w:val="000000"/>
                <w:sz w:val="22"/>
              </w:rPr>
              <w:t>Итого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84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90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20" w:type="dxa"/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74</w:t>
            </w:r>
          </w:p>
        </w:tc>
      </w:tr>
    </w:tbl>
    <w:p w:rsidR="00F45A5E" w:rsidRDefault="00F45A5E" w:rsidP="00F45A5E">
      <w:pPr>
        <w:tabs>
          <w:tab w:val="num" w:pos="0"/>
        </w:tabs>
        <w:rPr>
          <w:b/>
          <w:color w:val="FF0000"/>
          <w:sz w:val="28"/>
        </w:rPr>
      </w:pPr>
    </w:p>
    <w:p w:rsidR="00F45A5E" w:rsidRDefault="00F45A5E" w:rsidP="00F45A5E">
      <w:pPr>
        <w:tabs>
          <w:tab w:val="left" w:pos="1740"/>
          <w:tab w:val="center" w:pos="7497"/>
        </w:tabs>
        <w:jc w:val="center"/>
        <w:rPr>
          <w:b/>
          <w:sz w:val="28"/>
        </w:rPr>
      </w:pPr>
    </w:p>
    <w:p w:rsidR="00F45A5E" w:rsidRDefault="00F45A5E" w:rsidP="00F45A5E">
      <w:pPr>
        <w:pStyle w:val="33"/>
        <w:spacing w:after="0"/>
        <w:ind w:firstLine="540"/>
        <w:jc w:val="center"/>
        <w:rPr>
          <w:b/>
          <w:i/>
          <w:sz w:val="28"/>
        </w:rPr>
      </w:pPr>
      <w:r>
        <w:rPr>
          <w:b/>
          <w:i/>
          <w:sz w:val="28"/>
        </w:rPr>
        <w:t>1.5. Газоснабжение</w:t>
      </w:r>
    </w:p>
    <w:p w:rsidR="00F45A5E" w:rsidRDefault="00F45A5E" w:rsidP="00F45A5E">
      <w:pPr>
        <w:pStyle w:val="33"/>
        <w:spacing w:after="0"/>
        <w:ind w:firstLine="540"/>
        <w:jc w:val="both"/>
        <w:rPr>
          <w:sz w:val="28"/>
        </w:rPr>
      </w:pPr>
      <w:r>
        <w:rPr>
          <w:sz w:val="28"/>
        </w:rPr>
        <w:t>На 01.01.2015 года в сельских поселениях района к системе сетевого газоснабжения не подключен ни один из 27 населенных пунктов.</w:t>
      </w:r>
    </w:p>
    <w:p w:rsidR="00F45A5E" w:rsidRDefault="00F45A5E" w:rsidP="00F45A5E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1.6. Водоснабжение</w:t>
      </w:r>
    </w:p>
    <w:p w:rsidR="00F45A5E" w:rsidRDefault="00F45A5E" w:rsidP="00F45A5E">
      <w:pPr>
        <w:pStyle w:val="24"/>
        <w:spacing w:after="0" w:line="240" w:lineRule="auto"/>
        <w:ind w:left="0" w:firstLine="600"/>
        <w:jc w:val="both"/>
        <w:rPr>
          <w:sz w:val="28"/>
        </w:rPr>
      </w:pPr>
      <w:r>
        <w:rPr>
          <w:sz w:val="28"/>
        </w:rPr>
        <w:t xml:space="preserve">По состоянию на 01.01.2015 года распределительная система водоснабжения сельских поселений Муниципального района включает в себя 37 водозаборов (236 водозаборных скважин, и 37 водопроводных башен), </w:t>
      </w:r>
      <w:smartTag w:uri="urn:schemas-microsoft-com:office:smarttags" w:element="metricconverter">
        <w:smartTagPr>
          <w:attr w:name="ProductID" w:val="74,21 км"/>
        </w:smartTagPr>
        <w:r w:rsidRPr="00313902">
          <w:rPr>
            <w:sz w:val="28"/>
          </w:rPr>
          <w:t>74,2</w:t>
        </w:r>
        <w:r>
          <w:rPr>
            <w:sz w:val="28"/>
          </w:rPr>
          <w:t>1 км</w:t>
        </w:r>
      </w:smartTag>
      <w:r>
        <w:rPr>
          <w:sz w:val="28"/>
        </w:rPr>
        <w:t xml:space="preserve"> поселковых водопроводных сетей. На текущий момент система водоснабжения сельских поселений района не обеспечивает в полной мере потребности населения и производственной сферы в воде.</w:t>
      </w:r>
    </w:p>
    <w:p w:rsidR="00F45A5E" w:rsidRDefault="00F45A5E" w:rsidP="00F45A5E">
      <w:pPr>
        <w:ind w:firstLine="540"/>
        <w:jc w:val="both"/>
        <w:rPr>
          <w:sz w:val="28"/>
        </w:rPr>
      </w:pPr>
      <w:r>
        <w:rPr>
          <w:sz w:val="28"/>
        </w:rPr>
        <w:t xml:space="preserve">Амортизационный уровень </w:t>
      </w:r>
      <w:proofErr w:type="gramStart"/>
      <w:r>
        <w:rPr>
          <w:sz w:val="28"/>
        </w:rPr>
        <w:t>износа</w:t>
      </w:r>
      <w:proofErr w:type="gramEnd"/>
      <w:r>
        <w:rPr>
          <w:sz w:val="28"/>
        </w:rPr>
        <w:t xml:space="preserve"> как магистральных водоводов, так и уличных водопроводных сетей составляет в сельских поселениях района около  80%. </w:t>
      </w:r>
    </w:p>
    <w:p w:rsidR="00F45A5E" w:rsidRDefault="00F45A5E" w:rsidP="00F45A5E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На текущий момент более 40% объектов водоснабжения требует срочной замены.</w:t>
      </w:r>
    </w:p>
    <w:p w:rsidR="00F45A5E" w:rsidRDefault="00F45A5E" w:rsidP="00F45A5E">
      <w:pPr>
        <w:ind w:firstLine="540"/>
        <w:jc w:val="both"/>
        <w:rPr>
          <w:sz w:val="28"/>
        </w:rPr>
      </w:pPr>
      <w:r>
        <w:rPr>
          <w:sz w:val="28"/>
        </w:rPr>
        <w:t>Только около 45,56 % площади жилищного фонда в сельских поселениях района подключены к водопроводным сетям. Еще 50,58 % сельского населения пользуются услугами уличной водопроводной сети (водоразборными колонками), 3,86% сельского населения района получают воду из колодцев.</w:t>
      </w:r>
    </w:p>
    <w:p w:rsidR="00F45A5E" w:rsidRDefault="00F45A5E" w:rsidP="00F45A5E">
      <w:pPr>
        <w:tabs>
          <w:tab w:val="num" w:pos="0"/>
        </w:tabs>
        <w:ind w:firstLine="720"/>
        <w:jc w:val="center"/>
        <w:rPr>
          <w:sz w:val="28"/>
        </w:rPr>
      </w:pPr>
    </w:p>
    <w:p w:rsidR="00F45A5E" w:rsidRDefault="00F45A5E" w:rsidP="00F45A5E">
      <w:pPr>
        <w:tabs>
          <w:tab w:val="num" w:pos="0"/>
        </w:tabs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1.7. Прочие системы коммунальной инфраструктуры</w:t>
      </w:r>
    </w:p>
    <w:p w:rsidR="00F45A5E" w:rsidRDefault="00F45A5E" w:rsidP="00F45A5E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По состоянию на 01.01.2015 года централизованные системы теплоснабжения имеются только в отдельных сельских поселениях района. Уровень износа объектов теплоснабжения составляет 65%.</w:t>
      </w:r>
    </w:p>
    <w:p w:rsidR="00F45A5E" w:rsidRDefault="00F45A5E" w:rsidP="00F45A5E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 xml:space="preserve">Центральной канализацией обеспечены объекты многоквартирного жилищного фонда и социальной сферы в сельских поселениях: Тамбовка, </w:t>
      </w:r>
      <w:proofErr w:type="spellStart"/>
      <w:r>
        <w:rPr>
          <w:sz w:val="28"/>
        </w:rPr>
        <w:t>К-Демьяновка</w:t>
      </w:r>
      <w:proofErr w:type="spellEnd"/>
      <w:r>
        <w:rPr>
          <w:sz w:val="28"/>
        </w:rPr>
        <w:t xml:space="preserve">,   Лермонтовка, Н-Александровка  </w:t>
      </w:r>
    </w:p>
    <w:p w:rsidR="00F45A5E" w:rsidRDefault="00F45A5E" w:rsidP="00F45A5E">
      <w:pPr>
        <w:tabs>
          <w:tab w:val="num" w:pos="0"/>
        </w:tabs>
        <w:ind w:firstLine="720"/>
        <w:jc w:val="both"/>
        <w:rPr>
          <w:sz w:val="28"/>
        </w:rPr>
      </w:pPr>
      <w:r>
        <w:rPr>
          <w:sz w:val="28"/>
        </w:rPr>
        <w:t>Централизованный сбор, вывоз и утилизация бытовых отходов не организован.</w:t>
      </w:r>
    </w:p>
    <w:p w:rsidR="00F45A5E" w:rsidRDefault="00F45A5E" w:rsidP="00F45A5E">
      <w:pPr>
        <w:tabs>
          <w:tab w:val="num" w:pos="0"/>
        </w:tabs>
        <w:ind w:firstLine="720"/>
        <w:jc w:val="both"/>
      </w:pPr>
      <w:r>
        <w:rPr>
          <w:sz w:val="28"/>
        </w:rPr>
        <w:t>Вывоз ТБО на утилизацию производится в места временного хранения (свалки), в связи с тем, что на территории Тамбовского района отсутствует специальный полигон для сбора и утилизации бытовых и производственных отходов.</w:t>
      </w:r>
      <w:r w:rsidRPr="004517CC">
        <w:t xml:space="preserve">                       </w:t>
      </w:r>
      <w:r>
        <w:t xml:space="preserve">            </w:t>
      </w:r>
    </w:p>
    <w:p w:rsidR="00F45A5E" w:rsidRDefault="00F45A5E" w:rsidP="00F45A5E"/>
    <w:p w:rsidR="00F45A5E" w:rsidRDefault="00F45A5E" w:rsidP="00F45A5E"/>
    <w:p w:rsidR="00F45A5E" w:rsidRPr="00F04988" w:rsidRDefault="00F45A5E" w:rsidP="00F45A5E">
      <w:pPr>
        <w:pStyle w:val="4"/>
        <w:tabs>
          <w:tab w:val="num" w:pos="0"/>
        </w:tabs>
        <w:spacing w:before="0" w:after="0"/>
        <w:jc w:val="center"/>
        <w:rPr>
          <w:rFonts w:ascii="Times New Roman" w:hAnsi="Times New Roman"/>
          <w:sz w:val="32"/>
        </w:rPr>
      </w:pPr>
      <w:r w:rsidRPr="00F04988">
        <w:rPr>
          <w:rFonts w:ascii="Times New Roman" w:hAnsi="Times New Roman"/>
          <w:sz w:val="32"/>
        </w:rPr>
        <w:t>Основные цели и задачи подпрограммы</w:t>
      </w:r>
    </w:p>
    <w:p w:rsidR="00F45A5E" w:rsidRDefault="00F45A5E" w:rsidP="00F45A5E">
      <w:pPr>
        <w:jc w:val="both"/>
        <w:rPr>
          <w:sz w:val="28"/>
        </w:rPr>
      </w:pP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Подпрограмма направлена на создание предпосылок для устойчивого развития территории Тамбовского района посредством достижения следующих целей: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улучшение условий жизнедеятельности на территории района;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улучшение инвестиционного климата в сфере АПК на территории района за счет реализации инфраструктурных мероприятий в рамках настоящей подпрограммы;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содействие созданию высокотехнологичных рабочих мест на территории района;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активизация участия граждан, проживающих на  территории района,  в решении вопросов местного значения;</w:t>
      </w:r>
    </w:p>
    <w:p w:rsidR="00F45A5E" w:rsidRPr="004517CC" w:rsidRDefault="00F45A5E" w:rsidP="00F45A5E">
      <w:pPr>
        <w:numPr>
          <w:ilvl w:val="0"/>
          <w:numId w:val="17"/>
        </w:numPr>
        <w:jc w:val="both"/>
        <w:rPr>
          <w:sz w:val="28"/>
          <w:szCs w:val="28"/>
        </w:rPr>
      </w:pPr>
      <w:r w:rsidRPr="004517CC">
        <w:rPr>
          <w:sz w:val="28"/>
          <w:szCs w:val="28"/>
        </w:rPr>
        <w:t xml:space="preserve">формирование в </w:t>
      </w:r>
      <w:r>
        <w:rPr>
          <w:sz w:val="28"/>
          <w:szCs w:val="28"/>
        </w:rPr>
        <w:t xml:space="preserve">Амурской </w:t>
      </w:r>
      <w:r w:rsidRPr="004517CC">
        <w:rPr>
          <w:sz w:val="28"/>
          <w:szCs w:val="28"/>
        </w:rPr>
        <w:t>области позитивного отношения к развитию</w:t>
      </w:r>
      <w:r>
        <w:rPr>
          <w:sz w:val="28"/>
          <w:szCs w:val="28"/>
        </w:rPr>
        <w:t xml:space="preserve"> сельских территорий района</w:t>
      </w:r>
      <w:r w:rsidRPr="004517CC">
        <w:rPr>
          <w:sz w:val="28"/>
          <w:szCs w:val="28"/>
        </w:rPr>
        <w:t>.</w:t>
      </w:r>
    </w:p>
    <w:p w:rsidR="00F45A5E" w:rsidRDefault="00F45A5E" w:rsidP="00F45A5E">
      <w:pPr>
        <w:pStyle w:val="31"/>
        <w:spacing w:line="240" w:lineRule="auto"/>
      </w:pPr>
      <w:r>
        <w:t>Основными задачами подпрограммы являются: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удовлетворение потребностей проживающего на территории района населения, в том числе молодых семей и молодых специалистов в благоустроенном жилье;</w:t>
      </w:r>
    </w:p>
    <w:p w:rsidR="00F45A5E" w:rsidRDefault="00F45A5E" w:rsidP="00F45A5E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повышение уровня комплексного обустройства объектами социальной и инженерной инфраструктуры сельских поселений района;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Достижение целей подпрограммы предусматривается осуществлять с учетом: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а) размещения объектов социальной и инженерной инфраструктуры в соответствии с генеральными планами сельских поселений района; 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 xml:space="preserve">в) </w:t>
      </w:r>
      <w:r w:rsidRPr="00015ADB">
        <w:rPr>
          <w:sz w:val="28"/>
        </w:rPr>
        <w:t xml:space="preserve">использование механизмов государственно-частного партнерства и привлечение средств внебюджетных источников </w:t>
      </w:r>
      <w:r>
        <w:rPr>
          <w:sz w:val="28"/>
        </w:rPr>
        <w:t>для финансирования мероприятий подп</w:t>
      </w:r>
      <w:r w:rsidRPr="00015ADB">
        <w:rPr>
          <w:sz w:val="28"/>
        </w:rPr>
        <w:t>рограммы, включая средства населения и организаций</w:t>
      </w:r>
      <w:r>
        <w:rPr>
          <w:sz w:val="28"/>
        </w:rPr>
        <w:t>.</w:t>
      </w:r>
    </w:p>
    <w:p w:rsidR="00F45A5E" w:rsidRDefault="00F45A5E" w:rsidP="00F45A5E">
      <w:pPr>
        <w:ind w:firstLine="720"/>
        <w:jc w:val="both"/>
        <w:rPr>
          <w:sz w:val="28"/>
        </w:rPr>
      </w:pPr>
      <w:r>
        <w:rPr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F45A5E" w:rsidRDefault="00F45A5E" w:rsidP="00F45A5E">
      <w:pPr>
        <w:ind w:firstLine="720"/>
        <w:jc w:val="both"/>
        <w:rPr>
          <w:b/>
          <w:sz w:val="28"/>
        </w:rPr>
      </w:pPr>
      <w:r>
        <w:rPr>
          <w:sz w:val="28"/>
        </w:rPr>
        <w:t>Значения целевых индикаторов и показателей по годам реализации подпрограммы приведены в таблице 7.</w:t>
      </w:r>
    </w:p>
    <w:p w:rsidR="00F45A5E" w:rsidRDefault="00F45A5E" w:rsidP="00F45A5E">
      <w:pPr>
        <w:jc w:val="both"/>
        <w:rPr>
          <w:b/>
          <w:sz w:val="28"/>
        </w:rPr>
        <w:sectPr w:rsidR="00F45A5E" w:rsidSect="00510E07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425" w:right="567" w:bottom="425" w:left="1440" w:header="709" w:footer="709" w:gutter="0"/>
          <w:cols w:space="708"/>
          <w:titlePg/>
          <w:docGrid w:linePitch="360"/>
        </w:sectPr>
      </w:pPr>
    </w:p>
    <w:p w:rsidR="00F45A5E" w:rsidRPr="00ED7263" w:rsidRDefault="00F45A5E" w:rsidP="00F45A5E">
      <w:pPr>
        <w:jc w:val="right"/>
        <w:rPr>
          <w:sz w:val="28"/>
          <w:szCs w:val="28"/>
        </w:rPr>
      </w:pPr>
      <w:r w:rsidRPr="00657AF0"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>Таблица 7</w:t>
      </w:r>
    </w:p>
    <w:p w:rsidR="00F45A5E" w:rsidRPr="00F04988" w:rsidRDefault="00F45A5E" w:rsidP="00F45A5E">
      <w:pPr>
        <w:pStyle w:val="4"/>
        <w:rPr>
          <w:rFonts w:ascii="Times New Roman" w:hAnsi="Times New Roman"/>
        </w:rPr>
      </w:pPr>
      <w:r w:rsidRPr="00F04988">
        <w:rPr>
          <w:rFonts w:ascii="Times New Roman" w:hAnsi="Times New Roman"/>
        </w:rPr>
        <w:t>Целевые индикаторы и  показатели  подпрограммы</w:t>
      </w:r>
    </w:p>
    <w:tbl>
      <w:tblPr>
        <w:tblW w:w="15549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174"/>
        <w:gridCol w:w="1134"/>
        <w:gridCol w:w="906"/>
        <w:gridCol w:w="789"/>
        <w:gridCol w:w="771"/>
        <w:gridCol w:w="782"/>
        <w:gridCol w:w="840"/>
        <w:gridCol w:w="840"/>
        <w:gridCol w:w="840"/>
        <w:gridCol w:w="857"/>
        <w:gridCol w:w="950"/>
      </w:tblGrid>
      <w:tr w:rsidR="00F45A5E" w:rsidTr="00BC319E"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17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Един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змер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06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2014 (базовый)</w:t>
            </w:r>
          </w:p>
        </w:tc>
        <w:tc>
          <w:tcPr>
            <w:tcW w:w="5719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95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>Отношение 2021 г. к 2014 г.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617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71" w:type="dxa"/>
            <w:tcBorders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82" w:type="dxa"/>
            <w:tcBorders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57" w:type="dxa"/>
            <w:tcBorders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5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</w:p>
        </w:tc>
      </w:tr>
      <w:tr w:rsidR="00F45A5E" w:rsidTr="00BC319E"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1" w:type="dxa"/>
            <w:tcBorders>
              <w:top w:val="single" w:sz="18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" w:type="dxa"/>
            <w:tcBorders>
              <w:top w:val="single" w:sz="18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33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pStyle w:val="9"/>
            </w:pPr>
            <w:r>
              <w:t>Демографические показатели в Муниципальном районе</w:t>
            </w:r>
          </w:p>
        </w:tc>
        <w:tc>
          <w:tcPr>
            <w:tcW w:w="95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jc w:val="both"/>
              <w:rPr>
                <w:b/>
              </w:rPr>
            </w:pP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t>1.1</w:t>
            </w:r>
          </w:p>
        </w:tc>
        <w:tc>
          <w:tcPr>
            <w:tcW w:w="617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Численность сельского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тыс. чел.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 w:rsidRPr="00CE39A0">
              <w:rPr>
                <w:sz w:val="22"/>
                <w:szCs w:val="22"/>
              </w:rPr>
              <w:t>26831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 w:rsidRPr="00CE39A0">
              <w:rPr>
                <w:sz w:val="22"/>
                <w:szCs w:val="22"/>
              </w:rPr>
              <w:t>26900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CE39A0" w:rsidRDefault="00F45A5E" w:rsidP="008D6F11">
            <w:pPr>
              <w:ind w:left="-228" w:firstLine="120"/>
              <w:jc w:val="both"/>
            </w:pPr>
            <w:r>
              <w:rPr>
                <w:sz w:val="22"/>
                <w:szCs w:val="22"/>
              </w:rPr>
              <w:t>27000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27100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27300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27400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27600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28000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1,04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t>1.2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Численность сельского населения 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тыс. 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 w:rsidRPr="00CE39A0">
              <w:rPr>
                <w:sz w:val="22"/>
                <w:szCs w:val="22"/>
              </w:rPr>
              <w:t>14890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14900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14900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14910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14920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14950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14950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1,01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t>1.3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Коэффициент рождаемости сельского населения (число родившихся на 100 сельских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1,17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1,21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1,22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1,11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t>1.4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Коэффициент смертности сельского населения (число умерших на 100 сельских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1,13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Pr="00CE39A0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1,01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</w:rPr>
            </w:pPr>
            <w:r>
              <w:rPr>
                <w:b/>
              </w:rPr>
              <w:t>Создание комфортных условий жизнедеятельности в Муниципальном районе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Улучшение жилищных условий в сельских поселениях Муниципального района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2.1.1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Количество сельских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560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500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470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450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420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390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350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300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0,54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210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180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170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160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150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130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110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90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0,43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2.1.2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тыс.кв</w:t>
            </w:r>
            <w:proofErr w:type="gramStart"/>
            <w:r>
              <w:t>.м</w:t>
            </w:r>
            <w:proofErr w:type="gramEnd"/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6902,3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3759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3759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3759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3759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4200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4660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5100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0,74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в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 w:rsidRPr="00861CC7">
              <w:t>тыс.кв</w:t>
            </w:r>
            <w:proofErr w:type="gramStart"/>
            <w:r w:rsidRPr="00861CC7">
              <w:t>.м</w:t>
            </w:r>
            <w:proofErr w:type="gramEnd"/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3418,1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1725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1725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1725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1725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1930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2130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2340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0,68</w:t>
            </w:r>
          </w:p>
        </w:tc>
      </w:tr>
      <w:tr w:rsidR="00F45A5E" w:rsidTr="00BC319E"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2.1.3</w:t>
            </w:r>
          </w:p>
          <w:p w:rsidR="00F45A5E" w:rsidRDefault="00F45A5E" w:rsidP="008D6F11">
            <w:pPr>
              <w:ind w:left="-154" w:right="-108"/>
              <w:jc w:val="center"/>
            </w:pPr>
          </w:p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Количество сельских 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116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67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67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67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75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83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91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0,78</w:t>
            </w:r>
          </w:p>
        </w:tc>
      </w:tr>
      <w:tr w:rsidR="00F45A5E" w:rsidTr="00BC319E">
        <w:trPr>
          <w:cantSplit/>
          <w:trHeight w:val="289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в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49</w:t>
            </w:r>
          </w:p>
        </w:tc>
        <w:tc>
          <w:tcPr>
            <w:tcW w:w="789" w:type="dxa"/>
            <w:tcBorders>
              <w:left w:val="nil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31</w:t>
            </w:r>
          </w:p>
        </w:tc>
        <w:tc>
          <w:tcPr>
            <w:tcW w:w="771" w:type="dxa"/>
            <w:tcBorders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31</w:t>
            </w:r>
          </w:p>
        </w:tc>
        <w:tc>
          <w:tcPr>
            <w:tcW w:w="782" w:type="dxa"/>
            <w:tcBorders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38</w:t>
            </w:r>
          </w:p>
        </w:tc>
        <w:tc>
          <w:tcPr>
            <w:tcW w:w="857" w:type="dxa"/>
            <w:tcBorders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42</w:t>
            </w:r>
          </w:p>
        </w:tc>
        <w:tc>
          <w:tcPr>
            <w:tcW w:w="95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0,86</w:t>
            </w:r>
          </w:p>
          <w:p w:rsidR="00F45A5E" w:rsidRPr="00B35B1E" w:rsidRDefault="00F45A5E" w:rsidP="008D6F11">
            <w:pPr>
              <w:jc w:val="both"/>
            </w:pP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964FED" w:rsidRDefault="00F45A5E" w:rsidP="008D6F11">
            <w:pPr>
              <w:jc w:val="center"/>
              <w:rPr>
                <w:b/>
                <w:i/>
              </w:rPr>
            </w:pPr>
            <w:r w:rsidRPr="00964FED">
              <w:rPr>
                <w:b/>
                <w:i/>
              </w:rPr>
              <w:t>Обеспеченность общеобразовательными учреждениями в</w:t>
            </w:r>
            <w:r>
              <w:rPr>
                <w:b/>
                <w:i/>
              </w:rPr>
              <w:t xml:space="preserve"> сельских поселениях Муниципального района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2.2.1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Численность учащихся в сельских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2904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2920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2950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2950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3000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3000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3050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3050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1,05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lastRenderedPageBreak/>
              <w:t>2.2.2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Численность учащихся в первую смену в  сельских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2485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2500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2500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2500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2550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2550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2600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2600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1,05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2.2..3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Численность учащихся в сельских 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2.2.4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Ввод в действие  сельских общеобразовательных учреждений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мест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учреждениями первичной медико-санитарной помощи в сельских поселениях Муниципального района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2.3.1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Наличие </w:t>
            </w:r>
            <w:proofErr w:type="spellStart"/>
            <w:r>
              <w:t>ФАПов</w:t>
            </w:r>
            <w:proofErr w:type="spellEnd"/>
            <w:r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16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16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18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19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1,25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 том числе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2.3.2</w:t>
            </w:r>
          </w:p>
        </w:tc>
        <w:tc>
          <w:tcPr>
            <w:tcW w:w="617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 w:rsidRPr="00861CC7">
              <w:t xml:space="preserve">Наличие офисов врача общей практики в сельских поселениях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  <w:p w:rsidR="00F45A5E" w:rsidRDefault="00F45A5E" w:rsidP="008D6F11">
            <w:pPr>
              <w:jc w:val="both"/>
            </w:pP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861CC7" w:rsidRDefault="00F45A5E" w:rsidP="008D6F11">
            <w:pPr>
              <w:jc w:val="both"/>
            </w:pPr>
            <w:r w:rsidRPr="00861CC7">
              <w:t xml:space="preserve">в том числе </w:t>
            </w:r>
            <w:proofErr w:type="gramStart"/>
            <w:r w:rsidRPr="00861CC7">
              <w:t>находящихся</w:t>
            </w:r>
            <w:proofErr w:type="gramEnd"/>
            <w:r w:rsidRPr="00861CC7"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2.3.3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Ввод в действие </w:t>
            </w:r>
            <w:proofErr w:type="spellStart"/>
            <w:r>
              <w:t>ФАПов</w:t>
            </w:r>
            <w:proofErr w:type="spellEnd"/>
            <w:r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2.3.4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 w:rsidRPr="00396490">
              <w:t xml:space="preserve">Ввод в действие офисов врача общей практики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 w:rsidRPr="00396490"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2.3.5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Прирост сельского населения, обеспеченного </w:t>
            </w:r>
            <w:proofErr w:type="spellStart"/>
            <w:r>
              <w:t>ФАПами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2.3.6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 w:rsidRPr="00E356F6">
              <w:t>Прирост сельского населения, обеспеченного офис</w:t>
            </w:r>
            <w:r>
              <w:t>ами</w:t>
            </w:r>
            <w:r w:rsidRPr="00E356F6">
              <w:t xml:space="preserve"> врача общей практики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Обеспеченность плоскостными спортивными сооружениями в сельских поселениях Муниципального района</w:t>
            </w:r>
          </w:p>
        </w:tc>
      </w:tr>
      <w:tr w:rsidR="00F45A5E" w:rsidTr="00BC319E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2.4.1</w:t>
            </w:r>
          </w:p>
        </w:tc>
        <w:tc>
          <w:tcPr>
            <w:tcW w:w="61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Наличие плоскостных спортивных сооружений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1,0</w:t>
            </w:r>
          </w:p>
        </w:tc>
      </w:tr>
      <w:tr w:rsidR="00F45A5E" w:rsidTr="00BC319E"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45A5E" w:rsidRPr="001D315D" w:rsidRDefault="00F45A5E" w:rsidP="008D6F11">
            <w:pPr>
              <w:jc w:val="both"/>
            </w:pPr>
            <w:r w:rsidRPr="001D315D">
              <w:rPr>
                <w:sz w:val="22"/>
                <w:szCs w:val="22"/>
              </w:rPr>
              <w:t>кв</w:t>
            </w:r>
            <w:proofErr w:type="gramStart"/>
            <w:r w:rsidRPr="001D315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06" w:type="dxa"/>
            <w:tcBorders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789" w:type="dxa"/>
            <w:tcBorders>
              <w:left w:val="nil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771" w:type="dxa"/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782" w:type="dxa"/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857" w:type="dxa"/>
            <w:tcBorders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55300</w:t>
            </w:r>
          </w:p>
        </w:tc>
        <w:tc>
          <w:tcPr>
            <w:tcW w:w="950" w:type="dxa"/>
            <w:tcBorders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1,0</w:t>
            </w:r>
          </w:p>
        </w:tc>
      </w:tr>
      <w:tr w:rsidR="00F45A5E" w:rsidTr="00BC319E"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 w:val="restart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 том числе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172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Pr="00762482" w:rsidRDefault="00F45A5E" w:rsidP="008D6F11">
            <w:pPr>
              <w:ind w:left="-154" w:right="-108"/>
              <w:jc w:val="center"/>
            </w:pPr>
            <w:r w:rsidRPr="00762482">
              <w:t>2.4.2</w:t>
            </w:r>
          </w:p>
        </w:tc>
        <w:tc>
          <w:tcPr>
            <w:tcW w:w="61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 w:rsidRPr="00762482">
              <w:t xml:space="preserve">Ремонт плоскостных спортивных сооружений в сельских поселениях </w:t>
            </w:r>
          </w:p>
          <w:p w:rsidR="00F45A5E" w:rsidRPr="00762482" w:rsidRDefault="00F45A5E" w:rsidP="008D6F11">
            <w:pPr>
              <w:jc w:val="both"/>
            </w:pPr>
            <w:r>
              <w:t>-ремонт стадиона «Урожай»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762482" w:rsidRDefault="00F45A5E" w:rsidP="008D6F11">
            <w:pPr>
              <w:jc w:val="both"/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762482" w:rsidRDefault="00F45A5E" w:rsidP="008D6F11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762482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762482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42411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2.4.3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Прирост сельского населения, обеспеченного плоскостными спортивными сооружениями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CC639D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E463C9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2.5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 xml:space="preserve">Обеспеченность учреждениями </w:t>
            </w:r>
            <w:proofErr w:type="spellStart"/>
            <w:r>
              <w:rPr>
                <w:i/>
              </w:rPr>
              <w:t>культурно-досугового</w:t>
            </w:r>
            <w:proofErr w:type="spellEnd"/>
            <w:r>
              <w:rPr>
                <w:i/>
              </w:rPr>
              <w:t xml:space="preserve"> типа сельских поселений Муниципального района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2.5.1</w:t>
            </w:r>
          </w:p>
        </w:tc>
        <w:tc>
          <w:tcPr>
            <w:tcW w:w="6174" w:type="dxa"/>
            <w:vMerge w:val="restart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Наличие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 в сельских поселениях 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789" w:type="dxa"/>
            <w:tcBorders>
              <w:left w:val="nil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771" w:type="dxa"/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782" w:type="dxa"/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840" w:type="dxa"/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857" w:type="dxa"/>
            <w:tcBorders>
              <w:right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25</w:t>
            </w:r>
          </w:p>
        </w:tc>
        <w:tc>
          <w:tcPr>
            <w:tcW w:w="950" w:type="dxa"/>
            <w:tcBorders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1,0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мест</w:t>
            </w:r>
          </w:p>
        </w:tc>
        <w:tc>
          <w:tcPr>
            <w:tcW w:w="906" w:type="dxa"/>
            <w:tcBorders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789" w:type="dxa"/>
            <w:tcBorders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771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782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857" w:type="dxa"/>
            <w:tcBorders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4470</w:t>
            </w:r>
          </w:p>
        </w:tc>
        <w:tc>
          <w:tcPr>
            <w:tcW w:w="950" w:type="dxa"/>
            <w:tcBorders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1,0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 w:val="restart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 том числе  </w:t>
            </w:r>
            <w:proofErr w:type="gramStart"/>
            <w:r>
              <w:t>находящихся</w:t>
            </w:r>
            <w:proofErr w:type="gramEnd"/>
            <w: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мест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2.5.2</w:t>
            </w:r>
          </w:p>
        </w:tc>
        <w:tc>
          <w:tcPr>
            <w:tcW w:w="6174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Ввод в действие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</w:p>
        </w:tc>
        <w:tc>
          <w:tcPr>
            <w:tcW w:w="6174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мест</w:t>
            </w:r>
          </w:p>
        </w:tc>
        <w:tc>
          <w:tcPr>
            <w:tcW w:w="90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  <w:tcBorders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</w:tr>
      <w:tr w:rsidR="00F45A5E" w:rsidTr="00BC319E">
        <w:trPr>
          <w:cantSplit/>
          <w:trHeight w:val="582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2.5.3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Прирост сельского населения, обеспеченного учреждениями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Газоснабжение сельских поселений Муниципального района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2.6.1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Ввод в действие распределительных газовых сетей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км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2.6.2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%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2.6.3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Уровень газификации жилищного фонда сельских поселений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%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2.7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  <w:i/>
              </w:rPr>
            </w:pPr>
            <w:r>
              <w:rPr>
                <w:i/>
              </w:rPr>
              <w:t>Водоснабжение в сельских поселениях Муниципального района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2.7.1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Строительство локальных водопроводов в сельских поселениях 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км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2.7.2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%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80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80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75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75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70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70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0,75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2.7.3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%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45A5E" w:rsidRPr="00B35B1E" w:rsidRDefault="00F45A5E" w:rsidP="008D6F11">
            <w:r w:rsidRPr="00B35B1E">
              <w:rPr>
                <w:sz w:val="22"/>
                <w:szCs w:val="22"/>
              </w:rPr>
              <w:t>100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</w:pPr>
            <w: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3.1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964FED" w:rsidRDefault="00F45A5E" w:rsidP="008D6F11">
            <w:pPr>
              <w:jc w:val="both"/>
            </w:pPr>
            <w: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964FED" w:rsidRDefault="00F45A5E" w:rsidP="008D6F11">
            <w:pPr>
              <w:ind w:left="-108" w:right="-168"/>
            </w:pPr>
            <w:r>
              <w:t xml:space="preserve">  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964FED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trHeight w:val="396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3.2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964FED" w:rsidRDefault="00F45A5E" w:rsidP="008D6F11">
            <w:pPr>
              <w:jc w:val="both"/>
            </w:pPr>
            <w:r>
              <w:t>Объем жилищной застройки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08" w:right="-168"/>
            </w:pPr>
            <w:r>
              <w:t xml:space="preserve">  тыс. </w:t>
            </w:r>
          </w:p>
          <w:p w:rsidR="00F45A5E" w:rsidRPr="00964FED" w:rsidRDefault="00F45A5E" w:rsidP="008D6F11">
            <w:pPr>
              <w:ind w:left="-108" w:right="-168"/>
            </w:pPr>
            <w:r>
              <w:t xml:space="preserve">  кв</w:t>
            </w:r>
            <w:proofErr w:type="gramStart"/>
            <w:r>
              <w:t>.м</w:t>
            </w:r>
            <w:proofErr w:type="gramEnd"/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964FED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both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</w:rPr>
            </w:pPr>
            <w: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4.1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right="-108"/>
            </w:pPr>
            <w:r>
              <w:t>Количество реализованных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4.2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right="-108"/>
            </w:pPr>
            <w: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08" w:right="-108"/>
              <w:jc w:val="center"/>
            </w:pPr>
            <w:r>
              <w:t>чел.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</w:pPr>
            <w:r>
              <w:t>-</w:t>
            </w:r>
          </w:p>
        </w:tc>
      </w:tr>
      <w:tr w:rsidR="00F45A5E" w:rsidTr="00BC319E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pStyle w:val="9"/>
              <w:rPr>
                <w:b w:val="0"/>
              </w:rPr>
            </w:pPr>
            <w:r>
              <w:t>Проведение мероприятий по поощрению и популяризации достижений в развитии сельских территорий района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lastRenderedPageBreak/>
              <w:t>5.1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right="-108"/>
            </w:pPr>
            <w: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Default="00F45A5E" w:rsidP="008D6F11">
            <w:pPr>
              <w:jc w:val="center"/>
            </w:pPr>
            <w:r>
              <w:t>-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930CFF" w:rsidRDefault="00F45A5E" w:rsidP="008D6F11">
            <w:pPr>
              <w:ind w:left="-154" w:right="-108"/>
              <w:jc w:val="center"/>
              <w:rPr>
                <w:b/>
              </w:rPr>
            </w:pPr>
            <w:r w:rsidRPr="00930CFF">
              <w:rPr>
                <w:b/>
              </w:rPr>
              <w:t>6</w:t>
            </w:r>
          </w:p>
        </w:tc>
        <w:tc>
          <w:tcPr>
            <w:tcW w:w="1488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930CFF" w:rsidRDefault="00F45A5E" w:rsidP="008D6F11">
            <w:pPr>
              <w:jc w:val="center"/>
              <w:rPr>
                <w:b/>
              </w:rPr>
            </w:pPr>
            <w:r w:rsidRPr="00930CFF">
              <w:rPr>
                <w:b/>
              </w:rPr>
              <w:t>Создание рабочих мест в сельских поселениях района</w:t>
            </w:r>
          </w:p>
        </w:tc>
      </w:tr>
      <w:tr w:rsidR="00F45A5E" w:rsidTr="00BC319E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54" w:right="-108"/>
              <w:jc w:val="center"/>
            </w:pPr>
            <w:r>
              <w:t>6.1</w:t>
            </w:r>
          </w:p>
        </w:tc>
        <w:tc>
          <w:tcPr>
            <w:tcW w:w="6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right="-108"/>
            </w:pPr>
            <w: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Default="00F45A5E" w:rsidP="008D6F11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20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30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40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50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60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F45A5E" w:rsidRPr="00B35B1E" w:rsidRDefault="00F45A5E" w:rsidP="008D6F11">
            <w:pPr>
              <w:jc w:val="both"/>
            </w:pPr>
            <w:r w:rsidRPr="00B35B1E">
              <w:rPr>
                <w:sz w:val="22"/>
                <w:szCs w:val="22"/>
              </w:rPr>
              <w:t>60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45A5E" w:rsidRPr="00B35B1E" w:rsidRDefault="00F45A5E" w:rsidP="008D6F11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Pr="00B35B1E">
              <w:rPr>
                <w:sz w:val="22"/>
                <w:szCs w:val="22"/>
              </w:rPr>
              <w:t>,0</w:t>
            </w:r>
          </w:p>
        </w:tc>
      </w:tr>
    </w:tbl>
    <w:p w:rsidR="00F45A5E" w:rsidRDefault="00F45A5E" w:rsidP="00F45A5E">
      <w:pPr>
        <w:jc w:val="both"/>
        <w:rPr>
          <w:b/>
          <w:sz w:val="28"/>
        </w:rPr>
        <w:sectPr w:rsidR="00F45A5E" w:rsidSect="008D6F11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F45A5E" w:rsidRPr="00F04988" w:rsidRDefault="00F45A5E" w:rsidP="00F45A5E">
      <w:pPr>
        <w:pStyle w:val="3"/>
        <w:tabs>
          <w:tab w:val="num" w:pos="0"/>
        </w:tabs>
        <w:spacing w:before="0" w:after="0"/>
        <w:jc w:val="center"/>
        <w:rPr>
          <w:rFonts w:ascii="Times New Roman" w:hAnsi="Times New Roman"/>
        </w:rPr>
      </w:pPr>
      <w:r w:rsidRPr="00F04988">
        <w:rPr>
          <w:rFonts w:ascii="Times New Roman" w:hAnsi="Times New Roman"/>
        </w:rPr>
        <w:lastRenderedPageBreak/>
        <w:t>Мероприятия подпрограммы</w:t>
      </w:r>
    </w:p>
    <w:p w:rsidR="00F45A5E" w:rsidRPr="00F04988" w:rsidRDefault="00F45A5E" w:rsidP="00F45A5E">
      <w:pPr>
        <w:rPr>
          <w:sz w:val="28"/>
        </w:rPr>
      </w:pP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В состав подпрограммы  включены следующие мероприятия: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1. Улучшение жилищных условий населения, проживающего в поселениях района, в том числе  молодых семей и  молодых специалистов.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2. Комплексное обустройство поселений района объектами социальной и инженерной инфраструктуры: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в) развитие сети плоскостных спортивных сооружений;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 xml:space="preserve">г) развитие сети учреждений </w:t>
      </w:r>
      <w:proofErr w:type="spellStart"/>
      <w:r>
        <w:rPr>
          <w:sz w:val="28"/>
        </w:rPr>
        <w:t>культурно-досугового</w:t>
      </w:r>
      <w:proofErr w:type="spellEnd"/>
      <w:r>
        <w:rPr>
          <w:sz w:val="28"/>
        </w:rPr>
        <w:t xml:space="preserve"> типа;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е) развитие водоснабжения;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ж) реализация проектов комплексного обустройства площадок под компактную жилищную застройку.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В рамках указанного мероприятия предусматривается организация участия района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F45A5E" w:rsidRDefault="00F45A5E" w:rsidP="00F45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плановых показателей реализации подпрограммы приведена в приложении № 1 к муниципальной программе.</w:t>
      </w:r>
    </w:p>
    <w:p w:rsidR="00F45A5E" w:rsidRDefault="00F45A5E" w:rsidP="00F45A5E">
      <w:pPr>
        <w:jc w:val="both"/>
        <w:rPr>
          <w:sz w:val="28"/>
        </w:rPr>
      </w:pPr>
    </w:p>
    <w:p w:rsidR="00F45A5E" w:rsidRPr="00F04988" w:rsidRDefault="00F45A5E" w:rsidP="00F45A5E">
      <w:pPr>
        <w:pStyle w:val="3"/>
        <w:rPr>
          <w:rFonts w:ascii="Times New Roman" w:hAnsi="Times New Roman"/>
        </w:rPr>
      </w:pPr>
      <w:r w:rsidRPr="00F04988">
        <w:rPr>
          <w:rFonts w:ascii="Times New Roman" w:hAnsi="Times New Roman"/>
          <w:b w:val="0"/>
          <w:sz w:val="28"/>
          <w:szCs w:val="28"/>
        </w:rPr>
        <w:t xml:space="preserve">                                             IV. </w:t>
      </w:r>
      <w:r w:rsidRPr="00F04988">
        <w:rPr>
          <w:rFonts w:ascii="Times New Roman" w:hAnsi="Times New Roman"/>
        </w:rPr>
        <w:t>Объемы и источники финансирования подпрограммы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Подпрограмма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Общий объем финансирования подпрограммы составляет </w:t>
      </w:r>
      <w:r>
        <w:rPr>
          <w:sz w:val="28"/>
          <w:u w:val="single"/>
        </w:rPr>
        <w:t>177,139375</w:t>
      </w:r>
      <w:r>
        <w:rPr>
          <w:sz w:val="28"/>
        </w:rPr>
        <w:t xml:space="preserve"> млн. рублей (в ценах соответствующих лет), в том числе: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федерального бюджета – </w:t>
      </w:r>
      <w:r>
        <w:rPr>
          <w:sz w:val="28"/>
          <w:u w:val="single"/>
        </w:rPr>
        <w:t>45,591836</w:t>
      </w:r>
      <w:r>
        <w:rPr>
          <w:sz w:val="28"/>
        </w:rPr>
        <w:t xml:space="preserve"> млн. рублей;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бюджета  области  – </w:t>
      </w:r>
      <w:r>
        <w:rPr>
          <w:sz w:val="28"/>
          <w:u w:val="single"/>
        </w:rPr>
        <w:t>40,586585</w:t>
      </w:r>
      <w:r>
        <w:rPr>
          <w:sz w:val="28"/>
        </w:rPr>
        <w:t xml:space="preserve"> млн. рублей;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бюджета Тамбовского района  –   </w:t>
      </w:r>
      <w:r>
        <w:rPr>
          <w:sz w:val="28"/>
          <w:u w:val="single"/>
        </w:rPr>
        <w:t xml:space="preserve">4,683226 </w:t>
      </w:r>
      <w:r>
        <w:rPr>
          <w:sz w:val="28"/>
        </w:rPr>
        <w:t>млн. рублей;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за счет средств внебюджетных источников – </w:t>
      </w:r>
      <w:r>
        <w:rPr>
          <w:sz w:val="28"/>
          <w:u w:val="single"/>
        </w:rPr>
        <w:t>86,277728</w:t>
      </w:r>
      <w:r>
        <w:rPr>
          <w:sz w:val="28"/>
        </w:rPr>
        <w:t xml:space="preserve"> млн. рублей.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Объемы финансирования подпрограммы по источникам финансирования и направлениям расходования денежных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иведены в таблице 8.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подпрограммы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подпрограммы для включения (отбора) их в  Программу, осуществляемую органом исполнительной субъекта Российской Федерации.</w:t>
      </w:r>
    </w:p>
    <w:p w:rsidR="00F45A5E" w:rsidRDefault="00F45A5E" w:rsidP="00F45A5E">
      <w:pPr>
        <w:pStyle w:val="af3"/>
        <w:ind w:firstLine="720"/>
      </w:pPr>
    </w:p>
    <w:p w:rsidR="00F45A5E" w:rsidRDefault="00F45A5E" w:rsidP="00F45A5E">
      <w:pPr>
        <w:pStyle w:val="af3"/>
        <w:ind w:firstLine="0"/>
        <w:sectPr w:rsidR="00F45A5E" w:rsidSect="00F04988">
          <w:pgSz w:w="11906" w:h="16838"/>
          <w:pgMar w:top="425" w:right="567" w:bottom="425" w:left="1440" w:header="709" w:footer="709" w:gutter="0"/>
          <w:cols w:space="708"/>
          <w:titlePg/>
          <w:docGrid w:linePitch="360"/>
        </w:sectPr>
      </w:pPr>
    </w:p>
    <w:p w:rsidR="00F45A5E" w:rsidRDefault="00F45A5E" w:rsidP="00F45A5E">
      <w:pPr>
        <w:ind w:firstLine="840"/>
        <w:jc w:val="right"/>
        <w:rPr>
          <w:b/>
          <w:sz w:val="28"/>
        </w:rPr>
      </w:pPr>
      <w:r w:rsidRPr="00FA6644">
        <w:rPr>
          <w:b/>
        </w:rPr>
        <w:lastRenderedPageBreak/>
        <w:t xml:space="preserve">                                                                 </w:t>
      </w:r>
      <w:r>
        <w:t>Таблица 8</w:t>
      </w:r>
    </w:p>
    <w:p w:rsidR="00F45A5E" w:rsidRDefault="00F45A5E" w:rsidP="00F45A5E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подпрограммы </w:t>
      </w:r>
    </w:p>
    <w:p w:rsidR="00F45A5E" w:rsidRDefault="00F45A5E" w:rsidP="00F45A5E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2015-2021 годах</w:t>
      </w:r>
    </w:p>
    <w:p w:rsidR="00F45A5E" w:rsidRDefault="00F45A5E" w:rsidP="00F45A5E">
      <w:pPr>
        <w:ind w:firstLine="840"/>
        <w:jc w:val="right"/>
        <w:rPr>
          <w:sz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2835"/>
        <w:gridCol w:w="1134"/>
        <w:gridCol w:w="1276"/>
        <w:gridCol w:w="1134"/>
        <w:gridCol w:w="1134"/>
        <w:gridCol w:w="1134"/>
        <w:gridCol w:w="992"/>
        <w:gridCol w:w="850"/>
        <w:gridCol w:w="851"/>
      </w:tblGrid>
      <w:tr w:rsidR="00F45A5E" w:rsidRPr="00DC0829" w:rsidTr="00032D72">
        <w:trPr>
          <w:cantSplit/>
          <w:trHeight w:val="255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 xml:space="preserve"> № </w:t>
            </w:r>
          </w:p>
          <w:p w:rsidR="00F45A5E" w:rsidRPr="00DC0829" w:rsidRDefault="00F45A5E" w:rsidP="008D6F1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C082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C0829">
              <w:rPr>
                <w:b/>
                <w:sz w:val="20"/>
                <w:szCs w:val="20"/>
              </w:rPr>
              <w:t>/</w:t>
            </w:r>
            <w:proofErr w:type="spellStart"/>
            <w:r w:rsidRPr="00DC082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</w:t>
            </w:r>
            <w:r w:rsidRPr="00DC0829">
              <w:rPr>
                <w:b/>
                <w:sz w:val="20"/>
                <w:szCs w:val="20"/>
              </w:rPr>
              <w:t>рограммы</w:t>
            </w:r>
          </w:p>
        </w:tc>
        <w:tc>
          <w:tcPr>
            <w:tcW w:w="11340" w:type="dxa"/>
            <w:gridSpan w:val="9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Объемы и источники финансирования</w:t>
            </w:r>
          </w:p>
        </w:tc>
      </w:tr>
      <w:tr w:rsidR="00F45A5E" w:rsidRPr="00DC0829" w:rsidTr="00032D72">
        <w:trPr>
          <w:cantSplit/>
          <w:trHeight w:val="18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Объемы финансирования (млн. руб.)</w:t>
            </w:r>
          </w:p>
        </w:tc>
      </w:tr>
      <w:tr w:rsidR="00F45A5E" w:rsidRPr="00DC0829" w:rsidTr="00032D72">
        <w:trPr>
          <w:cantSplit/>
          <w:trHeight w:val="2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45A5E" w:rsidRPr="00DC0829" w:rsidRDefault="00F45A5E" w:rsidP="008D6F11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7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 xml:space="preserve">В т.ч. по годам реализации </w:t>
            </w:r>
            <w:r>
              <w:rPr>
                <w:b/>
                <w:sz w:val="20"/>
                <w:szCs w:val="20"/>
              </w:rPr>
              <w:t>подп</w:t>
            </w:r>
            <w:r w:rsidRPr="00DC0829">
              <w:rPr>
                <w:b/>
                <w:sz w:val="20"/>
                <w:szCs w:val="20"/>
              </w:rPr>
              <w:t>рограммы</w:t>
            </w:r>
          </w:p>
        </w:tc>
      </w:tr>
      <w:tr w:rsidR="00F45A5E" w:rsidRPr="00DC0829" w:rsidTr="00032D72">
        <w:trPr>
          <w:cantSplit/>
          <w:trHeight w:val="236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45A5E" w:rsidRPr="00DC0829" w:rsidRDefault="00F45A5E" w:rsidP="008D6F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5A5E" w:rsidRPr="00DC0829" w:rsidRDefault="00F45A5E" w:rsidP="008D6F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both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2021</w:t>
            </w:r>
          </w:p>
        </w:tc>
      </w:tr>
      <w:tr w:rsidR="00F45A5E" w:rsidRPr="00DC0829" w:rsidTr="00032D72">
        <w:trPr>
          <w:trHeight w:val="236"/>
        </w:trPr>
        <w:tc>
          <w:tcPr>
            <w:tcW w:w="567" w:type="dxa"/>
          </w:tcPr>
          <w:p w:rsidR="00F45A5E" w:rsidRPr="00DC0829" w:rsidRDefault="00F45A5E" w:rsidP="008D6F1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11</w:t>
            </w:r>
          </w:p>
        </w:tc>
      </w:tr>
      <w:tr w:rsidR="00F45A5E" w:rsidRPr="00DC0829" w:rsidTr="00032D72">
        <w:trPr>
          <w:cantSplit/>
          <w:trHeight w:val="4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 xml:space="preserve">Строительство (приобретение) жилья для граждан, проживающих в сельских поселениях района,– </w:t>
            </w:r>
            <w:proofErr w:type="gramStart"/>
            <w:r w:rsidRPr="00DC0829">
              <w:rPr>
                <w:b/>
                <w:sz w:val="20"/>
                <w:szCs w:val="20"/>
              </w:rPr>
              <w:t>всего</w:t>
            </w:r>
            <w:proofErr w:type="gramEnd"/>
            <w:r w:rsidRPr="00DC0829">
              <w:rPr>
                <w:b/>
                <w:sz w:val="20"/>
                <w:szCs w:val="20"/>
              </w:rPr>
              <w:br/>
              <w:t>в том числе в разрезе сельских поселений: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50,149129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24,999491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24,794320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0,162830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0,192488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9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12,554622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6,312139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6,242</w:t>
            </w:r>
            <w:r>
              <w:rPr>
                <w:sz w:val="20"/>
                <w:szCs w:val="20"/>
              </w:rPr>
              <w:t>483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271B01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2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8,716147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5,0128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3,7033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271B01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7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0,7911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0,2506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0,1851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0,162830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0,192488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18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28,087232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13,423862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14,663370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Жариковский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2,065819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1,994</w:t>
            </w:r>
            <w:r>
              <w:rPr>
                <w:sz w:val="20"/>
                <w:szCs w:val="20"/>
              </w:rPr>
              <w:t>377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0,614</w:t>
            </w:r>
            <w:r>
              <w:rPr>
                <w:sz w:val="20"/>
                <w:szCs w:val="20"/>
              </w:rPr>
              <w:t>435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0,614</w:t>
            </w:r>
            <w:r>
              <w:rPr>
                <w:sz w:val="20"/>
                <w:szCs w:val="20"/>
              </w:rPr>
              <w:t>435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0,3645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0,3645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0,0896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0,0182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0,9972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0,9972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1.2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Козьмодемь</w:t>
            </w:r>
            <w:r>
              <w:rPr>
                <w:sz w:val="20"/>
                <w:szCs w:val="20"/>
              </w:rPr>
              <w:t>я</w:t>
            </w:r>
            <w:r w:rsidRPr="00DC0829">
              <w:rPr>
                <w:sz w:val="20"/>
                <w:szCs w:val="20"/>
              </w:rPr>
              <w:t>новский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0829">
              <w:rPr>
                <w:sz w:val="20"/>
                <w:szCs w:val="20"/>
              </w:rPr>
              <w:t>,4938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0829">
              <w:rPr>
                <w:sz w:val="20"/>
                <w:szCs w:val="20"/>
              </w:rPr>
              <w:t>,4938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1,795</w:t>
            </w:r>
            <w:r>
              <w:rPr>
                <w:sz w:val="20"/>
                <w:szCs w:val="20"/>
              </w:rPr>
              <w:t>594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1,795</w:t>
            </w:r>
            <w:r>
              <w:rPr>
                <w:sz w:val="20"/>
                <w:szCs w:val="20"/>
              </w:rPr>
              <w:t>594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1,425</w:t>
            </w:r>
            <w:r>
              <w:rPr>
                <w:sz w:val="20"/>
                <w:szCs w:val="20"/>
              </w:rPr>
              <w:t>970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1,425</w:t>
            </w:r>
            <w:r>
              <w:rPr>
                <w:sz w:val="20"/>
                <w:szCs w:val="20"/>
              </w:rPr>
              <w:t>970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829">
              <w:rPr>
                <w:sz w:val="20"/>
                <w:szCs w:val="20"/>
              </w:rPr>
              <w:t>,2009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829">
              <w:rPr>
                <w:sz w:val="20"/>
                <w:szCs w:val="20"/>
              </w:rPr>
              <w:t>,2009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337D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1.3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Куропатинский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4,226395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4,15</w:t>
            </w:r>
            <w:r>
              <w:rPr>
                <w:sz w:val="20"/>
                <w:szCs w:val="20"/>
              </w:rPr>
              <w:t>4953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1,280</w:t>
            </w:r>
            <w:r>
              <w:rPr>
                <w:sz w:val="20"/>
                <w:szCs w:val="20"/>
              </w:rPr>
              <w:t>072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1,280</w:t>
            </w:r>
            <w:r>
              <w:rPr>
                <w:sz w:val="20"/>
                <w:szCs w:val="20"/>
              </w:rPr>
              <w:t>072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0B5A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0,7594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0,7594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both"/>
            </w:pPr>
            <w:r>
              <w:rPr>
                <w:sz w:val="20"/>
                <w:szCs w:val="20"/>
              </w:rPr>
              <w:t xml:space="preserve">   </w:t>
            </w:r>
            <w:r w:rsidRPr="000B5A05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0,1094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</w:t>
            </w:r>
            <w:r>
              <w:rPr>
                <w:sz w:val="20"/>
                <w:szCs w:val="20"/>
              </w:rPr>
              <w:t>7971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2,0775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2,0775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Лермонтовский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3,2760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3,2760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1,0707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1,0707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0,8503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0,8503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0,0425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0,0425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1,312437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1,312437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pPr>
              <w:jc w:val="right"/>
            </w:pPr>
            <w:r w:rsidRPr="00141B19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1.5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Муравьевский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0,049604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0,049604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0,049604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0,049604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1.6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Николаевский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2,6591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2,6591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>00</w:t>
            </w:r>
            <w:r w:rsidRPr="00DC082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0,8192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0,8192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0,4860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0,4860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0,0243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0,0243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1,3296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1,3296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Новоалександровский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Раздольненский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9,687762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7,194791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2,49</w:t>
            </w:r>
            <w:r>
              <w:rPr>
                <w:sz w:val="20"/>
                <w:szCs w:val="20"/>
              </w:rPr>
              <w:t>2971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2,5682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1,8002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0,7680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1,885302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1,429656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0,455</w:t>
            </w:r>
            <w:r>
              <w:rPr>
                <w:sz w:val="20"/>
                <w:szCs w:val="20"/>
              </w:rPr>
              <w:t>646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0,094266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0,071484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0,022</w:t>
            </w:r>
            <w:r>
              <w:rPr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5,139916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3,893416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1,2465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1.9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Садовский 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1,495782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1,495</w:t>
            </w:r>
            <w:r>
              <w:rPr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0,460826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0,460</w:t>
            </w:r>
            <w:r>
              <w:rPr>
                <w:sz w:val="20"/>
                <w:szCs w:val="20"/>
              </w:rPr>
              <w:t>826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0,273387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0,273</w:t>
            </w:r>
            <w:r>
              <w:rPr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0,013669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0,013</w:t>
            </w:r>
            <w:r>
              <w:rPr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0,7479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0,7479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F47D69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1.10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Тамбовский 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16,200421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829">
              <w:rPr>
                <w:sz w:val="20"/>
                <w:szCs w:val="20"/>
              </w:rPr>
              <w:t>,0349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10,002691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0,091388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3,331009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1,645583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1,6854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385222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2,306704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1,3069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0,9998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>
              <w:rPr>
                <w:sz w:val="20"/>
                <w:szCs w:val="20"/>
              </w:rPr>
              <w:t xml:space="preserve">   </w:t>
            </w:r>
            <w:r w:rsidRPr="00385222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0,2781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0,0653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0,0499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0,091388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10,284543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3,017073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7,267470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1.11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Толстовский сельсовет</w:t>
            </w:r>
          </w:p>
          <w:p w:rsidR="00F45A5E" w:rsidRPr="00DC0829" w:rsidRDefault="00F45A5E" w:rsidP="008D6F11">
            <w:pPr>
              <w:rPr>
                <w:sz w:val="20"/>
                <w:szCs w:val="20"/>
              </w:rPr>
            </w:pPr>
          </w:p>
          <w:p w:rsidR="00F45A5E" w:rsidRPr="00DC0829" w:rsidRDefault="00F45A5E" w:rsidP="008D6F11">
            <w:pPr>
              <w:rPr>
                <w:sz w:val="20"/>
                <w:szCs w:val="20"/>
              </w:rPr>
            </w:pPr>
          </w:p>
          <w:p w:rsidR="00F45A5E" w:rsidRPr="00DC0829" w:rsidRDefault="00F45A5E" w:rsidP="008D6F11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1,9943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1,9943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CC04BE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0,6144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0,6144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CC04BE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0,3645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0,3645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CC04BE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0,0182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0,0182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CC04BE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CC04BE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0,9972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0,9972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right"/>
            </w:pPr>
            <w:r w:rsidRPr="00CC04BE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25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2.</w:t>
            </w:r>
          </w:p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45A5E" w:rsidRPr="00DC0829" w:rsidRDefault="00F45A5E" w:rsidP="008D6F1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lastRenderedPageBreak/>
              <w:t xml:space="preserve">Строительство (приобретение) жилья  в сельских поселениях района для молодых семей и молодых специалистов– </w:t>
            </w:r>
            <w:proofErr w:type="gramStart"/>
            <w:r w:rsidRPr="00DC0829">
              <w:rPr>
                <w:b/>
                <w:sz w:val="20"/>
                <w:szCs w:val="20"/>
              </w:rPr>
              <w:t>вс</w:t>
            </w:r>
            <w:proofErr w:type="gramEnd"/>
            <w:r w:rsidRPr="00DC0829">
              <w:rPr>
                <w:b/>
                <w:sz w:val="20"/>
                <w:szCs w:val="20"/>
              </w:rPr>
              <w:t>его</w:t>
            </w:r>
            <w:r w:rsidRPr="00DC0829">
              <w:rPr>
                <w:b/>
                <w:sz w:val="20"/>
                <w:szCs w:val="20"/>
              </w:rPr>
              <w:br/>
              <w:t xml:space="preserve">в том числе в разрезе сельских </w:t>
            </w:r>
            <w:r w:rsidRPr="00DC0829">
              <w:rPr>
                <w:b/>
                <w:sz w:val="20"/>
                <w:szCs w:val="20"/>
              </w:rPr>
              <w:lastRenderedPageBreak/>
              <w:t>поселений: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lastRenderedPageBreak/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126,990246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57,950380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48,669484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18,2535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DC0829">
              <w:rPr>
                <w:sz w:val="20"/>
                <w:szCs w:val="20"/>
              </w:rPr>
              <w:t>1,44</w:t>
            </w:r>
            <w:r>
              <w:rPr>
                <w:sz w:val="20"/>
                <w:szCs w:val="20"/>
              </w:rPr>
              <w:t>9117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0,667765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2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33,037214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15,661899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12,009121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5,366</w:t>
            </w:r>
            <w:r>
              <w:rPr>
                <w:sz w:val="20"/>
                <w:szCs w:val="20"/>
              </w:rPr>
              <w:t>194</w:t>
            </w:r>
          </w:p>
        </w:tc>
        <w:tc>
          <w:tcPr>
            <w:tcW w:w="1134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BA600F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BA600F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2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31,870438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12,437548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12,547</w:t>
            </w:r>
            <w:r>
              <w:rPr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6,8853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BA600F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BA600F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2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3,892</w:t>
            </w:r>
            <w:r>
              <w:rPr>
                <w:sz w:val="20"/>
                <w:szCs w:val="20"/>
              </w:rPr>
              <w:t>098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0,621883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0,627</w:t>
            </w:r>
            <w:r>
              <w:rPr>
                <w:sz w:val="20"/>
                <w:szCs w:val="20"/>
              </w:rPr>
              <w:t>379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0,5259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tabs>
                <w:tab w:val="center" w:pos="4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</w:t>
            </w:r>
            <w:r w:rsidRPr="00DC0829">
              <w:rPr>
                <w:sz w:val="20"/>
                <w:szCs w:val="20"/>
              </w:rPr>
              <w:t>1,44</w:t>
            </w:r>
            <w:r>
              <w:rPr>
                <w:sz w:val="20"/>
                <w:szCs w:val="20"/>
              </w:rPr>
              <w:t>9117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0,667765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2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58,190496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29,229050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23,485394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5,476</w:t>
            </w:r>
            <w:r>
              <w:rPr>
                <w:sz w:val="20"/>
                <w:szCs w:val="20"/>
              </w:rPr>
              <w:t>052</w:t>
            </w:r>
          </w:p>
        </w:tc>
        <w:tc>
          <w:tcPr>
            <w:tcW w:w="1134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32382B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Default="00F45A5E" w:rsidP="008D6F11">
            <w:r>
              <w:rPr>
                <w:sz w:val="20"/>
                <w:szCs w:val="20"/>
              </w:rPr>
              <w:t xml:space="preserve">   </w:t>
            </w:r>
            <w:r w:rsidRPr="00BA600F">
              <w:rPr>
                <w:sz w:val="20"/>
                <w:szCs w:val="20"/>
              </w:rPr>
              <w:t>0,000000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2.1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Жариковский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1,258347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1,129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r w:rsidRPr="00DC0829">
              <w:rPr>
                <w:sz w:val="20"/>
                <w:szCs w:val="20"/>
              </w:rPr>
              <w:t>0,0571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0,3502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0,3502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r w:rsidRPr="0032382B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0,3660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0,3660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r w:rsidRPr="0032382B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0,1468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0,0183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0,0571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0,0714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 w:rsidRPr="00902C77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0,3952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0,3952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 w:rsidRPr="00902C77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2.2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Козьмодемь</w:t>
            </w:r>
            <w:r>
              <w:rPr>
                <w:sz w:val="20"/>
                <w:szCs w:val="20"/>
              </w:rPr>
              <w:t>я</w:t>
            </w:r>
            <w:r w:rsidRPr="00DC0829">
              <w:rPr>
                <w:sz w:val="20"/>
                <w:szCs w:val="20"/>
              </w:rPr>
              <w:t>новский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22,624935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C0829">
              <w:rPr>
                <w:sz w:val="20"/>
                <w:szCs w:val="20"/>
              </w:rPr>
              <w:t>,7910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C0829">
              <w:rPr>
                <w:sz w:val="20"/>
                <w:szCs w:val="20"/>
              </w:rPr>
              <w:t>,667</w:t>
            </w:r>
            <w:r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2,037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0,0428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4,672880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1,6970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2,3770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0,5988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 w:rsidRPr="00902C77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4,602326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1,3477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2,484</w:t>
            </w:r>
            <w:r>
              <w:rPr>
                <w:sz w:val="20"/>
                <w:szCs w:val="20"/>
              </w:rPr>
              <w:t>357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0,7702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F45A5E" w:rsidRDefault="00F45A5E" w:rsidP="008D6F11">
            <w:pPr>
              <w:jc w:val="center"/>
            </w:pPr>
            <w:r w:rsidRPr="00902C77">
              <w:rPr>
                <w:sz w:val="20"/>
                <w:szCs w:val="20"/>
              </w:rPr>
              <w:t>0,000000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0,377</w:t>
            </w:r>
            <w:r>
              <w:rPr>
                <w:sz w:val="20"/>
                <w:szCs w:val="20"/>
              </w:rPr>
              <w:t>427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0,067389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0,1242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0,0572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0,0428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12,972302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4,678835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C0829">
              <w:rPr>
                <w:sz w:val="20"/>
                <w:szCs w:val="20"/>
              </w:rPr>
              <w:t>,682</w:t>
            </w:r>
            <w:r>
              <w:rPr>
                <w:sz w:val="20"/>
                <w:szCs w:val="20"/>
              </w:rPr>
              <w:t>187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0,611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2.3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Куропатинский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0,0666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0,0666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2.4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Лермонтовский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13,865830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829">
              <w:rPr>
                <w:sz w:val="20"/>
                <w:szCs w:val="20"/>
              </w:rPr>
              <w:t>,6800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2,991</w:t>
            </w: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4,0752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0,0857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3,782801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1,6577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0,927</w:t>
            </w:r>
            <w:r>
              <w:rPr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1,1977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3,826234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1,3165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0,969</w:t>
            </w:r>
            <w:r>
              <w:rPr>
                <w:sz w:val="20"/>
                <w:szCs w:val="20"/>
              </w:rPr>
              <w:t>278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1,5404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0,3478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0,0658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0,048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0,1145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0,0857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5,908962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3,639940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1,046</w:t>
            </w:r>
            <w:r>
              <w:rPr>
                <w:sz w:val="20"/>
                <w:szCs w:val="20"/>
              </w:rPr>
              <w:t>462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1,222</w:t>
            </w:r>
            <w:r>
              <w:rPr>
                <w:sz w:val="20"/>
                <w:szCs w:val="20"/>
              </w:rPr>
              <w:t>560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Муравьевский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0,2048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0,1715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0,2048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0,1715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0,0333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2.6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Николаевский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18,396700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C0829">
              <w:rPr>
                <w:sz w:val="20"/>
                <w:szCs w:val="20"/>
              </w:rPr>
              <w:t>,7640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2,547000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4,561776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3,8127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0,749</w:t>
            </w:r>
            <w:r>
              <w:rPr>
                <w:sz w:val="20"/>
                <w:szCs w:val="20"/>
              </w:rPr>
              <w:t>060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3,985944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3,0280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0,95</w:t>
            </w:r>
            <w:r>
              <w:rPr>
                <w:sz w:val="20"/>
                <w:szCs w:val="20"/>
              </w:rPr>
              <w:t>7925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0,3130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0,1514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0,0759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9,535963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8,771863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0,7641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2.7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Новоалександровский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2,882495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2,582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0,1715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0,128595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0,8005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0,8005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0,836</w:t>
            </w:r>
            <w:r>
              <w:rPr>
                <w:sz w:val="20"/>
                <w:szCs w:val="20"/>
              </w:rPr>
              <w:t>697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0,836</w:t>
            </w:r>
            <w:r>
              <w:rPr>
                <w:sz w:val="20"/>
                <w:szCs w:val="20"/>
              </w:rPr>
              <w:t>697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0,3419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0,0418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0,1715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0,128595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0,9033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0,9033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2.8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spellStart"/>
            <w:r w:rsidRPr="00DC0829">
              <w:rPr>
                <w:sz w:val="20"/>
                <w:szCs w:val="20"/>
              </w:rPr>
              <w:t>Раздольненский</w:t>
            </w:r>
            <w:proofErr w:type="spellEnd"/>
            <w:r w:rsidRPr="00DC0829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12,906785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7,5650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5,0703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0,2286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0,0428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4,251396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2,679597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1,571</w:t>
            </w:r>
            <w:r>
              <w:rPr>
                <w:sz w:val="20"/>
                <w:szCs w:val="20"/>
              </w:rPr>
              <w:t>799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3,769923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2,128111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1,6418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0,4599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0,1064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0,082</w:t>
            </w:r>
            <w:r>
              <w:rPr>
                <w:sz w:val="20"/>
                <w:szCs w:val="20"/>
              </w:rPr>
              <w:t>091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0,2286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0,0428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4,425504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2,650886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1,7746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2.9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Садовский 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0,0571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0,0571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0,0571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0,0571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Тамбовский  сельсовет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46,748822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16,874380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9,740194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9,5937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0,368117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0,172431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12,066093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4,654471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4,5910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2,820</w:t>
            </w:r>
            <w:r>
              <w:rPr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12,107770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3,695561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4,795</w:t>
            </w:r>
            <w:r>
              <w:rPr>
                <w:sz w:val="20"/>
                <w:szCs w:val="20"/>
              </w:rPr>
              <w:t>473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3,6167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1,243</w:t>
            </w:r>
            <w:r>
              <w:rPr>
                <w:sz w:val="20"/>
                <w:szCs w:val="20"/>
              </w:rPr>
              <w:t>372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0,184780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0,23</w:t>
            </w:r>
            <w:r>
              <w:rPr>
                <w:sz w:val="20"/>
                <w:szCs w:val="20"/>
              </w:rPr>
              <w:t>9773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0,278</w:t>
            </w:r>
            <w:r>
              <w:rPr>
                <w:sz w:val="20"/>
                <w:szCs w:val="20"/>
              </w:rPr>
              <w:t>271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0,368117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0,172431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21,331587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8,339568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10,113907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2,8781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2.11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Толстовский сельсовет</w:t>
            </w:r>
          </w:p>
          <w:p w:rsidR="00F45A5E" w:rsidRPr="00DC0829" w:rsidRDefault="00F45A5E" w:rsidP="008D6F11">
            <w:pPr>
              <w:rPr>
                <w:sz w:val="20"/>
                <w:szCs w:val="20"/>
              </w:rPr>
            </w:pPr>
          </w:p>
          <w:p w:rsidR="00F45A5E" w:rsidRPr="00DC0829" w:rsidRDefault="00F45A5E" w:rsidP="008D6F11">
            <w:pPr>
              <w:rPr>
                <w:sz w:val="20"/>
                <w:szCs w:val="20"/>
              </w:rPr>
            </w:pPr>
          </w:p>
          <w:p w:rsidR="00F45A5E" w:rsidRPr="00DC0829" w:rsidRDefault="00F45A5E" w:rsidP="008D6F11">
            <w:pPr>
              <w:tabs>
                <w:tab w:val="left" w:pos="2235"/>
              </w:tabs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ab/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sz w:val="20"/>
                <w:szCs w:val="20"/>
              </w:rPr>
            </w:pPr>
            <w:r w:rsidRPr="00DC0829">
              <w:rPr>
                <w:b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7,977700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3,2760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4,4874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0,2143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2,551486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1,160392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1,391</w:t>
            </w:r>
            <w:r>
              <w:rPr>
                <w:sz w:val="20"/>
                <w:szCs w:val="20"/>
              </w:rPr>
              <w:t>094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2,375489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0,921571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1,4539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0,333</w:t>
            </w:r>
            <w:r>
              <w:rPr>
                <w:sz w:val="20"/>
                <w:szCs w:val="20"/>
              </w:rPr>
              <w:t>075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0,046079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0,072</w:t>
            </w:r>
            <w:r>
              <w:rPr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0,2143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40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2,717650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1,1479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1,569</w:t>
            </w:r>
            <w:r>
              <w:rPr>
                <w:sz w:val="20"/>
                <w:szCs w:val="20"/>
              </w:rPr>
              <w:t>692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0,0000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widowControl w:val="0"/>
              <w:ind w:right="-108"/>
              <w:rPr>
                <w:b/>
                <w:color w:val="000000"/>
                <w:sz w:val="20"/>
                <w:szCs w:val="20"/>
              </w:rPr>
            </w:pPr>
            <w:r w:rsidRPr="00DC0829">
              <w:rPr>
                <w:b/>
                <w:color w:val="000000"/>
                <w:sz w:val="20"/>
                <w:szCs w:val="20"/>
              </w:rPr>
              <w:t xml:space="preserve">Строительство плоскостных спортивных сооружений– </w:t>
            </w:r>
            <w:proofErr w:type="gramStart"/>
            <w:r w:rsidRPr="00DC0829">
              <w:rPr>
                <w:b/>
                <w:color w:val="000000"/>
                <w:sz w:val="20"/>
                <w:szCs w:val="20"/>
              </w:rPr>
              <w:t>вс</w:t>
            </w:r>
            <w:proofErr w:type="gramEnd"/>
            <w:r w:rsidRPr="00DC0829">
              <w:rPr>
                <w:b/>
                <w:color w:val="000000"/>
                <w:sz w:val="20"/>
                <w:szCs w:val="20"/>
              </w:rPr>
              <w:t>его</w:t>
            </w:r>
            <w:r w:rsidRPr="00DC0829">
              <w:rPr>
                <w:b/>
                <w:color w:val="000000"/>
                <w:sz w:val="20"/>
                <w:szCs w:val="20"/>
              </w:rPr>
              <w:br/>
              <w:t>в том числе по населенным пунктам: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1,600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1,500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sz w:val="20"/>
                <w:szCs w:val="20"/>
              </w:rPr>
            </w:pPr>
            <w:r w:rsidRPr="00DC0829">
              <w:rPr>
                <w:b/>
                <w:i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3.1.</w:t>
            </w:r>
          </w:p>
        </w:tc>
        <w:tc>
          <w:tcPr>
            <w:tcW w:w="3119" w:type="dxa"/>
            <w:vMerge w:val="restart"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  <w:proofErr w:type="gramStart"/>
            <w:r w:rsidRPr="00DC0829">
              <w:rPr>
                <w:sz w:val="20"/>
                <w:szCs w:val="20"/>
              </w:rPr>
              <w:t>с</w:t>
            </w:r>
            <w:proofErr w:type="gramEnd"/>
            <w:r w:rsidRPr="00DC0829">
              <w:rPr>
                <w:sz w:val="20"/>
                <w:szCs w:val="20"/>
              </w:rPr>
              <w:t>. Тамбовка</w:t>
            </w: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>Объем финансирования – всего,</w:t>
            </w:r>
          </w:p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widowControl w:val="0"/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1,600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widowControl w:val="0"/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>- региональный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widowControl w:val="0"/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1,500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>- районный бюджет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widowControl w:val="0"/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0,100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305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>- бюджет МО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widowControl w:val="0"/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  <w:tr w:rsidR="00F45A5E" w:rsidRPr="00DC0829" w:rsidTr="00032D72">
        <w:trPr>
          <w:cantSplit/>
          <w:trHeight w:val="231"/>
        </w:trPr>
        <w:tc>
          <w:tcPr>
            <w:tcW w:w="567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45A5E" w:rsidRPr="00DC0829" w:rsidRDefault="00F45A5E" w:rsidP="008D6F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45A5E" w:rsidRPr="00DC0829" w:rsidRDefault="00F45A5E" w:rsidP="008D6F11">
            <w:pPr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DC0829">
              <w:rPr>
                <w:b/>
                <w:i/>
                <w:color w:val="000000"/>
                <w:sz w:val="20"/>
                <w:szCs w:val="20"/>
              </w:rPr>
              <w:t xml:space="preserve">- </w:t>
            </w:r>
            <w:r w:rsidRPr="00DC0829">
              <w:rPr>
                <w:b/>
                <w:i/>
                <w:color w:val="000000"/>
                <w:sz w:val="20"/>
                <w:szCs w:val="20"/>
                <w:bdr w:val="single" w:sz="4" w:space="0" w:color="auto"/>
              </w:rPr>
              <w:t>внебюджетные источники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widowControl w:val="0"/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DC08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ind w:right="-108"/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A5E" w:rsidRPr="00DC0829" w:rsidRDefault="00F45A5E" w:rsidP="008D6F11">
            <w:pPr>
              <w:jc w:val="right"/>
              <w:rPr>
                <w:sz w:val="20"/>
                <w:szCs w:val="20"/>
              </w:rPr>
            </w:pPr>
            <w:r w:rsidRPr="00DC0829">
              <w:rPr>
                <w:sz w:val="20"/>
                <w:szCs w:val="20"/>
              </w:rPr>
              <w:t>-</w:t>
            </w:r>
          </w:p>
        </w:tc>
      </w:tr>
    </w:tbl>
    <w:p w:rsidR="00F45A5E" w:rsidRDefault="00F45A5E" w:rsidP="00F45A5E">
      <w:pPr>
        <w:ind w:firstLine="840"/>
        <w:jc w:val="center"/>
        <w:rPr>
          <w:b/>
          <w:sz w:val="28"/>
        </w:rPr>
      </w:pPr>
    </w:p>
    <w:p w:rsidR="00F45A5E" w:rsidRDefault="00F45A5E" w:rsidP="00F45A5E">
      <w:pPr>
        <w:pStyle w:val="af3"/>
        <w:ind w:firstLine="720"/>
      </w:pPr>
    </w:p>
    <w:p w:rsidR="00F45A5E" w:rsidRDefault="00F45A5E" w:rsidP="00F45A5E">
      <w:pPr>
        <w:pStyle w:val="af3"/>
        <w:ind w:firstLine="0"/>
        <w:sectPr w:rsidR="00F45A5E" w:rsidSect="008D6F11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docGrid w:linePitch="360"/>
        </w:sectPr>
      </w:pPr>
    </w:p>
    <w:p w:rsidR="00F45A5E" w:rsidRDefault="00F45A5E" w:rsidP="00F45A5E">
      <w:pPr>
        <w:tabs>
          <w:tab w:val="num" w:pos="0"/>
        </w:tabs>
        <w:ind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Механизм реализации подпрограммы</w:t>
      </w:r>
    </w:p>
    <w:p w:rsidR="00F45A5E" w:rsidRDefault="00F45A5E" w:rsidP="00F45A5E">
      <w:pPr>
        <w:rPr>
          <w:sz w:val="28"/>
        </w:rPr>
      </w:pPr>
      <w:r>
        <w:rPr>
          <w:sz w:val="28"/>
        </w:rPr>
        <w:t xml:space="preserve"> 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Муниципальным заказчиком и разработчиком подпрограммы является Администрация района. 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района: 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F45A5E" w:rsidRDefault="00F45A5E" w:rsidP="00F45A5E">
      <w:pPr>
        <w:ind w:firstLine="709"/>
        <w:jc w:val="both"/>
        <w:rPr>
          <w:sz w:val="28"/>
        </w:rPr>
      </w:pPr>
      <w:r>
        <w:rPr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подпрограммы;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- вносит предложения по уточнению затрат по мероприятиям подпрограммы на очередной финансовый год;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подпрограммы;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- осуществляет ведение ежеквартальной отчетности о реализации мероприятий  подпрограммы;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- осуществляет подготовку информации о ходе реализации мероприятий подпрограммы;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подпрограммы.</w:t>
      </w:r>
    </w:p>
    <w:p w:rsidR="00F45A5E" w:rsidRDefault="00F45A5E" w:rsidP="00F45A5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F45A5E" w:rsidRDefault="00F45A5E" w:rsidP="00F45A5E">
      <w:pPr>
        <w:tabs>
          <w:tab w:val="num" w:pos="0"/>
        </w:tabs>
        <w:jc w:val="center"/>
        <w:rPr>
          <w:b/>
          <w:sz w:val="32"/>
        </w:rPr>
      </w:pPr>
      <w:r>
        <w:rPr>
          <w:b/>
          <w:sz w:val="32"/>
        </w:rPr>
        <w:t>Оценка социально-экономической и экологической эффективности реализации подпрограммы</w:t>
      </w:r>
    </w:p>
    <w:p w:rsidR="00F45A5E" w:rsidRDefault="00F45A5E" w:rsidP="00F45A5E">
      <w:pPr>
        <w:rPr>
          <w:sz w:val="28"/>
        </w:rPr>
      </w:pP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 xml:space="preserve">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F45A5E" w:rsidRDefault="00F45A5E" w:rsidP="00F45A5E">
      <w:pPr>
        <w:ind w:firstLine="840"/>
        <w:jc w:val="both"/>
        <w:rPr>
          <w:sz w:val="28"/>
        </w:rPr>
      </w:pPr>
      <w:r>
        <w:rPr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F45A5E" w:rsidRDefault="00F45A5E" w:rsidP="00F45A5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B98">
        <w:rPr>
          <w:sz w:val="28"/>
        </w:rPr>
        <w:lastRenderedPageBreak/>
        <w:t>О</w:t>
      </w:r>
      <w:r>
        <w:rPr>
          <w:sz w:val="28"/>
        </w:rPr>
        <w:t>ценка эффективности реализации подп</w:t>
      </w:r>
      <w:r w:rsidRPr="002A2B98">
        <w:rPr>
          <w:sz w:val="28"/>
        </w:rPr>
        <w:t>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</w:t>
      </w:r>
      <w:proofErr w:type="gramStart"/>
      <w:r w:rsidRPr="002A2B98">
        <w:rPr>
          <w:sz w:val="28"/>
        </w:rPr>
        <w:t>.</w:t>
      </w:r>
      <w:r>
        <w:rPr>
          <w:sz w:val="28"/>
        </w:rPr>
        <w:t>»</w:t>
      </w:r>
      <w:proofErr w:type="gramEnd"/>
    </w:p>
    <w:p w:rsidR="00F45A5E" w:rsidRPr="00F45A5E" w:rsidRDefault="00F45A5E" w:rsidP="00F45A5E">
      <w:pPr>
        <w:jc w:val="center"/>
        <w:rPr>
          <w:sz w:val="28"/>
          <w:szCs w:val="28"/>
        </w:rPr>
      </w:pPr>
    </w:p>
    <w:p w:rsidR="00F45A5E" w:rsidRDefault="00F45A5E" w:rsidP="00F45A5E">
      <w:pPr>
        <w:jc w:val="center"/>
      </w:pPr>
    </w:p>
    <w:p w:rsidR="00F45A5E" w:rsidRDefault="00F45A5E" w:rsidP="006B70D5"/>
    <w:p w:rsidR="00D37479" w:rsidRPr="00CF1372" w:rsidRDefault="00D37479" w:rsidP="000B065E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В подпрограмме 3 «Обеспечение реализации основных направлений муниципальной программы»</w:t>
      </w:r>
    </w:p>
    <w:p w:rsidR="00D37479" w:rsidRPr="00CF1372" w:rsidRDefault="00D37479" w:rsidP="000B065E">
      <w:pPr>
        <w:pStyle w:val="a3"/>
        <w:ind w:left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1) Пункт 7</w:t>
      </w:r>
      <w:r w:rsidR="002247BA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паспорта подпрограммы изложить в следующей редакции:</w:t>
      </w:r>
    </w:p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D37479" w:rsidRPr="00CF1372" w:rsidTr="000B065E">
        <w:tc>
          <w:tcPr>
            <w:tcW w:w="828" w:type="dxa"/>
          </w:tcPr>
          <w:p w:rsidR="00D37479" w:rsidRPr="00CF1372" w:rsidRDefault="00D37479" w:rsidP="000B065E">
            <w:pPr>
              <w:jc w:val="center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D37479" w:rsidRPr="00CF1372" w:rsidRDefault="00D37479" w:rsidP="000B065E">
            <w:pPr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D37479" w:rsidRPr="00CF1372" w:rsidRDefault="00D37479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F55F66">
              <w:rPr>
                <w:rFonts w:ascii="Times New Roman" w:hAnsi="Times New Roman" w:cs="Times New Roman"/>
                <w:sz w:val="28"/>
                <w:szCs w:val="28"/>
              </w:rPr>
              <w:t>27394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5F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2028" w:rsidRPr="00CF137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F55F66">
              <w:rPr>
                <w:sz w:val="28"/>
                <w:szCs w:val="28"/>
              </w:rPr>
              <w:t>27394</w:t>
            </w:r>
            <w:r w:rsidR="00F55F66" w:rsidRPr="00CF1372">
              <w:rPr>
                <w:sz w:val="28"/>
                <w:szCs w:val="28"/>
              </w:rPr>
              <w:t>,</w:t>
            </w:r>
            <w:r w:rsidR="00F55F66">
              <w:rPr>
                <w:sz w:val="28"/>
                <w:szCs w:val="28"/>
              </w:rPr>
              <w:t>6</w:t>
            </w:r>
            <w:r w:rsidR="00F55F66" w:rsidRPr="00CF1372">
              <w:rPr>
                <w:sz w:val="28"/>
                <w:szCs w:val="28"/>
              </w:rPr>
              <w:t>67</w:t>
            </w:r>
            <w:r w:rsidR="00F55F66"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4323,50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</w:t>
            </w:r>
            <w:r w:rsidR="0058425B" w:rsidRPr="00CF1372">
              <w:rPr>
                <w:sz w:val="28"/>
                <w:szCs w:val="28"/>
              </w:rPr>
              <w:t>4378</w:t>
            </w:r>
            <w:r w:rsidRPr="00CF1372">
              <w:rPr>
                <w:sz w:val="28"/>
                <w:szCs w:val="28"/>
              </w:rPr>
              <w:t>,</w:t>
            </w:r>
            <w:r w:rsidR="0058425B" w:rsidRPr="00CF1372">
              <w:rPr>
                <w:sz w:val="28"/>
                <w:szCs w:val="28"/>
              </w:rPr>
              <w:t>603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</w:t>
            </w:r>
            <w:r w:rsidR="00D26CA8">
              <w:rPr>
                <w:sz w:val="28"/>
                <w:szCs w:val="28"/>
              </w:rPr>
              <w:t>4650</w:t>
            </w:r>
            <w:r w:rsidRPr="00CF1372">
              <w:rPr>
                <w:sz w:val="28"/>
                <w:szCs w:val="28"/>
              </w:rPr>
              <w:t>,</w:t>
            </w:r>
            <w:r w:rsidR="00D26CA8">
              <w:rPr>
                <w:sz w:val="28"/>
                <w:szCs w:val="28"/>
              </w:rPr>
              <w:t>8</w:t>
            </w:r>
            <w:r w:rsidR="00032028" w:rsidRPr="00CF1372">
              <w:rPr>
                <w:sz w:val="28"/>
                <w:szCs w:val="28"/>
              </w:rPr>
              <w:t>76</w:t>
            </w:r>
            <w:r w:rsidRPr="00CF1372">
              <w:rPr>
                <w:sz w:val="28"/>
                <w:szCs w:val="28"/>
              </w:rPr>
              <w:t xml:space="preserve"> тыс. руб.; 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</w:t>
            </w:r>
            <w:r w:rsidR="000C28D1" w:rsidRPr="00CF1372">
              <w:rPr>
                <w:sz w:val="28"/>
                <w:szCs w:val="28"/>
              </w:rPr>
              <w:t xml:space="preserve">4370,494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2019 год – </w:t>
            </w:r>
            <w:r w:rsidR="000C28D1" w:rsidRPr="00CF1372">
              <w:rPr>
                <w:sz w:val="28"/>
                <w:szCs w:val="28"/>
              </w:rPr>
              <w:t xml:space="preserve">4370,494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2020 год – 5300,70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2021 год – 0,00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0B065E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                                                                   </w:t>
      </w:r>
      <w:r w:rsidR="00993DB7" w:rsidRPr="00CF1372">
        <w:rPr>
          <w:sz w:val="28"/>
          <w:szCs w:val="28"/>
        </w:rPr>
        <w:t xml:space="preserve">                               »</w:t>
      </w:r>
      <w:r w:rsidRPr="00CF1372">
        <w:rPr>
          <w:sz w:val="28"/>
          <w:szCs w:val="28"/>
        </w:rPr>
        <w:t>;</w:t>
      </w:r>
    </w:p>
    <w:p w:rsidR="00D37479" w:rsidRPr="00CF1372" w:rsidRDefault="00D37479" w:rsidP="008D0270">
      <w:pPr>
        <w:pStyle w:val="a3"/>
        <w:ind w:left="360"/>
        <w:rPr>
          <w:sz w:val="28"/>
          <w:szCs w:val="28"/>
        </w:rPr>
      </w:pPr>
      <w:r w:rsidRPr="00CF1372">
        <w:rPr>
          <w:sz w:val="28"/>
          <w:szCs w:val="28"/>
        </w:rPr>
        <w:t>2) Раздел 4 подпрограммы изложить в следующей редакции: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  <w:r w:rsidRPr="00CF1372">
        <w:rPr>
          <w:sz w:val="28"/>
          <w:szCs w:val="28"/>
        </w:rPr>
        <w:t>«4. Ресурсное обеспечение подпрограммы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</w:p>
    <w:p w:rsidR="00D37479" w:rsidRPr="00CF1372" w:rsidRDefault="00D37479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D26CA8">
        <w:rPr>
          <w:rFonts w:ascii="Times New Roman" w:hAnsi="Times New Roman" w:cs="Times New Roman"/>
          <w:sz w:val="28"/>
          <w:szCs w:val="28"/>
        </w:rPr>
        <w:t>27394</w:t>
      </w:r>
      <w:r w:rsidR="00D26CA8" w:rsidRPr="00CF1372">
        <w:rPr>
          <w:rFonts w:ascii="Times New Roman" w:hAnsi="Times New Roman" w:cs="Times New Roman"/>
          <w:sz w:val="28"/>
          <w:szCs w:val="28"/>
        </w:rPr>
        <w:t>,</w:t>
      </w:r>
      <w:r w:rsidR="00D26CA8">
        <w:rPr>
          <w:rFonts w:ascii="Times New Roman" w:hAnsi="Times New Roman" w:cs="Times New Roman"/>
          <w:sz w:val="28"/>
          <w:szCs w:val="28"/>
        </w:rPr>
        <w:t>6</w:t>
      </w:r>
      <w:r w:rsidR="00D26CA8" w:rsidRPr="00CF1372">
        <w:rPr>
          <w:rFonts w:ascii="Times New Roman" w:hAnsi="Times New Roman" w:cs="Times New Roman"/>
          <w:sz w:val="28"/>
          <w:szCs w:val="28"/>
        </w:rPr>
        <w:t>67</w:t>
      </w:r>
      <w:r w:rsidRPr="00CF13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D26CA8">
        <w:rPr>
          <w:sz w:val="28"/>
          <w:szCs w:val="28"/>
        </w:rPr>
        <w:t>27394</w:t>
      </w:r>
      <w:r w:rsidR="00D26CA8" w:rsidRPr="00CF1372">
        <w:rPr>
          <w:sz w:val="28"/>
          <w:szCs w:val="28"/>
        </w:rPr>
        <w:t>,</w:t>
      </w:r>
      <w:r w:rsidR="00D26CA8">
        <w:rPr>
          <w:sz w:val="28"/>
          <w:szCs w:val="28"/>
        </w:rPr>
        <w:t>6</w:t>
      </w:r>
      <w:r w:rsidR="00D26CA8" w:rsidRPr="00CF1372">
        <w:rPr>
          <w:sz w:val="28"/>
          <w:szCs w:val="28"/>
        </w:rPr>
        <w:t>67</w:t>
      </w:r>
      <w:r w:rsidRPr="00CF1372">
        <w:rPr>
          <w:sz w:val="28"/>
          <w:szCs w:val="28"/>
        </w:rPr>
        <w:t>тыс. рублей, в том числе по годам: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4323,50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-  </w:t>
      </w:r>
      <w:r w:rsidR="0058425B" w:rsidRPr="00CF1372">
        <w:rPr>
          <w:sz w:val="28"/>
          <w:szCs w:val="28"/>
        </w:rPr>
        <w:t>4378</w:t>
      </w:r>
      <w:r w:rsidRPr="00CF1372">
        <w:rPr>
          <w:sz w:val="28"/>
          <w:szCs w:val="28"/>
        </w:rPr>
        <w:t>,</w:t>
      </w:r>
      <w:r w:rsidR="0058425B" w:rsidRPr="00CF1372">
        <w:rPr>
          <w:sz w:val="28"/>
          <w:szCs w:val="28"/>
        </w:rPr>
        <w:t>603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58425B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</w:t>
      </w:r>
      <w:r w:rsidR="00D26CA8">
        <w:rPr>
          <w:sz w:val="28"/>
          <w:szCs w:val="28"/>
        </w:rPr>
        <w:t>4650</w:t>
      </w:r>
      <w:r w:rsidR="00D37479" w:rsidRPr="00CF1372">
        <w:rPr>
          <w:sz w:val="28"/>
          <w:szCs w:val="28"/>
        </w:rPr>
        <w:t>,</w:t>
      </w:r>
      <w:r w:rsidR="00D26CA8">
        <w:rPr>
          <w:sz w:val="28"/>
          <w:szCs w:val="28"/>
        </w:rPr>
        <w:t>8</w:t>
      </w:r>
      <w:r w:rsidR="00032028" w:rsidRPr="00CF1372">
        <w:rPr>
          <w:sz w:val="28"/>
          <w:szCs w:val="28"/>
        </w:rPr>
        <w:t>76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 w:rsidR="007B4641" w:rsidRPr="00CF1372">
        <w:rPr>
          <w:sz w:val="28"/>
          <w:szCs w:val="28"/>
        </w:rPr>
        <w:t xml:space="preserve">4370,494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7B4641" w:rsidRPr="00CF1372">
        <w:rPr>
          <w:sz w:val="28"/>
          <w:szCs w:val="28"/>
        </w:rPr>
        <w:t xml:space="preserve">4370,494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2020 год  – 5300,70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0,00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</w:p>
    <w:p w:rsidR="00D37479" w:rsidRPr="00CF1372" w:rsidRDefault="00D37479" w:rsidP="0068739F">
      <w:pPr>
        <w:pStyle w:val="a3"/>
        <w:ind w:left="36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3) Приложения № 2, № 3 к Программе изложить в новой редакции согласно приложениям № 2, № 3 соотве</w:t>
      </w:r>
      <w:r w:rsidR="00110033">
        <w:rPr>
          <w:sz w:val="28"/>
          <w:szCs w:val="28"/>
        </w:rPr>
        <w:t>тственно к настоящим изменениям».</w:t>
      </w:r>
    </w:p>
    <w:p w:rsidR="00D37479" w:rsidRPr="00CF1372" w:rsidRDefault="00D37479" w:rsidP="000B065E">
      <w:pPr>
        <w:rPr>
          <w:sz w:val="28"/>
          <w:szCs w:val="28"/>
        </w:rPr>
      </w:pPr>
    </w:p>
    <w:p w:rsidR="00D37479" w:rsidRPr="00CF1372" w:rsidRDefault="00D37479" w:rsidP="000B065E">
      <w:pPr>
        <w:pStyle w:val="a3"/>
        <w:ind w:left="0" w:firstLine="708"/>
        <w:jc w:val="both"/>
        <w:rPr>
          <w:sz w:val="28"/>
          <w:szCs w:val="28"/>
        </w:rPr>
      </w:pPr>
      <w:r w:rsidRPr="00CF1372">
        <w:rPr>
          <w:sz w:val="28"/>
          <w:szCs w:val="28"/>
        </w:rPr>
        <w:lastRenderedPageBreak/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D37479" w:rsidRPr="00CF1372" w:rsidRDefault="00D37479" w:rsidP="000B065E">
      <w:pPr>
        <w:jc w:val="center"/>
        <w:rPr>
          <w:bCs/>
          <w:sz w:val="28"/>
          <w:szCs w:val="28"/>
        </w:rPr>
      </w:pPr>
      <w:r w:rsidRPr="00CF1372">
        <w:rPr>
          <w:bCs/>
          <w:sz w:val="28"/>
          <w:szCs w:val="28"/>
        </w:rPr>
        <w:t>«Коэффициенты значимости показателей</w:t>
      </w:r>
    </w:p>
    <w:p w:rsidR="006B70D5" w:rsidRPr="00CF1372" w:rsidRDefault="006B70D5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D37479" w:rsidRPr="00CF1372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137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1372">
              <w:rPr>
                <w:b/>
                <w:sz w:val="20"/>
                <w:szCs w:val="20"/>
              </w:rPr>
              <w:t>/</w:t>
            </w:r>
            <w:proofErr w:type="spellStart"/>
            <w:r w:rsidRPr="00CF137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37479" w:rsidRPr="00CF1372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2015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2021 год</w:t>
            </w:r>
          </w:p>
        </w:tc>
      </w:tr>
    </w:tbl>
    <w:p w:rsidR="00D37479" w:rsidRPr="00CF1372" w:rsidRDefault="00D37479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D37479" w:rsidRPr="00CF1372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37479" w:rsidRPr="00CF1372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7479" w:rsidRPr="00CF1372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RPr="00CF1372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 w:rsidR="00133C26" w:rsidRPr="00CF1372">
              <w:rPr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 w:rsidR="00133C26" w:rsidRPr="00CF1372"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0B065E"/>
    <w:p w:rsidR="00D37479" w:rsidRDefault="00D37479" w:rsidP="00AA1E62"/>
    <w:p w:rsidR="00C03B8F" w:rsidRDefault="00110033" w:rsidP="00AA1E62">
      <w:pPr>
        <w:sectPr w:rsidR="00C03B8F" w:rsidSect="00F04988">
          <w:pgSz w:w="11906" w:h="16838"/>
          <w:pgMar w:top="425" w:right="567" w:bottom="425" w:left="1440" w:header="709" w:footer="709" w:gutter="0"/>
          <w:cols w:space="708"/>
          <w:docGrid w:linePitch="360"/>
        </w:sectPr>
      </w:pPr>
      <w:r>
        <w:t>».</w:t>
      </w:r>
    </w:p>
    <w:p w:rsidR="00D37479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>Приложение № 2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D37479" w:rsidRDefault="00D37479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D37479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425D69">
        <w:trPr>
          <w:cantSplit/>
          <w:trHeight w:val="1215"/>
        </w:trPr>
        <w:tc>
          <w:tcPr>
            <w:tcW w:w="862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proofErr w:type="spellStart"/>
            <w:r>
              <w:t>РзПР</w:t>
            </w:r>
            <w:proofErr w:type="spellEnd"/>
          </w:p>
        </w:tc>
        <w:tc>
          <w:tcPr>
            <w:tcW w:w="141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7D222A" w:rsidRPr="00C16FE0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proofErr w:type="spellStart"/>
            <w:proofErr w:type="gramStart"/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  <w:proofErr w:type="spellEnd"/>
            <w:proofErr w:type="gramEnd"/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5F3A79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26CA8">
              <w:rPr>
                <w:color w:val="000000"/>
                <w:sz w:val="20"/>
                <w:szCs w:val="20"/>
              </w:rPr>
              <w:t>2281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="00D26CA8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7D222A" w:rsidRPr="00E200BE" w:rsidRDefault="00D26CA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5176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6309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7D222A" w:rsidRPr="00E200BE" w:rsidRDefault="00D26CA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5982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Pr="00E200BE" w:rsidRDefault="00D26CA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5504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7D222A" w:rsidRPr="00E200B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7D222A" w:rsidRPr="00C16FE0" w:rsidRDefault="007D222A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</w:t>
            </w:r>
            <w:r w:rsidR="00425D69" w:rsidRPr="00C16FE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D37479" w:rsidRPr="005F78E9" w:rsidTr="00425D69">
        <w:trPr>
          <w:trHeight w:val="2058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7D222A" w:rsidRPr="005F78E9" w:rsidTr="00425D69">
        <w:trPr>
          <w:trHeight w:val="1887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 xml:space="preserve">«Развитие </w:t>
            </w:r>
            <w:proofErr w:type="spellStart"/>
            <w:r w:rsidRPr="005F78E9">
              <w:rPr>
                <w:b/>
                <w:bCs/>
                <w:sz w:val="22"/>
                <w:szCs w:val="22"/>
              </w:rPr>
              <w:t>подотрасли</w:t>
            </w:r>
            <w:proofErr w:type="spellEnd"/>
            <w:r w:rsidRPr="005F78E9">
              <w:rPr>
                <w:b/>
                <w:bCs/>
                <w:sz w:val="22"/>
                <w:szCs w:val="22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7D222A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</w:t>
            </w:r>
            <w:r w:rsidR="00425D69"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rPr>
          <w:trHeight w:val="533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81E1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</w:t>
            </w:r>
            <w:r w:rsidRPr="005F78E9">
              <w:rPr>
                <w:sz w:val="22"/>
                <w:szCs w:val="22"/>
              </w:rPr>
              <w:lastRenderedPageBreak/>
              <w:t>«Содержание 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 xml:space="preserve">Отдел сельского </w:t>
            </w:r>
            <w:r w:rsidRPr="005F78E9">
              <w:rPr>
                <w:sz w:val="22"/>
                <w:szCs w:val="22"/>
              </w:rPr>
              <w:lastRenderedPageBreak/>
              <w:t>хозяйства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425D69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8D3F8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7D222A" w:rsidRPr="00E200BE" w:rsidRDefault="001A59A3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7D222A" w:rsidRPr="00E200BE" w:rsidRDefault="008D3F8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860,253</w:t>
            </w:r>
          </w:p>
        </w:tc>
        <w:tc>
          <w:tcPr>
            <w:tcW w:w="1134" w:type="dxa"/>
          </w:tcPr>
          <w:p w:rsidR="007D222A" w:rsidRPr="00E200BE" w:rsidRDefault="008D3F8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E25B6A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11201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0181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143B9A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7D222A" w:rsidRPr="00E200BE" w:rsidRDefault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143B9A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192,488</w:t>
            </w:r>
          </w:p>
        </w:tc>
        <w:tc>
          <w:tcPr>
            <w:tcW w:w="1134" w:type="dxa"/>
          </w:tcPr>
          <w:p w:rsidR="007D222A" w:rsidRPr="00E200BE" w:rsidRDefault="00143B9A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L0182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610496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7D222A" w:rsidRPr="00E200BE" w:rsidRDefault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7D222A" w:rsidRPr="00E200BE" w:rsidRDefault="00610496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1449,117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667,765</w:t>
            </w:r>
          </w:p>
        </w:tc>
        <w:tc>
          <w:tcPr>
            <w:tcW w:w="1134" w:type="dxa"/>
          </w:tcPr>
          <w:p w:rsidR="007D222A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rPr>
          <w:trHeight w:val="1731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муниципальной программы»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610496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27394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7D222A" w:rsidRPr="00E200BE" w:rsidRDefault="00B13F65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10496">
              <w:rPr>
                <w:color w:val="000000"/>
                <w:sz w:val="20"/>
                <w:szCs w:val="20"/>
              </w:rPr>
              <w:t>650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="00610496">
              <w:rPr>
                <w:color w:val="000000"/>
                <w:sz w:val="20"/>
                <w:szCs w:val="20"/>
              </w:rPr>
              <w:t>8</w:t>
            </w:r>
            <w:r w:rsidR="00AF68A6" w:rsidRPr="00E200BE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5300,700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425D69" w:rsidRPr="005F78E9" w:rsidTr="00425D69">
        <w:trPr>
          <w:trHeight w:val="2345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425D69" w:rsidRPr="00B34CAC" w:rsidRDefault="005F3A79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2</w:t>
            </w:r>
            <w:r w:rsidR="00630983" w:rsidRPr="00B34CAC">
              <w:rPr>
                <w:color w:val="000000"/>
                <w:sz w:val="20"/>
                <w:szCs w:val="20"/>
              </w:rPr>
              <w:t>5</w:t>
            </w:r>
            <w:r w:rsidR="00610496" w:rsidRPr="00B34CAC">
              <w:rPr>
                <w:color w:val="000000"/>
                <w:sz w:val="20"/>
                <w:szCs w:val="20"/>
              </w:rPr>
              <w:t>599</w:t>
            </w:r>
            <w:r w:rsidRPr="00B34CAC">
              <w:rPr>
                <w:color w:val="000000"/>
                <w:sz w:val="20"/>
                <w:szCs w:val="20"/>
              </w:rPr>
              <w:t>,</w:t>
            </w:r>
            <w:r w:rsidR="00610496" w:rsidRPr="00B34CAC">
              <w:rPr>
                <w:color w:val="000000"/>
                <w:sz w:val="20"/>
                <w:szCs w:val="20"/>
              </w:rPr>
              <w:t>6</w:t>
            </w:r>
            <w:r w:rsidRPr="00B34CA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0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3953,500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4008,603</w:t>
            </w:r>
          </w:p>
        </w:tc>
        <w:tc>
          <w:tcPr>
            <w:tcW w:w="1134" w:type="dxa"/>
          </w:tcPr>
          <w:p w:rsidR="00425D69" w:rsidRPr="00B34CAC" w:rsidRDefault="00B13F65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</w:t>
            </w:r>
            <w:r w:rsidR="00610496" w:rsidRPr="00B34CAC">
              <w:rPr>
                <w:color w:val="000000"/>
                <w:sz w:val="20"/>
                <w:szCs w:val="20"/>
              </w:rPr>
              <w:t>280</w:t>
            </w:r>
            <w:r w:rsidR="00425D69" w:rsidRPr="00B34CAC">
              <w:rPr>
                <w:color w:val="000000"/>
                <w:sz w:val="20"/>
                <w:szCs w:val="20"/>
              </w:rPr>
              <w:t>,</w:t>
            </w:r>
            <w:r w:rsidR="00610496" w:rsidRPr="00B34CAC">
              <w:rPr>
                <w:color w:val="000000"/>
                <w:sz w:val="20"/>
                <w:szCs w:val="20"/>
              </w:rPr>
              <w:t>8</w:t>
            </w:r>
            <w:r w:rsidR="00AF68A6" w:rsidRPr="00B34CA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4220,494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4220,494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4915,700</w:t>
            </w:r>
          </w:p>
        </w:tc>
        <w:tc>
          <w:tcPr>
            <w:tcW w:w="849" w:type="dxa"/>
          </w:tcPr>
          <w:p w:rsidR="00425D69" w:rsidRPr="00B34CAC" w:rsidRDefault="00425D69">
            <w:pPr>
              <w:rPr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2151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849" w:type="dxa"/>
          </w:tcPr>
          <w:p w:rsidR="00425D69" w:rsidRPr="00581E19" w:rsidRDefault="00425D69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88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</w:t>
            </w:r>
            <w:r w:rsidR="00610496">
              <w:rPr>
                <w:color w:val="000000"/>
                <w:sz w:val="20"/>
                <w:szCs w:val="20"/>
              </w:rPr>
              <w:t>480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операторов машинного доения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Отдел </w:t>
            </w:r>
            <w:proofErr w:type="gramStart"/>
            <w:r w:rsidRPr="005F78E9">
              <w:rPr>
                <w:sz w:val="22"/>
                <w:szCs w:val="22"/>
              </w:rPr>
              <w:t>сельского</w:t>
            </w:r>
            <w:proofErr w:type="gramEnd"/>
            <w:r w:rsidRPr="005F78E9">
              <w:rPr>
                <w:sz w:val="22"/>
                <w:szCs w:val="22"/>
              </w:rPr>
              <w:t xml:space="preserve"> хозяйств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55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37479" w:rsidRDefault="00D37479" w:rsidP="00CE53B4">
      <w:pPr>
        <w:rPr>
          <w:sz w:val="22"/>
          <w:szCs w:val="22"/>
        </w:rPr>
      </w:pPr>
    </w:p>
    <w:p w:rsidR="00D37479" w:rsidRDefault="00D37479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701"/>
        <w:gridCol w:w="1276"/>
        <w:gridCol w:w="1151"/>
        <w:gridCol w:w="1196"/>
        <w:gridCol w:w="1339"/>
        <w:gridCol w:w="1275"/>
        <w:gridCol w:w="1276"/>
        <w:gridCol w:w="1276"/>
        <w:gridCol w:w="1017"/>
      </w:tblGrid>
      <w:tr w:rsidR="00D37479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D37479" w:rsidRDefault="00D37479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D37479" w:rsidRDefault="00D37479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D37479" w:rsidRDefault="00D37479" w:rsidP="007F0F43"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575DFC">
        <w:trPr>
          <w:cantSplit/>
          <w:trHeight w:val="525"/>
        </w:trPr>
        <w:tc>
          <w:tcPr>
            <w:tcW w:w="1526" w:type="dxa"/>
            <w:vMerge/>
          </w:tcPr>
          <w:p w:rsidR="00D37479" w:rsidRDefault="00D37479" w:rsidP="007F0F43"/>
        </w:tc>
        <w:tc>
          <w:tcPr>
            <w:tcW w:w="2268" w:type="dxa"/>
            <w:vMerge/>
          </w:tcPr>
          <w:p w:rsidR="00D37479" w:rsidRDefault="00D37479" w:rsidP="007F0F43"/>
        </w:tc>
        <w:tc>
          <w:tcPr>
            <w:tcW w:w="1701" w:type="dxa"/>
            <w:vMerge/>
          </w:tcPr>
          <w:p w:rsidR="00D37479" w:rsidRDefault="00D37479" w:rsidP="007F0F43"/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D37479" w:rsidRDefault="00D37479" w:rsidP="007F0F43">
            <w:pPr>
              <w:jc w:val="right"/>
            </w:pPr>
            <w:r>
              <w:t>2015</w:t>
            </w:r>
          </w:p>
        </w:tc>
        <w:tc>
          <w:tcPr>
            <w:tcW w:w="1196" w:type="dxa"/>
          </w:tcPr>
          <w:p w:rsidR="00D37479" w:rsidRDefault="00D37479" w:rsidP="007F0F43">
            <w:pPr>
              <w:jc w:val="right"/>
            </w:pPr>
            <w:r>
              <w:t>2016</w:t>
            </w:r>
          </w:p>
        </w:tc>
        <w:tc>
          <w:tcPr>
            <w:tcW w:w="1339" w:type="dxa"/>
          </w:tcPr>
          <w:p w:rsidR="00D37479" w:rsidRDefault="00D37479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D37479" w:rsidRDefault="00D37479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D37479" w:rsidRDefault="00D37479" w:rsidP="007F0F43">
            <w:pPr>
              <w:jc w:val="right"/>
            </w:pPr>
            <w:r>
              <w:t>2021</w:t>
            </w:r>
          </w:p>
        </w:tc>
      </w:tr>
      <w:tr w:rsidR="00FD6B97" w:rsidRPr="00056B8E" w:rsidTr="00575DFC">
        <w:tc>
          <w:tcPr>
            <w:tcW w:w="1526" w:type="dxa"/>
          </w:tcPr>
          <w:p w:rsidR="00FD6B97" w:rsidRPr="00056B8E" w:rsidRDefault="00FD6B97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FD6B97" w:rsidRPr="00056B8E" w:rsidRDefault="00FD6B97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FD6B97" w:rsidRPr="00056B8E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Pr="00056B8E" w:rsidRDefault="00FD6B97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208614,042</w:t>
            </w:r>
          </w:p>
        </w:tc>
        <w:tc>
          <w:tcPr>
            <w:tcW w:w="1151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87273,371</w:t>
            </w:r>
          </w:p>
        </w:tc>
        <w:tc>
          <w:tcPr>
            <w:tcW w:w="119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77842,407</w:t>
            </w:r>
          </w:p>
        </w:tc>
        <w:tc>
          <w:tcPr>
            <w:tcW w:w="1339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22904,376</w:t>
            </w:r>
          </w:p>
        </w:tc>
        <w:tc>
          <w:tcPr>
            <w:tcW w:w="1275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5982,441</w:t>
            </w:r>
          </w:p>
        </w:tc>
        <w:tc>
          <w:tcPr>
            <w:tcW w:w="127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9380,700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3639EE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45591,836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21974,038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575DFC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44462,585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17450,394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575DFC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32281,893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5196,027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5191,148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5176,830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5982,441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5504,700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D6B97" w:rsidTr="00575DFC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86277,728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42652,912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38148,764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E5E26" w:rsidRDefault="003E5E26" w:rsidP="007F0F43">
            <w:r>
              <w:t>Всего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Федеральный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Областной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 xml:space="preserve">Муниципальный </w:t>
            </w:r>
          </w:p>
          <w:p w:rsidR="003E5E26" w:rsidRDefault="003E5E26" w:rsidP="007F0F43">
            <w:r>
              <w:t>бюджет</w:t>
            </w:r>
          </w:p>
        </w:tc>
        <w:tc>
          <w:tcPr>
            <w:tcW w:w="1276" w:type="dxa"/>
          </w:tcPr>
          <w:p w:rsidR="003E5E26" w:rsidRDefault="003E5E26" w:rsidP="0031605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0571C" w:rsidTr="003639EE">
        <w:tc>
          <w:tcPr>
            <w:tcW w:w="1526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10571C" w:rsidRDefault="0010571C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25FB3" w:rsidRPr="00056B8E" w:rsidTr="00575DFC">
        <w:tc>
          <w:tcPr>
            <w:tcW w:w="1526" w:type="dxa"/>
          </w:tcPr>
          <w:p w:rsidR="00D25FB3" w:rsidRPr="00056B8E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Pr="00056B8E" w:rsidRDefault="00D25FB3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D25FB3" w:rsidRPr="00056B8E" w:rsidRDefault="00D25FB3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177139,375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82949,871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73463,804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Федеральный 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45591,836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21974,038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Областной 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40586,585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17450,394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nil"/>
            </w:tcBorders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 xml:space="preserve">Муниципальный </w:t>
            </w:r>
          </w:p>
          <w:p w:rsidR="00D25FB3" w:rsidRDefault="00D25FB3" w:rsidP="007F0F43">
            <w:r>
              <w:t>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4683,226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525,954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3639EE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86277,728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42652,912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38148,764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Tr="00575DFC">
        <w:tc>
          <w:tcPr>
            <w:tcW w:w="1526" w:type="dxa"/>
          </w:tcPr>
          <w:p w:rsidR="00D37479" w:rsidRDefault="00D37479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37479" w:rsidRDefault="00D37479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D37479" w:rsidRDefault="00D37479" w:rsidP="007F0F43"/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9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339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D25FB3" w:rsidRDefault="00D25FB3" w:rsidP="007F0F43">
            <w:r>
              <w:t>Всего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27394,667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4650,876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Федеральный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Областной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/>
        </w:tc>
        <w:tc>
          <w:tcPr>
            <w:tcW w:w="1701" w:type="dxa"/>
          </w:tcPr>
          <w:p w:rsidR="00D25FB3" w:rsidRDefault="00D25FB3" w:rsidP="007F0F43">
            <w:r>
              <w:t xml:space="preserve">Муниципальный </w:t>
            </w:r>
          </w:p>
          <w:p w:rsidR="00D25FB3" w:rsidRDefault="00D25FB3" w:rsidP="007F0F43">
            <w:r>
              <w:t>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27394,667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4650,876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E4FC3" w:rsidTr="003639EE">
        <w:tc>
          <w:tcPr>
            <w:tcW w:w="1526" w:type="dxa"/>
          </w:tcPr>
          <w:p w:rsidR="00FE4FC3" w:rsidRDefault="00FE4FC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E4FC3" w:rsidRDefault="00FE4FC3" w:rsidP="007F0F43"/>
        </w:tc>
        <w:tc>
          <w:tcPr>
            <w:tcW w:w="1701" w:type="dxa"/>
          </w:tcPr>
          <w:p w:rsidR="00FE4FC3" w:rsidRDefault="00FE4FC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D37479" w:rsidRDefault="00D37479" w:rsidP="00CE53B4"/>
    <w:sectPr w:rsidR="00D37479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D01" w:rsidRDefault="00640D01" w:rsidP="00E33390">
      <w:r>
        <w:separator/>
      </w:r>
    </w:p>
  </w:endnote>
  <w:endnote w:type="continuationSeparator" w:id="0">
    <w:p w:rsidR="00640D01" w:rsidRDefault="00640D01" w:rsidP="00E3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8D6F11">
    <w:pPr>
      <w:pStyle w:val="a9"/>
      <w:jc w:val="right"/>
    </w:pPr>
  </w:p>
  <w:p w:rsidR="008D6F11" w:rsidRDefault="008D6F1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8D6F11">
    <w:pPr>
      <w:pStyle w:val="a9"/>
      <w:jc w:val="right"/>
    </w:pPr>
  </w:p>
  <w:p w:rsidR="008D6F11" w:rsidRDefault="008D6F1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8D6F1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8D6F11">
    <w:pPr>
      <w:pStyle w:val="a9"/>
      <w:jc w:val="right"/>
    </w:pPr>
  </w:p>
  <w:p w:rsidR="008D6F11" w:rsidRDefault="008D6F11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3D2301" w:rsidP="008D6F1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D6F1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6F11">
      <w:rPr>
        <w:rStyle w:val="ae"/>
        <w:noProof/>
      </w:rPr>
      <w:t>31</w:t>
    </w:r>
    <w:r>
      <w:rPr>
        <w:rStyle w:val="ae"/>
      </w:rPr>
      <w:fldChar w:fldCharType="end"/>
    </w:r>
  </w:p>
  <w:p w:rsidR="008D6F11" w:rsidRDefault="008D6F11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8D6F1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D01" w:rsidRDefault="00640D01" w:rsidP="00E33390">
      <w:r>
        <w:separator/>
      </w:r>
    </w:p>
  </w:footnote>
  <w:footnote w:type="continuationSeparator" w:id="0">
    <w:p w:rsidR="00640D01" w:rsidRDefault="00640D01" w:rsidP="00E33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3D2301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D6F1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D6F11">
      <w:rPr>
        <w:rStyle w:val="ae"/>
        <w:noProof/>
      </w:rPr>
      <w:t>31</w:t>
    </w:r>
    <w:r>
      <w:rPr>
        <w:rStyle w:val="ae"/>
      </w:rPr>
      <w:fldChar w:fldCharType="end"/>
    </w:r>
  </w:p>
  <w:p w:rsidR="008D6F11" w:rsidRDefault="008D6F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11" w:rsidRDefault="008D6F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BC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B67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14A3163"/>
    <w:multiLevelType w:val="hybridMultilevel"/>
    <w:tmpl w:val="9E3E3E82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1EB30F5"/>
    <w:multiLevelType w:val="hybridMultilevel"/>
    <w:tmpl w:val="FD2041D0"/>
    <w:lvl w:ilvl="0" w:tplc="8F44B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510C19"/>
    <w:multiLevelType w:val="hybridMultilevel"/>
    <w:tmpl w:val="921A6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5">
    <w:nsid w:val="0548555F"/>
    <w:multiLevelType w:val="hybridMultilevel"/>
    <w:tmpl w:val="DCC40CAA"/>
    <w:lvl w:ilvl="0" w:tplc="1800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610530"/>
    <w:multiLevelType w:val="hybridMultilevel"/>
    <w:tmpl w:val="51CEC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5F75630"/>
    <w:multiLevelType w:val="hybridMultilevel"/>
    <w:tmpl w:val="FB8E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FE5C87"/>
    <w:multiLevelType w:val="hybridMultilevel"/>
    <w:tmpl w:val="EB8C05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0037E28"/>
    <w:multiLevelType w:val="hybridMultilevel"/>
    <w:tmpl w:val="CB40E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480355E1"/>
    <w:multiLevelType w:val="multilevel"/>
    <w:tmpl w:val="E79C133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1A621EC"/>
    <w:multiLevelType w:val="hybridMultilevel"/>
    <w:tmpl w:val="A5FA1A9A"/>
    <w:lvl w:ilvl="0" w:tplc="CDA2569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02128A"/>
    <w:multiLevelType w:val="hybridMultilevel"/>
    <w:tmpl w:val="BE463962"/>
    <w:lvl w:ilvl="0" w:tplc="0419001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11"/>
  </w:num>
  <w:num w:numId="4">
    <w:abstractNumId w:val="17"/>
  </w:num>
  <w:num w:numId="5">
    <w:abstractNumId w:val="36"/>
  </w:num>
  <w:num w:numId="6">
    <w:abstractNumId w:val="25"/>
  </w:num>
  <w:num w:numId="7">
    <w:abstractNumId w:val="23"/>
  </w:num>
  <w:num w:numId="8">
    <w:abstractNumId w:val="35"/>
  </w:num>
  <w:num w:numId="9">
    <w:abstractNumId w:val="22"/>
  </w:num>
  <w:num w:numId="10">
    <w:abstractNumId w:val="14"/>
  </w:num>
  <w:num w:numId="11">
    <w:abstractNumId w:val="30"/>
  </w:num>
  <w:num w:numId="12">
    <w:abstractNumId w:val="38"/>
  </w:num>
  <w:num w:numId="13">
    <w:abstractNumId w:val="29"/>
  </w:num>
  <w:num w:numId="14">
    <w:abstractNumId w:val="34"/>
  </w:num>
  <w:num w:numId="15">
    <w:abstractNumId w:val="20"/>
  </w:num>
  <w:num w:numId="16">
    <w:abstractNumId w:val="27"/>
  </w:num>
  <w:num w:numId="17">
    <w:abstractNumId w:val="21"/>
  </w:num>
  <w:num w:numId="18">
    <w:abstractNumId w:val="7"/>
  </w:num>
  <w:num w:numId="19">
    <w:abstractNumId w:val="16"/>
  </w:num>
  <w:num w:numId="20">
    <w:abstractNumId w:val="24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2"/>
  </w:num>
  <w:num w:numId="32">
    <w:abstractNumId w:val="28"/>
  </w:num>
  <w:num w:numId="33">
    <w:abstractNumId w:val="13"/>
  </w:num>
  <w:num w:numId="34">
    <w:abstractNumId w:val="33"/>
  </w:num>
  <w:num w:numId="35">
    <w:abstractNumId w:val="19"/>
  </w:num>
  <w:num w:numId="36">
    <w:abstractNumId w:val="26"/>
  </w:num>
  <w:num w:numId="37">
    <w:abstractNumId w:val="39"/>
  </w:num>
  <w:num w:numId="38">
    <w:abstractNumId w:val="31"/>
  </w:num>
  <w:num w:numId="39">
    <w:abstractNumId w:val="15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A1E62"/>
    <w:rsid w:val="00000EC1"/>
    <w:rsid w:val="00003016"/>
    <w:rsid w:val="00011E21"/>
    <w:rsid w:val="00013F62"/>
    <w:rsid w:val="00015939"/>
    <w:rsid w:val="00016102"/>
    <w:rsid w:val="00016F19"/>
    <w:rsid w:val="0001711B"/>
    <w:rsid w:val="000213A8"/>
    <w:rsid w:val="000274E6"/>
    <w:rsid w:val="00032028"/>
    <w:rsid w:val="00032D72"/>
    <w:rsid w:val="00043715"/>
    <w:rsid w:val="00051F97"/>
    <w:rsid w:val="00056B8E"/>
    <w:rsid w:val="00057C02"/>
    <w:rsid w:val="000604AF"/>
    <w:rsid w:val="00060847"/>
    <w:rsid w:val="00067A8E"/>
    <w:rsid w:val="00070A23"/>
    <w:rsid w:val="00071934"/>
    <w:rsid w:val="00077F9D"/>
    <w:rsid w:val="0009489E"/>
    <w:rsid w:val="000971FE"/>
    <w:rsid w:val="000A5DB7"/>
    <w:rsid w:val="000B065E"/>
    <w:rsid w:val="000C11B4"/>
    <w:rsid w:val="000C278F"/>
    <w:rsid w:val="000C28D1"/>
    <w:rsid w:val="000C6327"/>
    <w:rsid w:val="000E10D7"/>
    <w:rsid w:val="000E1238"/>
    <w:rsid w:val="000E5900"/>
    <w:rsid w:val="000F3183"/>
    <w:rsid w:val="0010571C"/>
    <w:rsid w:val="00110033"/>
    <w:rsid w:val="00112703"/>
    <w:rsid w:val="00123701"/>
    <w:rsid w:val="00126110"/>
    <w:rsid w:val="00133C26"/>
    <w:rsid w:val="001420D8"/>
    <w:rsid w:val="00143B9A"/>
    <w:rsid w:val="0014548B"/>
    <w:rsid w:val="00145EF3"/>
    <w:rsid w:val="00156767"/>
    <w:rsid w:val="00157319"/>
    <w:rsid w:val="00166708"/>
    <w:rsid w:val="00174B8B"/>
    <w:rsid w:val="00174C08"/>
    <w:rsid w:val="00185D6D"/>
    <w:rsid w:val="00192C79"/>
    <w:rsid w:val="001948F5"/>
    <w:rsid w:val="001954CC"/>
    <w:rsid w:val="001A59A3"/>
    <w:rsid w:val="001A65A9"/>
    <w:rsid w:val="001A681F"/>
    <w:rsid w:val="001C10F3"/>
    <w:rsid w:val="001C4848"/>
    <w:rsid w:val="001C66C4"/>
    <w:rsid w:val="001D2AA6"/>
    <w:rsid w:val="001E04AB"/>
    <w:rsid w:val="001E5284"/>
    <w:rsid w:val="001E6716"/>
    <w:rsid w:val="001E7EB0"/>
    <w:rsid w:val="001F0AEF"/>
    <w:rsid w:val="001F5329"/>
    <w:rsid w:val="0020599F"/>
    <w:rsid w:val="00212DA7"/>
    <w:rsid w:val="002247BA"/>
    <w:rsid w:val="00232417"/>
    <w:rsid w:val="00234439"/>
    <w:rsid w:val="00242264"/>
    <w:rsid w:val="002573FF"/>
    <w:rsid w:val="00260F19"/>
    <w:rsid w:val="00265127"/>
    <w:rsid w:val="002671BB"/>
    <w:rsid w:val="00282295"/>
    <w:rsid w:val="002867DA"/>
    <w:rsid w:val="00293CD3"/>
    <w:rsid w:val="002A4250"/>
    <w:rsid w:val="002B38DF"/>
    <w:rsid w:val="002D7B0C"/>
    <w:rsid w:val="002E2061"/>
    <w:rsid w:val="002E35BE"/>
    <w:rsid w:val="002E422E"/>
    <w:rsid w:val="00302AF1"/>
    <w:rsid w:val="003048E8"/>
    <w:rsid w:val="003049D6"/>
    <w:rsid w:val="003126F8"/>
    <w:rsid w:val="00312F8A"/>
    <w:rsid w:val="003147F2"/>
    <w:rsid w:val="00316059"/>
    <w:rsid w:val="003177A2"/>
    <w:rsid w:val="00325195"/>
    <w:rsid w:val="003267A4"/>
    <w:rsid w:val="0033581F"/>
    <w:rsid w:val="00337D82"/>
    <w:rsid w:val="003420E9"/>
    <w:rsid w:val="00344D5E"/>
    <w:rsid w:val="00347238"/>
    <w:rsid w:val="003476F2"/>
    <w:rsid w:val="00347C2F"/>
    <w:rsid w:val="00350161"/>
    <w:rsid w:val="00357F1A"/>
    <w:rsid w:val="00361C46"/>
    <w:rsid w:val="003625F0"/>
    <w:rsid w:val="003639EE"/>
    <w:rsid w:val="00371A42"/>
    <w:rsid w:val="00376212"/>
    <w:rsid w:val="00380760"/>
    <w:rsid w:val="00395BC0"/>
    <w:rsid w:val="003967D7"/>
    <w:rsid w:val="003A0A9B"/>
    <w:rsid w:val="003A10A1"/>
    <w:rsid w:val="003A3371"/>
    <w:rsid w:val="003A38F7"/>
    <w:rsid w:val="003A72E1"/>
    <w:rsid w:val="003B1AB0"/>
    <w:rsid w:val="003B5102"/>
    <w:rsid w:val="003D1887"/>
    <w:rsid w:val="003D2301"/>
    <w:rsid w:val="003D3EA1"/>
    <w:rsid w:val="003E5E26"/>
    <w:rsid w:val="003E6F86"/>
    <w:rsid w:val="003F0D38"/>
    <w:rsid w:val="00410942"/>
    <w:rsid w:val="00414D9F"/>
    <w:rsid w:val="0042290F"/>
    <w:rsid w:val="00425D69"/>
    <w:rsid w:val="00432EA3"/>
    <w:rsid w:val="004361C2"/>
    <w:rsid w:val="00436657"/>
    <w:rsid w:val="0043770A"/>
    <w:rsid w:val="00437AA1"/>
    <w:rsid w:val="00442676"/>
    <w:rsid w:val="00445B86"/>
    <w:rsid w:val="004564FC"/>
    <w:rsid w:val="00460600"/>
    <w:rsid w:val="00461CDB"/>
    <w:rsid w:val="00471999"/>
    <w:rsid w:val="0047347A"/>
    <w:rsid w:val="004828C7"/>
    <w:rsid w:val="00485B87"/>
    <w:rsid w:val="004A289C"/>
    <w:rsid w:val="004A69CF"/>
    <w:rsid w:val="004B3673"/>
    <w:rsid w:val="004B55B7"/>
    <w:rsid w:val="004C7045"/>
    <w:rsid w:val="004C7AB7"/>
    <w:rsid w:val="004E1BC4"/>
    <w:rsid w:val="004E4D8E"/>
    <w:rsid w:val="004E7CF7"/>
    <w:rsid w:val="004F4A23"/>
    <w:rsid w:val="00510E07"/>
    <w:rsid w:val="005273A6"/>
    <w:rsid w:val="005339B6"/>
    <w:rsid w:val="00535D19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B09BC"/>
    <w:rsid w:val="005B0A4E"/>
    <w:rsid w:val="005B7F04"/>
    <w:rsid w:val="005C5C2F"/>
    <w:rsid w:val="005D3364"/>
    <w:rsid w:val="005D6607"/>
    <w:rsid w:val="005E6654"/>
    <w:rsid w:val="005F085F"/>
    <w:rsid w:val="005F33E6"/>
    <w:rsid w:val="005F3A79"/>
    <w:rsid w:val="005F6558"/>
    <w:rsid w:val="005F6D1E"/>
    <w:rsid w:val="005F78E9"/>
    <w:rsid w:val="006046D5"/>
    <w:rsid w:val="00610496"/>
    <w:rsid w:val="00630983"/>
    <w:rsid w:val="00630CF6"/>
    <w:rsid w:val="00633021"/>
    <w:rsid w:val="006400DF"/>
    <w:rsid w:val="00640D01"/>
    <w:rsid w:val="00640E8E"/>
    <w:rsid w:val="00646043"/>
    <w:rsid w:val="006509E9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08D4"/>
    <w:rsid w:val="006A1531"/>
    <w:rsid w:val="006B5CD3"/>
    <w:rsid w:val="006B70D5"/>
    <w:rsid w:val="006C043B"/>
    <w:rsid w:val="006C2CFD"/>
    <w:rsid w:val="006D4F3B"/>
    <w:rsid w:val="006E73F6"/>
    <w:rsid w:val="006F1482"/>
    <w:rsid w:val="006F628A"/>
    <w:rsid w:val="007248C4"/>
    <w:rsid w:val="00732D3D"/>
    <w:rsid w:val="00747DA2"/>
    <w:rsid w:val="00755C01"/>
    <w:rsid w:val="00760FF1"/>
    <w:rsid w:val="00766C1E"/>
    <w:rsid w:val="007750A2"/>
    <w:rsid w:val="0077528B"/>
    <w:rsid w:val="007868E8"/>
    <w:rsid w:val="007878C2"/>
    <w:rsid w:val="007B4641"/>
    <w:rsid w:val="007B6F7F"/>
    <w:rsid w:val="007B7DD9"/>
    <w:rsid w:val="007C15D4"/>
    <w:rsid w:val="007C3551"/>
    <w:rsid w:val="007D222A"/>
    <w:rsid w:val="007D248D"/>
    <w:rsid w:val="007D7D1B"/>
    <w:rsid w:val="007E461A"/>
    <w:rsid w:val="007F0F43"/>
    <w:rsid w:val="007F4D9F"/>
    <w:rsid w:val="00802238"/>
    <w:rsid w:val="008038BA"/>
    <w:rsid w:val="00811329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1EBE"/>
    <w:rsid w:val="00884DC9"/>
    <w:rsid w:val="008913A4"/>
    <w:rsid w:val="008A2017"/>
    <w:rsid w:val="008A6C56"/>
    <w:rsid w:val="008B5293"/>
    <w:rsid w:val="008C0037"/>
    <w:rsid w:val="008C3603"/>
    <w:rsid w:val="008C4E06"/>
    <w:rsid w:val="008C73AB"/>
    <w:rsid w:val="008D0270"/>
    <w:rsid w:val="008D3F89"/>
    <w:rsid w:val="008D4DB4"/>
    <w:rsid w:val="008D6F11"/>
    <w:rsid w:val="008E0873"/>
    <w:rsid w:val="008E2844"/>
    <w:rsid w:val="008E2A80"/>
    <w:rsid w:val="008F3589"/>
    <w:rsid w:val="00900035"/>
    <w:rsid w:val="009012A5"/>
    <w:rsid w:val="0090291F"/>
    <w:rsid w:val="0090542E"/>
    <w:rsid w:val="00912209"/>
    <w:rsid w:val="0091736D"/>
    <w:rsid w:val="00930F70"/>
    <w:rsid w:val="009327E4"/>
    <w:rsid w:val="009338DC"/>
    <w:rsid w:val="00935714"/>
    <w:rsid w:val="00940E4E"/>
    <w:rsid w:val="0094662F"/>
    <w:rsid w:val="00946E86"/>
    <w:rsid w:val="009605F9"/>
    <w:rsid w:val="00967DA3"/>
    <w:rsid w:val="00970538"/>
    <w:rsid w:val="0097592B"/>
    <w:rsid w:val="00980F2A"/>
    <w:rsid w:val="00986548"/>
    <w:rsid w:val="009906D9"/>
    <w:rsid w:val="00993DB7"/>
    <w:rsid w:val="009945A8"/>
    <w:rsid w:val="009A287B"/>
    <w:rsid w:val="009A4B38"/>
    <w:rsid w:val="009A72A0"/>
    <w:rsid w:val="009B08DA"/>
    <w:rsid w:val="009B1D3E"/>
    <w:rsid w:val="009B384A"/>
    <w:rsid w:val="009C0B64"/>
    <w:rsid w:val="009C2BAD"/>
    <w:rsid w:val="009C4AFA"/>
    <w:rsid w:val="009D41D2"/>
    <w:rsid w:val="009E013B"/>
    <w:rsid w:val="009E3A05"/>
    <w:rsid w:val="009F0F95"/>
    <w:rsid w:val="009F1281"/>
    <w:rsid w:val="009F1FA5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0406"/>
    <w:rsid w:val="00A336CA"/>
    <w:rsid w:val="00A34A67"/>
    <w:rsid w:val="00A37181"/>
    <w:rsid w:val="00A43474"/>
    <w:rsid w:val="00A454C2"/>
    <w:rsid w:val="00A45795"/>
    <w:rsid w:val="00A520C1"/>
    <w:rsid w:val="00A5430D"/>
    <w:rsid w:val="00A554ED"/>
    <w:rsid w:val="00A6604B"/>
    <w:rsid w:val="00A709B9"/>
    <w:rsid w:val="00A71A31"/>
    <w:rsid w:val="00A726E8"/>
    <w:rsid w:val="00A75535"/>
    <w:rsid w:val="00A81EAF"/>
    <w:rsid w:val="00A83233"/>
    <w:rsid w:val="00A90CAB"/>
    <w:rsid w:val="00A919C8"/>
    <w:rsid w:val="00AA1E62"/>
    <w:rsid w:val="00AA318D"/>
    <w:rsid w:val="00AA31C5"/>
    <w:rsid w:val="00AB2CF6"/>
    <w:rsid w:val="00AC0DF2"/>
    <w:rsid w:val="00AC455A"/>
    <w:rsid w:val="00AC58D0"/>
    <w:rsid w:val="00AC58D8"/>
    <w:rsid w:val="00AC7148"/>
    <w:rsid w:val="00AD45E5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6C7"/>
    <w:rsid w:val="00B03BF3"/>
    <w:rsid w:val="00B04280"/>
    <w:rsid w:val="00B049A0"/>
    <w:rsid w:val="00B13F65"/>
    <w:rsid w:val="00B17573"/>
    <w:rsid w:val="00B20182"/>
    <w:rsid w:val="00B22300"/>
    <w:rsid w:val="00B2420A"/>
    <w:rsid w:val="00B24F60"/>
    <w:rsid w:val="00B251C6"/>
    <w:rsid w:val="00B25C1A"/>
    <w:rsid w:val="00B31589"/>
    <w:rsid w:val="00B34CAC"/>
    <w:rsid w:val="00B35EC1"/>
    <w:rsid w:val="00B36031"/>
    <w:rsid w:val="00B4771E"/>
    <w:rsid w:val="00B52D4D"/>
    <w:rsid w:val="00B56F78"/>
    <w:rsid w:val="00B57594"/>
    <w:rsid w:val="00B720F8"/>
    <w:rsid w:val="00B721BF"/>
    <w:rsid w:val="00B77733"/>
    <w:rsid w:val="00B83E2C"/>
    <w:rsid w:val="00B91CAA"/>
    <w:rsid w:val="00B94C4C"/>
    <w:rsid w:val="00BA663E"/>
    <w:rsid w:val="00BB480F"/>
    <w:rsid w:val="00BC065C"/>
    <w:rsid w:val="00BC319E"/>
    <w:rsid w:val="00BD218A"/>
    <w:rsid w:val="00BE04B6"/>
    <w:rsid w:val="00BE355F"/>
    <w:rsid w:val="00BE39CF"/>
    <w:rsid w:val="00BE4C09"/>
    <w:rsid w:val="00BE5FC6"/>
    <w:rsid w:val="00C029DE"/>
    <w:rsid w:val="00C03B8F"/>
    <w:rsid w:val="00C0521C"/>
    <w:rsid w:val="00C0691E"/>
    <w:rsid w:val="00C07B9A"/>
    <w:rsid w:val="00C12EB6"/>
    <w:rsid w:val="00C15628"/>
    <w:rsid w:val="00C16FE0"/>
    <w:rsid w:val="00C21819"/>
    <w:rsid w:val="00C23738"/>
    <w:rsid w:val="00C272B2"/>
    <w:rsid w:val="00C3486F"/>
    <w:rsid w:val="00C35020"/>
    <w:rsid w:val="00C36D3C"/>
    <w:rsid w:val="00C62547"/>
    <w:rsid w:val="00C67929"/>
    <w:rsid w:val="00C7153E"/>
    <w:rsid w:val="00CA0AA9"/>
    <w:rsid w:val="00CA2D3E"/>
    <w:rsid w:val="00CA329D"/>
    <w:rsid w:val="00CB3291"/>
    <w:rsid w:val="00CB6EF1"/>
    <w:rsid w:val="00CC3D77"/>
    <w:rsid w:val="00CD2573"/>
    <w:rsid w:val="00CE53B4"/>
    <w:rsid w:val="00CF1372"/>
    <w:rsid w:val="00CF738F"/>
    <w:rsid w:val="00D03EB8"/>
    <w:rsid w:val="00D25FB3"/>
    <w:rsid w:val="00D26CA8"/>
    <w:rsid w:val="00D37479"/>
    <w:rsid w:val="00D47E0F"/>
    <w:rsid w:val="00D51F5E"/>
    <w:rsid w:val="00D544EE"/>
    <w:rsid w:val="00D672E0"/>
    <w:rsid w:val="00D71063"/>
    <w:rsid w:val="00D865A9"/>
    <w:rsid w:val="00D916B8"/>
    <w:rsid w:val="00D91B74"/>
    <w:rsid w:val="00DA00F3"/>
    <w:rsid w:val="00DA46CE"/>
    <w:rsid w:val="00DA565E"/>
    <w:rsid w:val="00DB2FCF"/>
    <w:rsid w:val="00DC0280"/>
    <w:rsid w:val="00DC6B50"/>
    <w:rsid w:val="00DD6B8A"/>
    <w:rsid w:val="00DE6234"/>
    <w:rsid w:val="00DE7F0F"/>
    <w:rsid w:val="00E10586"/>
    <w:rsid w:val="00E128E7"/>
    <w:rsid w:val="00E14707"/>
    <w:rsid w:val="00E16F8C"/>
    <w:rsid w:val="00E200BE"/>
    <w:rsid w:val="00E22B0A"/>
    <w:rsid w:val="00E25B6A"/>
    <w:rsid w:val="00E33390"/>
    <w:rsid w:val="00E43000"/>
    <w:rsid w:val="00E45DBD"/>
    <w:rsid w:val="00E514F7"/>
    <w:rsid w:val="00E60386"/>
    <w:rsid w:val="00E6180C"/>
    <w:rsid w:val="00E93387"/>
    <w:rsid w:val="00E957D3"/>
    <w:rsid w:val="00E970FD"/>
    <w:rsid w:val="00EA29C9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4988"/>
    <w:rsid w:val="00F05CA2"/>
    <w:rsid w:val="00F11BC0"/>
    <w:rsid w:val="00F17D94"/>
    <w:rsid w:val="00F20C37"/>
    <w:rsid w:val="00F25BC0"/>
    <w:rsid w:val="00F3069A"/>
    <w:rsid w:val="00F30E6C"/>
    <w:rsid w:val="00F31E01"/>
    <w:rsid w:val="00F33E00"/>
    <w:rsid w:val="00F45A5E"/>
    <w:rsid w:val="00F54515"/>
    <w:rsid w:val="00F55F66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C1750"/>
    <w:rsid w:val="00FC6B89"/>
    <w:rsid w:val="00FD6B97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locked/>
    <w:rsid w:val="00F45A5E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5E"/>
    <w:rPr>
      <w:rFonts w:ascii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rsid w:val="00F45A5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45A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5A5E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5A5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F45A5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F45A5E"/>
    <w:rPr>
      <w:rFonts w:ascii="Times New Roman" w:eastAsia="Times New Roman" w:hAnsi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locked/>
    <w:rsid w:val="00A4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45A5E"/>
    <w:rPr>
      <w:rFonts w:ascii="Times New Roman" w:eastAsia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rsid w:val="00F45A5E"/>
  </w:style>
  <w:style w:type="paragraph" w:customStyle="1" w:styleId="ConsPlusNormal">
    <w:name w:val="ConsPlusNormal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45A5E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45A5E"/>
    <w:rPr>
      <w:b/>
      <w:bCs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rsid w:val="00F45A5E"/>
    <w:rPr>
      <w:rFonts w:ascii="Times New Roman" w:eastAsia="Times New Roman" w:hAnsi="Times New Roman"/>
      <w:sz w:val="28"/>
      <w:szCs w:val="24"/>
    </w:rPr>
  </w:style>
  <w:style w:type="character" w:customStyle="1" w:styleId="af5">
    <w:name w:val="Знак Знак"/>
    <w:rsid w:val="00F45A5E"/>
    <w:rPr>
      <w:noProof w:val="0"/>
      <w:sz w:val="28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rsid w:val="00F45A5E"/>
    <w:rPr>
      <w:rFonts w:ascii="Arial Black" w:eastAsia="Times New Roman" w:hAnsi="Arial Black"/>
      <w:b/>
      <w:sz w:val="40"/>
      <w:szCs w:val="24"/>
    </w:rPr>
  </w:style>
  <w:style w:type="paragraph" w:styleId="22">
    <w:name w:val="Body Text 2"/>
    <w:basedOn w:val="a"/>
    <w:link w:val="23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F45A5E"/>
    <w:rPr>
      <w:rFonts w:ascii="Times New Roman" w:eastAsia="Times New Roman" w:hAnsi="Times New Roman"/>
      <w:sz w:val="28"/>
      <w:szCs w:val="24"/>
    </w:rPr>
  </w:style>
  <w:style w:type="paragraph" w:styleId="2">
    <w:name w:val="List Bullet 2"/>
    <w:basedOn w:val="a"/>
    <w:autoRedefine/>
    <w:rsid w:val="00F45A5E"/>
    <w:pPr>
      <w:numPr>
        <w:numId w:val="3"/>
      </w:numPr>
    </w:pPr>
    <w:rPr>
      <w:sz w:val="20"/>
    </w:rPr>
  </w:style>
  <w:style w:type="paragraph" w:styleId="31">
    <w:name w:val="Body Text Indent 3"/>
    <w:basedOn w:val="a"/>
    <w:link w:val="32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45A5E"/>
    <w:rPr>
      <w:rFonts w:ascii="Times New Roman" w:eastAsia="Times New Roman" w:hAnsi="Times New Roman"/>
      <w:sz w:val="28"/>
      <w:szCs w:val="24"/>
    </w:rPr>
  </w:style>
  <w:style w:type="paragraph" w:styleId="33">
    <w:name w:val="Body Text 3"/>
    <w:basedOn w:val="a"/>
    <w:link w:val="34"/>
    <w:rsid w:val="00F45A5E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F45A5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45A5E"/>
    <w:rPr>
      <w:rFonts w:ascii="Times New Roman" w:eastAsia="Times New Roman" w:hAnsi="Times New Roman"/>
      <w:sz w:val="24"/>
      <w:szCs w:val="24"/>
    </w:rPr>
  </w:style>
  <w:style w:type="paragraph" w:styleId="af8">
    <w:name w:val="Normal (Web)"/>
    <w:basedOn w:val="a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11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11"/>
    <w:rsid w:val="00F45A5E"/>
    <w:rPr>
      <w:rFonts w:ascii="Cambria" w:eastAsia="Times New Roman" w:hAnsi="Cambria"/>
      <w:sz w:val="24"/>
      <w:szCs w:val="24"/>
    </w:rPr>
  </w:style>
  <w:style w:type="character" w:customStyle="1" w:styleId="Heading1Char">
    <w:name w:val="Heading 1 Char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c"/>
    <w:semiHidden/>
    <w:rsid w:val="00F45A5E"/>
    <w:rPr>
      <w:rFonts w:ascii="Times New Roman CYR" w:hAnsi="Times New Roman CYR" w:cs="Times New Roman CYR"/>
      <w:sz w:val="20"/>
      <w:szCs w:val="20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b"/>
    <w:semiHidden/>
    <w:rsid w:val="00F45A5E"/>
    <w:pPr>
      <w:jc w:val="both"/>
    </w:pPr>
    <w:rPr>
      <w:rFonts w:ascii="Times New Roman CYR" w:eastAsia="Calibri" w:hAnsi="Times New Roman CYR" w:cs="Times New Roman CYR"/>
      <w:sz w:val="20"/>
      <w:szCs w:val="20"/>
    </w:rPr>
  </w:style>
  <w:style w:type="character" w:customStyle="1" w:styleId="HeaderChar">
    <w:name w:val="Header Char"/>
    <w:locked/>
    <w:rsid w:val="00F45A5E"/>
    <w:rPr>
      <w:rFonts w:cs="Times New Roman"/>
    </w:rPr>
  </w:style>
  <w:style w:type="character" w:customStyle="1" w:styleId="26">
    <w:name w:val="Основной текст 2 Знак Знак Знак"/>
    <w:rsid w:val="00F45A5E"/>
    <w:rPr>
      <w:rFonts w:cs="Times New Roman"/>
    </w:rPr>
  </w:style>
  <w:style w:type="paragraph" w:customStyle="1" w:styleId="13">
    <w:name w:val="Абзац списка1"/>
    <w:basedOn w:val="a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3Char">
    <w:name w:val="Body Text 3 Char"/>
    <w:locked/>
    <w:rsid w:val="00F45A5E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F45A5E"/>
    <w:rPr>
      <w:rFonts w:ascii="Calibri" w:hAnsi="Calibri" w:cs="Calibri"/>
      <w:sz w:val="22"/>
      <w:szCs w:val="22"/>
      <w:lang w:val="ru-RU" w:eastAsia="en-US"/>
    </w:rPr>
  </w:style>
  <w:style w:type="character" w:styleId="aff">
    <w:name w:val="Hyperlink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qFormat/>
    <w:locked/>
    <w:rsid w:val="00F45A5E"/>
    <w:rPr>
      <w:rFonts w:cs="Times New Roman"/>
      <w:b/>
      <w:bCs/>
    </w:rPr>
  </w:style>
  <w:style w:type="character" w:customStyle="1" w:styleId="udar">
    <w:name w:val="udar"/>
    <w:rsid w:val="00F45A5E"/>
    <w:rPr>
      <w:rFonts w:cs="Times New Roman"/>
    </w:rPr>
  </w:style>
  <w:style w:type="character" w:customStyle="1" w:styleId="FontStyle12">
    <w:name w:val="Font Style12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rsid w:val="00F45A5E"/>
    <w:rPr>
      <w:b/>
      <w:color w:val="000080"/>
    </w:rPr>
  </w:style>
  <w:style w:type="character" w:customStyle="1" w:styleId="200">
    <w:name w:val="Знак Знак20"/>
    <w:rsid w:val="00F45A5E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1">
    <w:name w:val="Heading 2 Char1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locked/>
    <w:rsid w:val="00F45A5E"/>
    <w:rPr>
      <w:rFonts w:ascii="Cambria" w:hAnsi="Cambria" w:cs="Cambria"/>
      <w:b/>
      <w:bCs/>
      <w:color w:val="4F81BD"/>
      <w:sz w:val="22"/>
      <w:szCs w:val="22"/>
      <w:lang w:val="ru-RU" w:eastAsia="en-US"/>
    </w:rPr>
  </w:style>
  <w:style w:type="character" w:customStyle="1" w:styleId="Heading4Char1">
    <w:name w:val="Heading 4 Char1"/>
    <w:locked/>
    <w:rsid w:val="00F45A5E"/>
    <w:rPr>
      <w:rFonts w:eastAsia="Times New Roman" w:cs="Times New Roman"/>
      <w:b/>
      <w:bCs/>
      <w:sz w:val="36"/>
      <w:szCs w:val="36"/>
    </w:rPr>
  </w:style>
  <w:style w:type="character" w:customStyle="1" w:styleId="Heading6Char1">
    <w:name w:val="Heading 6 Char1"/>
    <w:aliases w:val="H6 Char1"/>
    <w:locked/>
    <w:rsid w:val="00F45A5E"/>
    <w:rPr>
      <w:rFonts w:ascii="PetersburgCTT" w:hAnsi="PetersburgCTT" w:cs="PetersburgCTT"/>
      <w:i/>
      <w:iCs/>
      <w:sz w:val="22"/>
      <w:szCs w:val="22"/>
      <w:lang w:val="ru-RU" w:eastAsia="en-US"/>
    </w:rPr>
  </w:style>
  <w:style w:type="character" w:customStyle="1" w:styleId="Heading7Char1">
    <w:name w:val="Heading 7 Char1"/>
    <w:locked/>
    <w:rsid w:val="00F45A5E"/>
    <w:rPr>
      <w:rFonts w:ascii="PetersburgCTT" w:hAnsi="PetersburgCTT" w:cs="PetersburgCTT"/>
      <w:sz w:val="22"/>
      <w:szCs w:val="22"/>
      <w:lang w:val="ru-RU" w:eastAsia="en-US"/>
    </w:rPr>
  </w:style>
  <w:style w:type="character" w:customStyle="1" w:styleId="Heading8Char1">
    <w:name w:val="Heading 8 Char1"/>
    <w:locked/>
    <w:rsid w:val="00F45A5E"/>
    <w:rPr>
      <w:rFonts w:ascii="PetersburgCTT" w:hAnsi="PetersburgCTT" w:cs="PetersburgCTT"/>
      <w:i/>
      <w:iCs/>
      <w:sz w:val="22"/>
      <w:szCs w:val="22"/>
      <w:lang w:val="ru-RU" w:eastAsia="en-US"/>
    </w:rPr>
  </w:style>
  <w:style w:type="character" w:customStyle="1" w:styleId="Heading9Char1">
    <w:name w:val="Heading 9 Char1"/>
    <w:locked/>
    <w:rsid w:val="00F45A5E"/>
    <w:rPr>
      <w:rFonts w:ascii="PetersburgCTT" w:hAnsi="PetersburgCTT" w:cs="PetersburgCTT"/>
      <w:i/>
      <w:iCs/>
      <w:sz w:val="18"/>
      <w:szCs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rsid w:val="00F45A5E"/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140">
    <w:name w:val="Знак Знак14"/>
    <w:rsid w:val="00F45A5E"/>
    <w:rPr>
      <w:rFonts w:cs="Times New Roman"/>
    </w:rPr>
  </w:style>
  <w:style w:type="character" w:customStyle="1" w:styleId="131">
    <w:name w:val="Знак Знак13"/>
    <w:rsid w:val="00F45A5E"/>
    <w:rPr>
      <w:rFonts w:cs="Times New Roman"/>
    </w:rPr>
  </w:style>
  <w:style w:type="character" w:customStyle="1" w:styleId="120">
    <w:name w:val="Знак Знак12"/>
    <w:rsid w:val="00F45A5E"/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110">
    <w:name w:val="Знак Знак11"/>
    <w:rsid w:val="00F45A5E"/>
    <w:rPr>
      <w:rFonts w:ascii="Tahoma" w:hAnsi="Tahoma" w:cs="Tahoma"/>
      <w:sz w:val="16"/>
      <w:szCs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rsid w:val="00F45A5E"/>
    <w:rPr>
      <w:rFonts w:cs="Times New Roman"/>
    </w:rPr>
  </w:style>
  <w:style w:type="character" w:customStyle="1" w:styleId="100">
    <w:name w:val="Знак Знак10"/>
    <w:rsid w:val="00F45A5E"/>
    <w:rPr>
      <w:rFonts w:cs="Times New Roman"/>
    </w:rPr>
  </w:style>
  <w:style w:type="character" w:customStyle="1" w:styleId="121">
    <w:name w:val="Основной текст1 Знак2"/>
    <w:aliases w:val="Основной текст Знак Знак Знак2,bt Знак Знак1"/>
    <w:rsid w:val="00F45A5E"/>
    <w:rPr>
      <w:rFonts w:cs="Times New Roman"/>
    </w:rPr>
  </w:style>
  <w:style w:type="paragraph" w:customStyle="1" w:styleId="16">
    <w:name w:val="Обычный1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c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5A5E"/>
    <w:rPr>
      <w:rFonts w:ascii="Courier New" w:eastAsia="Times New Roman" w:hAnsi="Courier New"/>
      <w:sz w:val="20"/>
      <w:szCs w:val="20"/>
    </w:rPr>
  </w:style>
  <w:style w:type="character" w:customStyle="1" w:styleId="HTMLPreformattedChar1">
    <w:name w:val="HTML Preformatted Char1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F45A5E"/>
    <w:rPr>
      <w:rFonts w:ascii="Courier New" w:eastAsia="Times New Roman" w:hAnsi="Courier New"/>
      <w:sz w:val="20"/>
      <w:szCs w:val="20"/>
    </w:rPr>
  </w:style>
  <w:style w:type="character" w:customStyle="1" w:styleId="PlainTextChar1">
    <w:name w:val="Plain Text Char1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rsid w:val="00F45A5E"/>
    <w:rPr>
      <w:rFonts w:cs="Times New Roman"/>
      <w:color w:val="800080"/>
      <w:u w:val="single"/>
    </w:rPr>
  </w:style>
  <w:style w:type="paragraph" w:customStyle="1" w:styleId="1e">
    <w:name w:val="Абзац списка1"/>
    <w:basedOn w:val="a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locked/>
    <w:rsid w:val="00F45A5E"/>
    <w:rPr>
      <w:sz w:val="24"/>
      <w:lang w:eastAsia="ru-RU"/>
    </w:rPr>
  </w:style>
  <w:style w:type="character" w:customStyle="1" w:styleId="apple-style-span">
    <w:name w:val="apple-style-span"/>
    <w:rsid w:val="00F45A5E"/>
    <w:rPr>
      <w:rFonts w:cs="Times New Roman"/>
    </w:rPr>
  </w:style>
  <w:style w:type="paragraph" w:customStyle="1" w:styleId="aff9">
    <w:name w:val="Стандарт"/>
    <w:basedOn w:val="a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locked/>
    <w:rsid w:val="00F45A5E"/>
    <w:rPr>
      <w:sz w:val="28"/>
      <w:lang w:eastAsia="ru-RU"/>
    </w:rPr>
  </w:style>
  <w:style w:type="character" w:customStyle="1" w:styleId="1210">
    <w:name w:val="Знак Знак121"/>
    <w:rsid w:val="00F45A5E"/>
    <w:rPr>
      <w:b/>
      <w:caps/>
      <w:sz w:val="28"/>
      <w:lang w:val="en-US"/>
    </w:rPr>
  </w:style>
  <w:style w:type="character" w:customStyle="1" w:styleId="SubtitleChar2">
    <w:name w:val="Subtitle Char2"/>
    <w:locked/>
    <w:rsid w:val="00F45A5E"/>
    <w:rPr>
      <w:b/>
      <w:kern w:val="24"/>
      <w:sz w:val="28"/>
    </w:rPr>
  </w:style>
  <w:style w:type="character" w:customStyle="1" w:styleId="1f">
    <w:name w:val="Знак Знак1"/>
    <w:rsid w:val="00F45A5E"/>
    <w:rPr>
      <w:rFonts w:ascii="Calibri" w:hAnsi="Calibri"/>
      <w:b/>
      <w:bCs/>
      <w:kern w:val="24"/>
      <w:sz w:val="28"/>
      <w:szCs w:val="28"/>
      <w:lang w:val="ru-RU" w:eastAsia="ru-RU" w:bidi="ar-SA"/>
    </w:rPr>
  </w:style>
  <w:style w:type="character" w:customStyle="1" w:styleId="SubtitleChar">
    <w:name w:val="Subtitle Char"/>
    <w:locked/>
    <w:rsid w:val="00F45A5E"/>
    <w:rPr>
      <w:rFonts w:ascii="Cambria" w:hAnsi="Cambria" w:cs="Cambria"/>
      <w:sz w:val="24"/>
      <w:szCs w:val="24"/>
      <w:lang w:eastAsia="en-US"/>
    </w:rPr>
  </w:style>
  <w:style w:type="character" w:customStyle="1" w:styleId="1f0">
    <w:name w:val="Подзаголовок Знак1"/>
    <w:rsid w:val="00F45A5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locked/>
    <w:rsid w:val="00F45A5E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211">
    <w:name w:val="Основной текст 21"/>
    <w:basedOn w:val="a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rsid w:val="00F45A5E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rsid w:val="00F45A5E"/>
    <w:rPr>
      <w:rFonts w:cs="Times New Roman"/>
    </w:rPr>
  </w:style>
  <w:style w:type="character" w:customStyle="1" w:styleId="1310">
    <w:name w:val="Знак Знак131"/>
    <w:rsid w:val="00F45A5E"/>
    <w:rPr>
      <w:rFonts w:eastAsia="Times New Roman"/>
      <w:sz w:val="24"/>
    </w:rPr>
  </w:style>
  <w:style w:type="paragraph" w:customStyle="1" w:styleId="affd">
    <w:name w:val="Знак"/>
    <w:basedOn w:val="a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rsid w:val="00F45A5E"/>
    <w:rPr>
      <w:rFonts w:ascii="Times New Roman" w:hAnsi="Times New Roman"/>
      <w:sz w:val="20"/>
    </w:rPr>
  </w:style>
  <w:style w:type="paragraph" w:customStyle="1" w:styleId="1f1">
    <w:name w:val="Знак1 Знак Знак Знак Знак Знак Знак"/>
    <w:basedOn w:val="a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locked/>
    <w:rsid w:val="00F45A5E"/>
    <w:rPr>
      <w:rFonts w:ascii="Calibri" w:hAnsi="Calibri"/>
      <w:sz w:val="24"/>
      <w:lang w:eastAsia="ru-RU"/>
    </w:rPr>
  </w:style>
  <w:style w:type="character" w:customStyle="1" w:styleId="1f2">
    <w:name w:val="Основной текст1 Знак"/>
    <w:aliases w:val="Основной текст Знак Знак Знак,bt Знак Знак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ff">
    <w:name w:val="Название Знак"/>
    <w:basedOn w:val="a0"/>
    <w:link w:val="affe"/>
    <w:rsid w:val="00F45A5E"/>
    <w:rPr>
      <w:rFonts w:eastAsia="Times New Roman"/>
      <w:b/>
      <w:bCs/>
      <w:sz w:val="28"/>
      <w:szCs w:val="28"/>
    </w:rPr>
  </w:style>
  <w:style w:type="character" w:customStyle="1" w:styleId="TitleChar">
    <w:name w:val="Title Char"/>
    <w:locked/>
    <w:rsid w:val="00F45A5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ocked/>
    <w:rsid w:val="00F45A5E"/>
    <w:rPr>
      <w:rFonts w:cs="Times New Roman"/>
      <w:b/>
      <w:bCs/>
      <w:sz w:val="28"/>
      <w:szCs w:val="28"/>
      <w:lang w:val="ru-RU" w:eastAsia="ru-RU"/>
    </w:rPr>
  </w:style>
  <w:style w:type="paragraph" w:customStyle="1" w:styleId="afff0">
    <w:name w:val="Скобки буквы"/>
    <w:basedOn w:val="a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afff4">
    <w:name w:val="Текст концевой сноски Знак"/>
    <w:basedOn w:val="a0"/>
    <w:link w:val="afff5"/>
    <w:semiHidden/>
    <w:rsid w:val="00F45A5E"/>
    <w:rPr>
      <w:rFonts w:eastAsia="Times New Roman"/>
    </w:rPr>
  </w:style>
  <w:style w:type="paragraph" w:styleId="afff5">
    <w:name w:val="endnote text"/>
    <w:basedOn w:val="a"/>
    <w:link w:val="afff4"/>
    <w:semiHidden/>
    <w:rsid w:val="00F45A5E"/>
    <w:rPr>
      <w:rFonts w:ascii="Calibri" w:hAnsi="Calibri"/>
      <w:sz w:val="22"/>
      <w:szCs w:val="22"/>
    </w:rPr>
  </w:style>
  <w:style w:type="character" w:customStyle="1" w:styleId="1f3">
    <w:name w:val="Текст концевой сноски Знак1"/>
    <w:basedOn w:val="a0"/>
    <w:link w:val="afff5"/>
    <w:uiPriority w:val="99"/>
    <w:semiHidden/>
    <w:rsid w:val="00F45A5E"/>
    <w:rPr>
      <w:rFonts w:ascii="Times New Roman" w:eastAsia="Times New Roman" w:hAnsi="Times New Roman"/>
      <w:sz w:val="20"/>
      <w:szCs w:val="20"/>
    </w:rPr>
  </w:style>
  <w:style w:type="character" w:customStyle="1" w:styleId="afff6">
    <w:name w:val="Схема документа Знак"/>
    <w:basedOn w:val="a0"/>
    <w:link w:val="afff7"/>
    <w:semiHidden/>
    <w:rsid w:val="00F45A5E"/>
    <w:rPr>
      <w:rFonts w:ascii="Tahoma" w:eastAsia="Times New Roman" w:hAnsi="Tahoma" w:cs="Tahoma"/>
      <w:sz w:val="16"/>
      <w:szCs w:val="16"/>
    </w:rPr>
  </w:style>
  <w:style w:type="paragraph" w:styleId="afff7">
    <w:name w:val="Document Map"/>
    <w:basedOn w:val="a"/>
    <w:link w:val="afff6"/>
    <w:semiHidden/>
    <w:rsid w:val="00F45A5E"/>
    <w:rPr>
      <w:rFonts w:ascii="Tahoma" w:hAnsi="Tahoma" w:cs="Tahoma"/>
      <w:sz w:val="16"/>
      <w:szCs w:val="16"/>
    </w:rPr>
  </w:style>
  <w:style w:type="character" w:customStyle="1" w:styleId="1f4">
    <w:name w:val="Схема документа Знак1"/>
    <w:basedOn w:val="a0"/>
    <w:link w:val="afff7"/>
    <w:uiPriority w:val="99"/>
    <w:semiHidden/>
    <w:rsid w:val="00F45A5E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rsid w:val="00F45A5E"/>
    <w:rPr>
      <w:b/>
      <w:color w:val="000080"/>
    </w:rPr>
  </w:style>
  <w:style w:type="character" w:customStyle="1" w:styleId="affffc">
    <w:name w:val="Не вступил в силу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rsid w:val="00F45A5E"/>
    <w:rPr>
      <w:color w:val="0000FF"/>
    </w:rPr>
  </w:style>
  <w:style w:type="character" w:customStyle="1" w:styleId="afffff9">
    <w:name w:val="Сравнение редакций. Удаленный фрагмент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rsid w:val="00F45A5E"/>
    <w:pPr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6459-A0D1-480C-A55F-F64D09F9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2017-10-09T05:01:00Z</cp:lastPrinted>
  <dcterms:created xsi:type="dcterms:W3CDTF">2017-10-20T04:05:00Z</dcterms:created>
  <dcterms:modified xsi:type="dcterms:W3CDTF">2017-10-20T04:05:00Z</dcterms:modified>
</cp:coreProperties>
</file>