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3368"/>
        <w:gridCol w:w="2622"/>
        <w:gridCol w:w="78"/>
      </w:tblGrid>
      <w:tr w:rsidR="00CC40B6">
        <w:tc>
          <w:tcPr>
            <w:tcW w:w="9570" w:type="dxa"/>
            <w:gridSpan w:val="3"/>
            <w:shd w:val="clear" w:color="auto" w:fill="auto"/>
          </w:tcPr>
          <w:p w:rsidR="00CC40B6" w:rsidRDefault="00131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8B6CD7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CC40B6" w:rsidRDefault="00CC40B6">
            <w:pPr>
              <w:jc w:val="center"/>
              <w:rPr>
                <w:b/>
              </w:rPr>
            </w:pPr>
          </w:p>
          <w:p w:rsidR="00CC40B6" w:rsidRDefault="00CC40B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7C66ED" w:rsidRDefault="00EB6E7A" w:rsidP="007C66ED">
            <w:r>
              <w:rPr>
                <w:szCs w:val="28"/>
              </w:rPr>
              <w:t>03.02.2017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CC40B6" w:rsidP="00EB6E7A">
            <w:pPr>
              <w:jc w:val="right"/>
            </w:pPr>
            <w:r>
              <w:t>№</w:t>
            </w:r>
            <w:r w:rsidR="004E185E">
              <w:t xml:space="preserve"> </w:t>
            </w:r>
            <w:r w:rsidR="00EB6E7A">
              <w:t>59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</w:t>
            </w:r>
            <w:proofErr w:type="gramStart"/>
            <w:r w:rsidRPr="008E1903">
              <w:rPr>
                <w:sz w:val="24"/>
                <w:szCs w:val="24"/>
              </w:rPr>
              <w:t>.Т</w:t>
            </w:r>
            <w:proofErr w:type="gramEnd"/>
            <w:r w:rsidRPr="008E1903">
              <w:rPr>
                <w:sz w:val="24"/>
                <w:szCs w:val="24"/>
              </w:rPr>
              <w:t>амбовка</w:t>
            </w:r>
          </w:p>
        </w:tc>
      </w:tr>
    </w:tbl>
    <w:p w:rsidR="00CC40B6" w:rsidRPr="00131D15" w:rsidRDefault="00CC40B6">
      <w:pPr>
        <w:rPr>
          <w:szCs w:val="28"/>
        </w:rPr>
      </w:pPr>
    </w:p>
    <w:p w:rsidR="007C66ED" w:rsidRPr="007C66ED" w:rsidRDefault="00CC40B6" w:rsidP="00EB6B53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</w:p>
    <w:p w:rsidR="007C66ED" w:rsidRPr="007C66ED" w:rsidRDefault="00E2254B" w:rsidP="00EB6B53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Администрации района от </w:t>
      </w:r>
      <w:r w:rsidR="007C66ED" w:rsidRPr="007C66ED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.0</w:t>
      </w:r>
      <w:r w:rsidR="007C66ED" w:rsidRPr="007C66ED">
        <w:rPr>
          <w:color w:val="000000" w:themeColor="text1"/>
          <w:szCs w:val="28"/>
        </w:rPr>
        <w:t>8</w:t>
      </w:r>
      <w:r w:rsidR="00131D15" w:rsidRPr="007C66ED">
        <w:rPr>
          <w:color w:val="000000" w:themeColor="text1"/>
          <w:szCs w:val="28"/>
        </w:rPr>
        <w:t>.201</w:t>
      </w:r>
      <w:r w:rsidR="007C66ED" w:rsidRPr="007C66ED">
        <w:rPr>
          <w:color w:val="000000" w:themeColor="text1"/>
          <w:szCs w:val="28"/>
        </w:rPr>
        <w:t xml:space="preserve">6 </w:t>
      </w:r>
      <w:r w:rsidRPr="007C66ED">
        <w:rPr>
          <w:color w:val="000000" w:themeColor="text1"/>
          <w:szCs w:val="28"/>
        </w:rPr>
        <w:t xml:space="preserve">№ </w:t>
      </w:r>
      <w:r w:rsidR="00131D15" w:rsidRPr="007C66ED">
        <w:rPr>
          <w:color w:val="000000" w:themeColor="text1"/>
          <w:szCs w:val="28"/>
        </w:rPr>
        <w:t>38</w:t>
      </w:r>
      <w:r w:rsidR="007C66ED" w:rsidRPr="007C66ED">
        <w:rPr>
          <w:color w:val="000000" w:themeColor="text1"/>
          <w:szCs w:val="28"/>
        </w:rPr>
        <w:t>9</w:t>
      </w:r>
    </w:p>
    <w:p w:rsidR="007C66ED" w:rsidRPr="007C66ED" w:rsidRDefault="00E2254B" w:rsidP="00EB6B53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«</w:t>
      </w:r>
      <w:r w:rsidR="007C66ED" w:rsidRPr="007C66ED">
        <w:rPr>
          <w:color w:val="000000" w:themeColor="text1"/>
        </w:rPr>
        <w:t>Об утверждении административного</w:t>
      </w:r>
      <w:r w:rsidR="007C66ED" w:rsidRPr="007C66ED">
        <w:rPr>
          <w:color w:val="000000" w:themeColor="text1"/>
        </w:rPr>
        <w:br/>
        <w:t>регламента Администрации</w:t>
      </w:r>
      <w:r w:rsidR="007C66ED" w:rsidRPr="007C66ED">
        <w:rPr>
          <w:color w:val="000000" w:themeColor="text1"/>
        </w:rPr>
        <w:br/>
        <w:t>Тамбовского района по предоставлению</w:t>
      </w:r>
      <w:r w:rsidR="007C66ED" w:rsidRPr="007C66ED">
        <w:rPr>
          <w:color w:val="000000" w:themeColor="text1"/>
        </w:rPr>
        <w:br/>
        <w:t>муниципальной услуги «</w:t>
      </w:r>
      <w:r w:rsidR="007C66ED" w:rsidRPr="007C66ED">
        <w:rPr>
          <w:color w:val="000000" w:themeColor="text1"/>
          <w:szCs w:val="28"/>
        </w:rPr>
        <w:t>Выдача (продление)</w:t>
      </w:r>
    </w:p>
    <w:p w:rsidR="007C66ED" w:rsidRPr="007C66ED" w:rsidRDefault="007C66ED" w:rsidP="00EB6B53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разрешения на строительство, реконструкцию</w:t>
      </w:r>
    </w:p>
    <w:p w:rsidR="007C66ED" w:rsidRPr="007C66ED" w:rsidRDefault="007C66ED" w:rsidP="00EB6B53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объекта капитального строительства, расположенного</w:t>
      </w:r>
    </w:p>
    <w:p w:rsidR="00CC40B6" w:rsidRPr="007C66ED" w:rsidRDefault="007C66ED" w:rsidP="00EB6B53">
      <w:pPr>
        <w:spacing w:line="240" w:lineRule="auto"/>
        <w:rPr>
          <w:color w:val="000000" w:themeColor="text1"/>
        </w:rPr>
      </w:pPr>
      <w:r w:rsidRPr="007C66ED">
        <w:rPr>
          <w:color w:val="000000" w:themeColor="text1"/>
          <w:szCs w:val="28"/>
        </w:rPr>
        <w:t>на территории муниципального образования</w:t>
      </w:r>
      <w:r w:rsidRPr="007C66ED">
        <w:rPr>
          <w:color w:val="000000" w:themeColor="text1"/>
        </w:rPr>
        <w:t>»</w:t>
      </w:r>
    </w:p>
    <w:p w:rsidR="00CC40B6" w:rsidRDefault="00CC40B6"/>
    <w:p w:rsidR="002E33CF" w:rsidRPr="00015F5E" w:rsidRDefault="002E33CF" w:rsidP="002E33CF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5F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</w:p>
    <w:p w:rsidR="002E33CF" w:rsidRDefault="002E33CF" w:rsidP="002E33C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544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4480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480">
        <w:rPr>
          <w:rFonts w:ascii="Times New Roman" w:hAnsi="Times New Roman" w:cs="Times New Roman"/>
          <w:sz w:val="28"/>
          <w:szCs w:val="28"/>
        </w:rPr>
        <w:t>ю:</w:t>
      </w:r>
    </w:p>
    <w:p w:rsidR="00A372D6" w:rsidRDefault="002E33CF" w:rsidP="00A372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Внести в приложение к </w:t>
      </w:r>
      <w:r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>
        <w:rPr>
          <w:rFonts w:ascii="Times New Roman" w:hAnsi="Times New Roman" w:cs="Times New Roman"/>
          <w:b w:val="0"/>
          <w:sz w:val="28"/>
          <w:szCs w:val="28"/>
        </w:rPr>
        <w:t>05</w:t>
      </w:r>
      <w:r w:rsidRPr="00E2254B">
        <w:rPr>
          <w:rFonts w:ascii="Times New Roman" w:hAnsi="Times New Roman" w:cs="Times New Roman"/>
          <w:b w:val="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E2254B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>
        <w:rPr>
          <w:rFonts w:ascii="Times New Roman" w:hAnsi="Times New Roman" w:cs="Times New Roman"/>
          <w:b w:val="0"/>
          <w:sz w:val="28"/>
          <w:szCs w:val="28"/>
        </w:rPr>
        <w:t>89</w:t>
      </w:r>
      <w:r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31D15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>
        <w:rPr>
          <w:rFonts w:ascii="Times New Roman" w:hAnsi="Times New Roman" w:cs="Times New Roman"/>
          <w:b w:val="0"/>
          <w:sz w:val="28"/>
          <w:szCs w:val="28"/>
        </w:rPr>
        <w:t>разрешение (продление) на строительство, реконструкцию объекта капитального строительства, расположенного на территории муниципального образования</w:t>
      </w:r>
      <w:r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Регламент) следующие изменения:</w:t>
      </w:r>
    </w:p>
    <w:p w:rsidR="00C06585" w:rsidRDefault="00C06585" w:rsidP="00A372D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Регламента:</w:t>
      </w:r>
    </w:p>
    <w:p w:rsidR="00C06585" w:rsidRDefault="00C06585" w:rsidP="00C06585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17B42">
        <w:rPr>
          <w:rFonts w:ascii="Times New Roman" w:hAnsi="Times New Roman"/>
          <w:b w:val="0"/>
          <w:sz w:val="28"/>
          <w:szCs w:val="28"/>
        </w:rPr>
        <w:t xml:space="preserve">а) абзац 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 «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 рабочих дней, исчисляемых со дня регистрации в ОМСУ заявления с документами, обязанность по представлению которых возложена на заявителя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C06585" w:rsidRDefault="00C06585" w:rsidP="00C065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б) 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абзац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117B42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</w:t>
      </w:r>
      <w:r>
        <w:rPr>
          <w:rFonts w:ascii="Times New Roman" w:hAnsi="Times New Roman"/>
          <w:b w:val="0"/>
          <w:sz w:val="28"/>
          <w:szCs w:val="28"/>
        </w:rPr>
        <w:t>: «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Максимальный срок принятия решения о выдаче разрешения на строительство составляет 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D441DF">
        <w:rPr>
          <w:rFonts w:ascii="Times New Roman" w:hAnsi="Times New Roman"/>
          <w:b w:val="0"/>
          <w:sz w:val="28"/>
          <w:szCs w:val="28"/>
        </w:rPr>
        <w:t xml:space="preserve"> рабочих дней с момента получения ОМСУ полного комплекта документов из </w:t>
      </w:r>
      <w:r w:rsidRPr="00D441DF">
        <w:rPr>
          <w:rFonts w:ascii="Times New Roman" w:hAnsi="Times New Roman"/>
          <w:b w:val="0"/>
          <w:sz w:val="28"/>
          <w:szCs w:val="28"/>
        </w:rPr>
        <w:lastRenderedPageBreak/>
        <w:t>МФЦ (за исключением документов, находящихся в распоряжении ОМСУ – данные документы получаются ОМСУ самостоятельно в порядке внутриведомственного взаимодействия)</w:t>
      </w:r>
      <w:r>
        <w:rPr>
          <w:rFonts w:ascii="Times New Roman" w:hAnsi="Times New Roman"/>
          <w:b w:val="0"/>
          <w:sz w:val="28"/>
          <w:szCs w:val="28"/>
        </w:rPr>
        <w:t>»;</w:t>
      </w:r>
    </w:p>
    <w:p w:rsidR="00C06585" w:rsidRDefault="00C06585" w:rsidP="00C06585">
      <w:pPr>
        <w:pStyle w:val="ConsPlusTitle"/>
        <w:spacing w:before="12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7B42">
        <w:rPr>
          <w:rFonts w:ascii="Times New Roman" w:hAnsi="Times New Roman" w:cs="Times New Roman"/>
          <w:b w:val="0"/>
          <w:sz w:val="28"/>
          <w:szCs w:val="28"/>
        </w:rPr>
        <w:t>2) в пункте 3.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117B42">
        <w:rPr>
          <w:rFonts w:ascii="Times New Roman" w:hAnsi="Times New Roman" w:cs="Times New Roman"/>
          <w:b w:val="0"/>
          <w:sz w:val="28"/>
          <w:szCs w:val="28"/>
        </w:rPr>
        <w:t xml:space="preserve"> Регламента:</w:t>
      </w:r>
    </w:p>
    <w:p w:rsidR="00C06585" w:rsidRPr="00602C5F" w:rsidRDefault="00C06585" w:rsidP="00C06585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t xml:space="preserve"> </w:t>
      </w:r>
      <w:r w:rsidRPr="008C1E13">
        <w:rPr>
          <w:rFonts w:ascii="Times New Roman" w:hAnsi="Times New Roman" w:cs="Times New Roman"/>
          <w:sz w:val="28"/>
          <w:szCs w:val="28"/>
        </w:rPr>
        <w:t>абзац 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 «</w:t>
      </w:r>
      <w:r w:rsidRPr="008C1E13">
        <w:rPr>
          <w:rFonts w:ascii="Times New Roman" w:hAnsi="Times New Roman"/>
          <w:sz w:val="28"/>
          <w:szCs w:val="28"/>
        </w:rPr>
        <w:t xml:space="preserve">Срок исполнения административной процедуры составляет </w:t>
      </w:r>
      <w:r>
        <w:rPr>
          <w:rFonts w:ascii="Times New Roman" w:hAnsi="Times New Roman"/>
          <w:sz w:val="28"/>
          <w:szCs w:val="28"/>
        </w:rPr>
        <w:t xml:space="preserve"> 7</w:t>
      </w:r>
      <w:r w:rsidRPr="008C1E13">
        <w:rPr>
          <w:rFonts w:ascii="Times New Roman" w:hAnsi="Times New Roman"/>
          <w:sz w:val="28"/>
          <w:szCs w:val="28"/>
        </w:rPr>
        <w:t xml:space="preserve"> рабочих дней со дня получения в ОМСУ от заявителя документов, обязанность по представлению которых возложена на заявителя, </w:t>
      </w:r>
      <w:r>
        <w:rPr>
          <w:rFonts w:ascii="Times New Roman" w:hAnsi="Times New Roman"/>
          <w:sz w:val="28"/>
          <w:szCs w:val="28"/>
        </w:rPr>
        <w:t>7</w:t>
      </w:r>
      <w:r w:rsidRPr="008C1E13">
        <w:rPr>
          <w:rFonts w:ascii="Times New Roman" w:hAnsi="Times New Roman"/>
          <w:sz w:val="28"/>
          <w:szCs w:val="28"/>
        </w:rPr>
        <w:t xml:space="preserve"> рабочих дней со дня получения из МФЦ полного комплекта документов, необходимых для принятия решения (при подаче документов через МФЦ</w:t>
      </w:r>
      <w:r w:rsidRPr="00602C5F">
        <w:rPr>
          <w:rFonts w:ascii="Times New Roman" w:hAnsi="Times New Roman"/>
        </w:rPr>
        <w:t>)</w:t>
      </w:r>
      <w:r>
        <w:rPr>
          <w:rFonts w:ascii="Times New Roman" w:hAnsi="Times New Roman"/>
        </w:rPr>
        <w:t>»;</w:t>
      </w:r>
    </w:p>
    <w:p w:rsidR="00C06585" w:rsidRDefault="00C06585" w:rsidP="00C0658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Контроль исполнения настоящего постановления возложить на заместителя главы Администрации района по экономике и финансам – начальника финансового у</w:t>
      </w:r>
      <w:r w:rsidR="00A372D6">
        <w:rPr>
          <w:rFonts w:ascii="Times New Roman" w:hAnsi="Times New Roman" w:cs="Times New Roman"/>
          <w:b w:val="0"/>
          <w:sz w:val="28"/>
          <w:szCs w:val="28"/>
        </w:rPr>
        <w:t>правления Администрации района Евсееву С.С.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6585" w:rsidRDefault="00C06585" w:rsidP="00C065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6585" w:rsidRDefault="00C06585" w:rsidP="00C065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06585" w:rsidRDefault="00C06585" w:rsidP="00C0658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/>
      </w:tblPr>
      <w:tblGrid>
        <w:gridCol w:w="4783"/>
        <w:gridCol w:w="4788"/>
      </w:tblGrid>
      <w:tr w:rsidR="00C06585" w:rsidRPr="008978AC" w:rsidTr="0017105C">
        <w:tc>
          <w:tcPr>
            <w:tcW w:w="4783" w:type="dxa"/>
          </w:tcPr>
          <w:tbl>
            <w:tblPr>
              <w:tblW w:w="0" w:type="auto"/>
              <w:tblLook w:val="01E0"/>
            </w:tblPr>
            <w:tblGrid>
              <w:gridCol w:w="2537"/>
              <w:gridCol w:w="2030"/>
            </w:tblGrid>
            <w:tr w:rsidR="00C06585" w:rsidRPr="003E4033" w:rsidTr="0017105C">
              <w:tc>
                <w:tcPr>
                  <w:tcW w:w="4927" w:type="dxa"/>
                </w:tcPr>
                <w:p w:rsidR="00C06585" w:rsidRPr="003E4033" w:rsidRDefault="00C06585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40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Глава района</w:t>
                  </w:r>
                </w:p>
              </w:tc>
              <w:tc>
                <w:tcPr>
                  <w:tcW w:w="4928" w:type="dxa"/>
                </w:tcPr>
                <w:p w:rsidR="00C06585" w:rsidRPr="003E4033" w:rsidRDefault="00C06585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C06585" w:rsidRDefault="00C06585" w:rsidP="0017105C"/>
        </w:tc>
        <w:tc>
          <w:tcPr>
            <w:tcW w:w="4788" w:type="dxa"/>
          </w:tcPr>
          <w:tbl>
            <w:tblPr>
              <w:tblW w:w="0" w:type="auto"/>
              <w:tblLook w:val="01E0"/>
            </w:tblPr>
            <w:tblGrid>
              <w:gridCol w:w="1991"/>
              <w:gridCol w:w="2581"/>
            </w:tblGrid>
            <w:tr w:rsidR="00C06585" w:rsidRPr="003E4033" w:rsidTr="0017105C">
              <w:tc>
                <w:tcPr>
                  <w:tcW w:w="4927" w:type="dxa"/>
                </w:tcPr>
                <w:p w:rsidR="00C06585" w:rsidRPr="003E4033" w:rsidRDefault="00C06585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C06585" w:rsidRPr="003E4033" w:rsidRDefault="00C06585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3E4033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Н.Н. Змушко</w:t>
                  </w:r>
                </w:p>
              </w:tc>
            </w:tr>
          </w:tbl>
          <w:p w:rsidR="00C06585" w:rsidRDefault="00C06585" w:rsidP="0017105C"/>
        </w:tc>
      </w:tr>
    </w:tbl>
    <w:p w:rsidR="00C06585" w:rsidRDefault="00C06585" w:rsidP="00C06585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  <w:sectPr w:rsidR="00C06585" w:rsidSect="00514A2B">
          <w:pgSz w:w="11906" w:h="16838"/>
          <w:pgMar w:top="1134" w:right="850" w:bottom="1134" w:left="1701" w:header="720" w:footer="720" w:gutter="0"/>
          <w:cols w:space="720"/>
          <w:docGrid w:linePitch="381"/>
        </w:sectPr>
      </w:pPr>
    </w:p>
    <w:p w:rsidR="002E33CF" w:rsidRDefault="002E33CF" w:rsidP="00EB6E7A">
      <w:pPr>
        <w:widowControl w:val="0"/>
        <w:autoSpaceDE w:val="0"/>
        <w:spacing w:line="240" w:lineRule="auto"/>
        <w:jc w:val="both"/>
        <w:rPr>
          <w:b/>
          <w:szCs w:val="28"/>
        </w:rPr>
      </w:pPr>
    </w:p>
    <w:sectPr w:rsidR="002E33CF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/>
  <w:rsids>
    <w:rsidRoot w:val="0099148F"/>
    <w:rsid w:val="00015F5E"/>
    <w:rsid w:val="000412A6"/>
    <w:rsid w:val="00084928"/>
    <w:rsid w:val="00095D71"/>
    <w:rsid w:val="000A457E"/>
    <w:rsid w:val="000E59AA"/>
    <w:rsid w:val="00131D15"/>
    <w:rsid w:val="00156E40"/>
    <w:rsid w:val="0019185E"/>
    <w:rsid w:val="00193547"/>
    <w:rsid w:val="001A1997"/>
    <w:rsid w:val="001F4E18"/>
    <w:rsid w:val="00201EEA"/>
    <w:rsid w:val="00210862"/>
    <w:rsid w:val="002206CE"/>
    <w:rsid w:val="00257970"/>
    <w:rsid w:val="002706FE"/>
    <w:rsid w:val="0027098D"/>
    <w:rsid w:val="002E33CF"/>
    <w:rsid w:val="002F1D9E"/>
    <w:rsid w:val="003215CF"/>
    <w:rsid w:val="003341C3"/>
    <w:rsid w:val="00340A8D"/>
    <w:rsid w:val="00356E81"/>
    <w:rsid w:val="003745F6"/>
    <w:rsid w:val="00391277"/>
    <w:rsid w:val="003A5F7A"/>
    <w:rsid w:val="0041248E"/>
    <w:rsid w:val="00467D3E"/>
    <w:rsid w:val="0048394D"/>
    <w:rsid w:val="004A7743"/>
    <w:rsid w:val="004C2675"/>
    <w:rsid w:val="004E185E"/>
    <w:rsid w:val="00510A85"/>
    <w:rsid w:val="00511997"/>
    <w:rsid w:val="00542EDE"/>
    <w:rsid w:val="00556437"/>
    <w:rsid w:val="005677EC"/>
    <w:rsid w:val="005F7D16"/>
    <w:rsid w:val="0069246C"/>
    <w:rsid w:val="00694112"/>
    <w:rsid w:val="006B39AF"/>
    <w:rsid w:val="006C469F"/>
    <w:rsid w:val="006C63AB"/>
    <w:rsid w:val="00716571"/>
    <w:rsid w:val="00717632"/>
    <w:rsid w:val="00726541"/>
    <w:rsid w:val="00750A5B"/>
    <w:rsid w:val="0077530A"/>
    <w:rsid w:val="007C66ED"/>
    <w:rsid w:val="007E1388"/>
    <w:rsid w:val="007E3739"/>
    <w:rsid w:val="00820CE2"/>
    <w:rsid w:val="008978AC"/>
    <w:rsid w:val="008A5C38"/>
    <w:rsid w:val="008A7037"/>
    <w:rsid w:val="008A75B5"/>
    <w:rsid w:val="008B6CD7"/>
    <w:rsid w:val="008C42A8"/>
    <w:rsid w:val="008E1903"/>
    <w:rsid w:val="00911573"/>
    <w:rsid w:val="00960C1A"/>
    <w:rsid w:val="0099148F"/>
    <w:rsid w:val="00993C0C"/>
    <w:rsid w:val="009D7788"/>
    <w:rsid w:val="00A263A4"/>
    <w:rsid w:val="00A372D6"/>
    <w:rsid w:val="00A47E3F"/>
    <w:rsid w:val="00A71E53"/>
    <w:rsid w:val="00A838BD"/>
    <w:rsid w:val="00B07E61"/>
    <w:rsid w:val="00B35122"/>
    <w:rsid w:val="00B709DF"/>
    <w:rsid w:val="00B83DCD"/>
    <w:rsid w:val="00B83F9D"/>
    <w:rsid w:val="00BB3396"/>
    <w:rsid w:val="00BD3D43"/>
    <w:rsid w:val="00C01BD4"/>
    <w:rsid w:val="00C06585"/>
    <w:rsid w:val="00C23F66"/>
    <w:rsid w:val="00C53E37"/>
    <w:rsid w:val="00C633F5"/>
    <w:rsid w:val="00C76754"/>
    <w:rsid w:val="00CC40B6"/>
    <w:rsid w:val="00CF362C"/>
    <w:rsid w:val="00CF588C"/>
    <w:rsid w:val="00D05439"/>
    <w:rsid w:val="00D105DD"/>
    <w:rsid w:val="00D242E9"/>
    <w:rsid w:val="00D40DC3"/>
    <w:rsid w:val="00D51F47"/>
    <w:rsid w:val="00DB1010"/>
    <w:rsid w:val="00E21485"/>
    <w:rsid w:val="00E2254B"/>
    <w:rsid w:val="00E42621"/>
    <w:rsid w:val="00E42EA0"/>
    <w:rsid w:val="00E54480"/>
    <w:rsid w:val="00E9630A"/>
    <w:rsid w:val="00EB6B53"/>
    <w:rsid w:val="00EB6E7A"/>
    <w:rsid w:val="00EF38AA"/>
    <w:rsid w:val="00F24334"/>
    <w:rsid w:val="00F46663"/>
    <w:rsid w:val="00F64560"/>
    <w:rsid w:val="00FD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A838BD"/>
    <w:rPr>
      <w:rFonts w:cs="Mangal"/>
    </w:rPr>
  </w:style>
  <w:style w:type="paragraph" w:styleId="a8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A838BD"/>
    <w:rPr>
      <w:b/>
      <w:bCs/>
    </w:rPr>
  </w:style>
  <w:style w:type="paragraph" w:customStyle="1" w:styleId="16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A838BD"/>
    <w:pPr>
      <w:suppressLineNumbers/>
    </w:pPr>
  </w:style>
  <w:style w:type="paragraph" w:customStyle="1" w:styleId="af0">
    <w:name w:val="Заголовок таблицы"/>
    <w:basedOn w:val="af"/>
    <w:rsid w:val="00A838B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A838BD"/>
  </w:style>
  <w:style w:type="table" w:styleId="af2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71C3A8-80BB-4E62-A23F-BC67CC39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17</cp:revision>
  <cp:lastPrinted>2017-01-31T23:23:00Z</cp:lastPrinted>
  <dcterms:created xsi:type="dcterms:W3CDTF">2016-12-08T04:20:00Z</dcterms:created>
  <dcterms:modified xsi:type="dcterms:W3CDTF">2017-02-09T22:41:00Z</dcterms:modified>
</cp:coreProperties>
</file>