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0"/>
        <w:gridCol w:w="3368"/>
        <w:gridCol w:w="2622"/>
        <w:gridCol w:w="78"/>
      </w:tblGrid>
      <w:tr w:rsidR="004B0517" w:rsidRPr="00D470DC" w:rsidTr="00A50B9E">
        <w:trPr>
          <w:gridAfter w:val="1"/>
          <w:wAfter w:w="78" w:type="dxa"/>
        </w:trPr>
        <w:tc>
          <w:tcPr>
            <w:tcW w:w="9570" w:type="dxa"/>
            <w:gridSpan w:val="3"/>
          </w:tcPr>
          <w:p w:rsidR="004B0517" w:rsidRDefault="004B0517" w:rsidP="00A50B9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517" w:rsidRPr="008D270B" w:rsidRDefault="004B0517" w:rsidP="00A50B9E">
            <w:pPr>
              <w:jc w:val="center"/>
              <w:rPr>
                <w:b/>
                <w:sz w:val="16"/>
                <w:szCs w:val="16"/>
              </w:rPr>
            </w:pPr>
          </w:p>
          <w:p w:rsidR="004B0517" w:rsidRPr="00D470DC" w:rsidRDefault="004B0517" w:rsidP="00A50B9E">
            <w:pPr>
              <w:jc w:val="center"/>
              <w:rPr>
                <w:b/>
              </w:rPr>
            </w:pPr>
            <w:r w:rsidRPr="00D470DC">
              <w:rPr>
                <w:b/>
              </w:rPr>
              <w:t xml:space="preserve">АДМИНИСТРАЦИЯ  ТАМБОВСКОГО  РАЙОНА  </w:t>
            </w:r>
          </w:p>
          <w:p w:rsidR="004B0517" w:rsidRPr="00D470DC" w:rsidRDefault="004B0517" w:rsidP="00A50B9E">
            <w:pPr>
              <w:jc w:val="center"/>
              <w:rPr>
                <w:b/>
              </w:rPr>
            </w:pPr>
            <w:r w:rsidRPr="00D470DC">
              <w:rPr>
                <w:b/>
              </w:rPr>
              <w:t>АМУРСКОЙ  ОБЛАСТИ</w:t>
            </w:r>
          </w:p>
          <w:p w:rsidR="004B0517" w:rsidRPr="00D470DC" w:rsidRDefault="004B0517" w:rsidP="00A50B9E">
            <w:pPr>
              <w:jc w:val="center"/>
              <w:rPr>
                <w:b/>
              </w:rPr>
            </w:pPr>
          </w:p>
          <w:p w:rsidR="004B0517" w:rsidRPr="006748DE" w:rsidRDefault="004B0517" w:rsidP="00A50B9E">
            <w:pPr>
              <w:jc w:val="center"/>
              <w:rPr>
                <w:b/>
                <w:sz w:val="32"/>
                <w:szCs w:val="32"/>
              </w:rPr>
            </w:pPr>
            <w:r w:rsidRPr="006748DE">
              <w:rPr>
                <w:b/>
                <w:sz w:val="32"/>
                <w:szCs w:val="32"/>
              </w:rPr>
              <w:t>ПОСТАНОВЛЕНИЕ</w:t>
            </w:r>
          </w:p>
          <w:p w:rsidR="004B0517" w:rsidRPr="00D470DC" w:rsidRDefault="004B0517" w:rsidP="00A50B9E">
            <w:pPr>
              <w:rPr>
                <w:b/>
              </w:rPr>
            </w:pPr>
          </w:p>
        </w:tc>
      </w:tr>
      <w:tr w:rsidR="004B0517" w:rsidRPr="00D470DC" w:rsidTr="00A50B9E">
        <w:tc>
          <w:tcPr>
            <w:tcW w:w="3580" w:type="dxa"/>
          </w:tcPr>
          <w:p w:rsidR="004B0517" w:rsidRPr="00A752F1" w:rsidRDefault="00232FDE" w:rsidP="00232FDE">
            <w:pPr>
              <w:rPr>
                <w:b/>
              </w:rPr>
            </w:pPr>
            <w:r>
              <w:rPr>
                <w:b/>
              </w:rPr>
              <w:t>12.01</w:t>
            </w:r>
            <w:r w:rsidR="00896958">
              <w:rPr>
                <w:b/>
              </w:rPr>
              <w:t>.201</w:t>
            </w:r>
            <w:r>
              <w:rPr>
                <w:b/>
              </w:rPr>
              <w:t>6</w:t>
            </w:r>
          </w:p>
        </w:tc>
        <w:tc>
          <w:tcPr>
            <w:tcW w:w="3368" w:type="dxa"/>
          </w:tcPr>
          <w:p w:rsidR="004B0517" w:rsidRPr="00D470DC" w:rsidRDefault="004B0517" w:rsidP="00A50B9E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4B0517" w:rsidRPr="00F27FCA" w:rsidRDefault="004B0517" w:rsidP="00896958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232FDE">
              <w:rPr>
                <w:b/>
              </w:rPr>
              <w:t>7</w:t>
            </w:r>
          </w:p>
        </w:tc>
      </w:tr>
      <w:tr w:rsidR="004B0517" w:rsidRPr="00D470DC" w:rsidTr="00A50B9E">
        <w:tc>
          <w:tcPr>
            <w:tcW w:w="9648" w:type="dxa"/>
            <w:gridSpan w:val="4"/>
          </w:tcPr>
          <w:p w:rsidR="004B0517" w:rsidRPr="00D470DC" w:rsidRDefault="004B0517" w:rsidP="00A50B9E">
            <w:pPr>
              <w:jc w:val="center"/>
            </w:pPr>
            <w:r w:rsidRPr="00D470DC">
              <w:t>с</w:t>
            </w:r>
            <w:proofErr w:type="gramStart"/>
            <w:r w:rsidRPr="00D470DC">
              <w:t>.Т</w:t>
            </w:r>
            <w:proofErr w:type="gramEnd"/>
            <w:r w:rsidRPr="00D470DC">
              <w:t>амбовка</w:t>
            </w:r>
          </w:p>
        </w:tc>
      </w:tr>
    </w:tbl>
    <w:p w:rsidR="004B0517" w:rsidRDefault="004B0517" w:rsidP="004B0517">
      <w:pPr>
        <w:rPr>
          <w:sz w:val="28"/>
          <w:szCs w:val="28"/>
        </w:rPr>
      </w:pPr>
    </w:p>
    <w:p w:rsidR="00F27FCA" w:rsidRPr="00371901" w:rsidRDefault="004B0517" w:rsidP="004B0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1901">
        <w:rPr>
          <w:sz w:val="28"/>
          <w:szCs w:val="28"/>
        </w:rPr>
        <w:t>О</w:t>
      </w:r>
      <w:r w:rsidR="00F27FCA" w:rsidRPr="00371901">
        <w:rPr>
          <w:sz w:val="28"/>
          <w:szCs w:val="28"/>
        </w:rPr>
        <w:t xml:space="preserve"> внесении изменений </w:t>
      </w:r>
      <w:r w:rsidR="00900596">
        <w:rPr>
          <w:sz w:val="28"/>
          <w:szCs w:val="28"/>
        </w:rPr>
        <w:t xml:space="preserve"> в </w:t>
      </w:r>
      <w:r w:rsidR="00F27FCA" w:rsidRPr="00371901">
        <w:rPr>
          <w:sz w:val="28"/>
          <w:szCs w:val="28"/>
        </w:rPr>
        <w:t xml:space="preserve">постановление </w:t>
      </w:r>
    </w:p>
    <w:p w:rsidR="00F27FCA" w:rsidRPr="00371901" w:rsidRDefault="00F27FCA" w:rsidP="004B0517">
      <w:pPr>
        <w:jc w:val="both"/>
        <w:rPr>
          <w:sz w:val="28"/>
          <w:szCs w:val="28"/>
        </w:rPr>
      </w:pPr>
      <w:r w:rsidRPr="00371901">
        <w:rPr>
          <w:sz w:val="28"/>
          <w:szCs w:val="28"/>
        </w:rPr>
        <w:t>Администрации района № 1521/1 от 12.12.2014 г.</w:t>
      </w:r>
    </w:p>
    <w:p w:rsidR="004B0517" w:rsidRPr="00371901" w:rsidRDefault="00F27FCA" w:rsidP="004B0517">
      <w:pPr>
        <w:jc w:val="both"/>
        <w:rPr>
          <w:sz w:val="28"/>
          <w:szCs w:val="28"/>
        </w:rPr>
      </w:pPr>
      <w:r w:rsidRPr="00371901">
        <w:rPr>
          <w:sz w:val="28"/>
          <w:szCs w:val="28"/>
        </w:rPr>
        <w:t>«О</w:t>
      </w:r>
      <w:r w:rsidR="004B0517" w:rsidRPr="00371901">
        <w:rPr>
          <w:sz w:val="28"/>
          <w:szCs w:val="28"/>
        </w:rPr>
        <w:t xml:space="preserve">б утверждении Плана </w:t>
      </w:r>
      <w:r w:rsidR="00232FDE" w:rsidRPr="00371901">
        <w:rPr>
          <w:sz w:val="28"/>
          <w:szCs w:val="28"/>
        </w:rPr>
        <w:t>мероприятий</w:t>
      </w:r>
    </w:p>
    <w:p w:rsidR="004B0517" w:rsidRPr="00371901" w:rsidRDefault="004B0517" w:rsidP="004B0517">
      <w:pPr>
        <w:rPr>
          <w:sz w:val="28"/>
          <w:szCs w:val="28"/>
        </w:rPr>
      </w:pPr>
      <w:r w:rsidRPr="00371901">
        <w:rPr>
          <w:sz w:val="28"/>
          <w:szCs w:val="28"/>
        </w:rPr>
        <w:t xml:space="preserve"> по реализации </w:t>
      </w:r>
      <w:r w:rsidR="00232FDE" w:rsidRPr="00371901">
        <w:rPr>
          <w:sz w:val="28"/>
          <w:szCs w:val="28"/>
        </w:rPr>
        <w:t xml:space="preserve"> Концепции демографической</w:t>
      </w:r>
      <w:r w:rsidR="00232FDE" w:rsidRPr="00371901">
        <w:rPr>
          <w:sz w:val="28"/>
          <w:szCs w:val="28"/>
        </w:rPr>
        <w:br/>
      </w:r>
      <w:r w:rsidRPr="00371901">
        <w:rPr>
          <w:sz w:val="28"/>
          <w:szCs w:val="28"/>
        </w:rPr>
        <w:t xml:space="preserve"> политики</w:t>
      </w:r>
      <w:r w:rsidR="00232FDE" w:rsidRPr="00371901">
        <w:rPr>
          <w:sz w:val="28"/>
          <w:szCs w:val="28"/>
        </w:rPr>
        <w:t xml:space="preserve"> </w:t>
      </w:r>
      <w:r w:rsidRPr="00371901">
        <w:rPr>
          <w:sz w:val="28"/>
          <w:szCs w:val="28"/>
        </w:rPr>
        <w:t xml:space="preserve">Амурской  области на территории </w:t>
      </w:r>
      <w:r w:rsidRPr="00371901">
        <w:rPr>
          <w:sz w:val="28"/>
          <w:szCs w:val="28"/>
        </w:rPr>
        <w:br/>
        <w:t>Тамбовского района на 2014-2018 годы</w:t>
      </w:r>
      <w:r w:rsidR="00F27FCA" w:rsidRPr="00371901">
        <w:rPr>
          <w:sz w:val="28"/>
          <w:szCs w:val="28"/>
        </w:rPr>
        <w:t>»</w:t>
      </w:r>
      <w:r w:rsidRPr="00371901">
        <w:rPr>
          <w:sz w:val="28"/>
          <w:szCs w:val="28"/>
        </w:rPr>
        <w:t xml:space="preserve">  </w:t>
      </w:r>
    </w:p>
    <w:p w:rsidR="004B0517" w:rsidRDefault="004B0517" w:rsidP="004B0517">
      <w:pPr>
        <w:rPr>
          <w:sz w:val="28"/>
          <w:szCs w:val="28"/>
        </w:rPr>
      </w:pPr>
    </w:p>
    <w:p w:rsidR="007D3396" w:rsidRPr="00A93D3B" w:rsidRDefault="007D3396" w:rsidP="004B0517">
      <w:pPr>
        <w:rPr>
          <w:sz w:val="28"/>
          <w:szCs w:val="28"/>
        </w:rPr>
      </w:pPr>
    </w:p>
    <w:p w:rsidR="007D3396" w:rsidRPr="00232FDE" w:rsidRDefault="004B0517" w:rsidP="00232FD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B5978">
        <w:rPr>
          <w:rFonts w:ascii="Times New Roman" w:hAnsi="Times New Roman"/>
          <w:b w:val="0"/>
          <w:sz w:val="28"/>
          <w:szCs w:val="28"/>
        </w:rPr>
        <w:t>В</w:t>
      </w:r>
      <w:r w:rsidR="007D3396">
        <w:rPr>
          <w:rFonts w:ascii="Times New Roman" w:hAnsi="Times New Roman"/>
          <w:b w:val="0"/>
          <w:sz w:val="28"/>
          <w:szCs w:val="28"/>
        </w:rPr>
        <w:t xml:space="preserve"> целях организации работы по реализации</w:t>
      </w:r>
      <w:r w:rsidRPr="009B5978">
        <w:rPr>
          <w:rFonts w:ascii="Times New Roman" w:hAnsi="Times New Roman"/>
          <w:b w:val="0"/>
          <w:sz w:val="28"/>
          <w:szCs w:val="28"/>
        </w:rPr>
        <w:t xml:space="preserve"> </w:t>
      </w:r>
      <w:r w:rsidR="007D3396">
        <w:rPr>
          <w:rFonts w:ascii="Times New Roman" w:hAnsi="Times New Roman"/>
          <w:b w:val="0"/>
          <w:sz w:val="28"/>
          <w:szCs w:val="28"/>
        </w:rPr>
        <w:t>Указа</w:t>
      </w:r>
      <w:r w:rsidR="00BF4A4B">
        <w:rPr>
          <w:rFonts w:ascii="Times New Roman" w:hAnsi="Times New Roman"/>
          <w:b w:val="0"/>
          <w:sz w:val="28"/>
          <w:szCs w:val="28"/>
        </w:rPr>
        <w:t xml:space="preserve"> </w:t>
      </w:r>
      <w:r w:rsidR="00BF4A4B" w:rsidRPr="009B5978">
        <w:rPr>
          <w:rFonts w:ascii="Times New Roman" w:hAnsi="Times New Roman"/>
          <w:b w:val="0"/>
          <w:sz w:val="28"/>
          <w:szCs w:val="28"/>
        </w:rPr>
        <w:t xml:space="preserve">Президента Российской Федерации от </w:t>
      </w:r>
      <w:r w:rsidR="00BF4A4B">
        <w:rPr>
          <w:rFonts w:ascii="Times New Roman" w:hAnsi="Times New Roman"/>
          <w:b w:val="0"/>
          <w:sz w:val="28"/>
          <w:szCs w:val="28"/>
        </w:rPr>
        <w:t>07</w:t>
      </w:r>
      <w:r w:rsidR="00BF4A4B" w:rsidRPr="009B5978">
        <w:rPr>
          <w:rFonts w:ascii="Times New Roman" w:hAnsi="Times New Roman"/>
          <w:b w:val="0"/>
          <w:sz w:val="28"/>
          <w:szCs w:val="28"/>
        </w:rPr>
        <w:t>.0</w:t>
      </w:r>
      <w:r w:rsidR="00BF4A4B">
        <w:rPr>
          <w:rFonts w:ascii="Times New Roman" w:hAnsi="Times New Roman"/>
          <w:b w:val="0"/>
          <w:sz w:val="28"/>
          <w:szCs w:val="28"/>
        </w:rPr>
        <w:t>5</w:t>
      </w:r>
      <w:r w:rsidR="00BF4A4B" w:rsidRPr="009B5978">
        <w:rPr>
          <w:rFonts w:ascii="Times New Roman" w:hAnsi="Times New Roman"/>
          <w:b w:val="0"/>
          <w:sz w:val="28"/>
          <w:szCs w:val="28"/>
        </w:rPr>
        <w:t xml:space="preserve">.2012 № </w:t>
      </w:r>
      <w:r w:rsidR="007D3396">
        <w:rPr>
          <w:rFonts w:ascii="Times New Roman" w:hAnsi="Times New Roman"/>
          <w:b w:val="0"/>
          <w:sz w:val="28"/>
          <w:szCs w:val="28"/>
        </w:rPr>
        <w:t>606</w:t>
      </w:r>
      <w:r w:rsidR="00BF4A4B" w:rsidRPr="009B5978">
        <w:rPr>
          <w:rFonts w:ascii="Times New Roman" w:hAnsi="Times New Roman"/>
          <w:b w:val="0"/>
          <w:sz w:val="28"/>
          <w:szCs w:val="28"/>
        </w:rPr>
        <w:t xml:space="preserve"> «О </w:t>
      </w:r>
      <w:r w:rsidR="007D3396">
        <w:rPr>
          <w:rFonts w:ascii="Times New Roman" w:hAnsi="Times New Roman"/>
          <w:b w:val="0"/>
          <w:sz w:val="28"/>
          <w:szCs w:val="28"/>
        </w:rPr>
        <w:t xml:space="preserve"> мерах по реализации демографической политики Российской Федерации», </w:t>
      </w:r>
      <w:r w:rsidR="00BF4A4B">
        <w:rPr>
          <w:rFonts w:ascii="Times New Roman" w:hAnsi="Times New Roman"/>
          <w:b w:val="0"/>
          <w:sz w:val="28"/>
          <w:szCs w:val="28"/>
        </w:rPr>
        <w:t>распоряжени</w:t>
      </w:r>
      <w:r w:rsidR="007D3396">
        <w:rPr>
          <w:rFonts w:ascii="Times New Roman" w:hAnsi="Times New Roman"/>
          <w:b w:val="0"/>
          <w:sz w:val="28"/>
          <w:szCs w:val="28"/>
        </w:rPr>
        <w:t>я</w:t>
      </w:r>
      <w:r w:rsidR="00BF4A4B">
        <w:rPr>
          <w:rFonts w:ascii="Times New Roman" w:hAnsi="Times New Roman"/>
          <w:b w:val="0"/>
          <w:sz w:val="28"/>
          <w:szCs w:val="28"/>
        </w:rPr>
        <w:t xml:space="preserve"> Правительства </w:t>
      </w:r>
      <w:r w:rsidRPr="009B5978">
        <w:rPr>
          <w:rFonts w:ascii="Times New Roman" w:hAnsi="Times New Roman"/>
          <w:b w:val="0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от </w:t>
      </w:r>
      <w:r w:rsidR="00BF4A4B">
        <w:rPr>
          <w:rFonts w:ascii="Times New Roman" w:hAnsi="Times New Roman"/>
          <w:b w:val="0"/>
          <w:color w:val="000000"/>
          <w:sz w:val="28"/>
          <w:szCs w:val="28"/>
        </w:rPr>
        <w:t>10.03.2011</w:t>
      </w:r>
      <w:r w:rsidRPr="009B5978">
        <w:rPr>
          <w:rFonts w:ascii="Times New Roman" w:hAnsi="Times New Roman"/>
          <w:b w:val="0"/>
          <w:color w:val="000000"/>
          <w:sz w:val="28"/>
          <w:szCs w:val="28"/>
        </w:rPr>
        <w:t xml:space="preserve"> г. №</w:t>
      </w:r>
      <w:r w:rsidR="00BF4A4B">
        <w:rPr>
          <w:rFonts w:ascii="Times New Roman" w:hAnsi="Times New Roman"/>
          <w:b w:val="0"/>
          <w:color w:val="000000"/>
          <w:sz w:val="28"/>
          <w:szCs w:val="28"/>
        </w:rPr>
        <w:t>367-р</w:t>
      </w:r>
      <w:r w:rsidRPr="009B5978">
        <w:rPr>
          <w:rFonts w:ascii="Times New Roman" w:hAnsi="Times New Roman"/>
          <w:b w:val="0"/>
          <w:color w:val="000000"/>
          <w:sz w:val="28"/>
          <w:szCs w:val="28"/>
        </w:rPr>
        <w:t xml:space="preserve"> «О</w:t>
      </w:r>
      <w:r w:rsidR="00BF4A4B">
        <w:rPr>
          <w:rFonts w:ascii="Times New Roman" w:hAnsi="Times New Roman"/>
          <w:b w:val="0"/>
          <w:color w:val="000000"/>
          <w:sz w:val="28"/>
          <w:szCs w:val="28"/>
        </w:rPr>
        <w:t xml:space="preserve"> плане мероприятий по реализации в 2011-2015 годах Концепции демографической политики РФ до 2025 года»</w:t>
      </w:r>
      <w:r w:rsidRPr="009B5978">
        <w:rPr>
          <w:rFonts w:ascii="Times New Roman" w:hAnsi="Times New Roman"/>
          <w:b w:val="0"/>
          <w:color w:val="000000"/>
          <w:sz w:val="28"/>
          <w:szCs w:val="28"/>
        </w:rPr>
        <w:t>, План</w:t>
      </w:r>
      <w:r w:rsidR="007D3396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Pr="009B5978">
        <w:rPr>
          <w:rFonts w:ascii="Times New Roman" w:hAnsi="Times New Roman"/>
          <w:b w:val="0"/>
          <w:color w:val="000000"/>
          <w:sz w:val="28"/>
          <w:szCs w:val="28"/>
        </w:rPr>
        <w:t xml:space="preserve"> мероприятий по реализации </w:t>
      </w:r>
      <w:r w:rsidR="00BF4A4B">
        <w:rPr>
          <w:rFonts w:ascii="Times New Roman" w:hAnsi="Times New Roman"/>
          <w:b w:val="0"/>
          <w:color w:val="000000"/>
          <w:sz w:val="28"/>
          <w:szCs w:val="28"/>
        </w:rPr>
        <w:t>Концепции демографической политики РФ на территории Амурской области на 2014-2018 годы</w:t>
      </w:r>
      <w:r w:rsidR="007D3396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4B0517" w:rsidRPr="009C2AB3" w:rsidRDefault="004B0517" w:rsidP="004B051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proofErr w:type="gramStart"/>
      <w:r w:rsidRPr="00CD702C">
        <w:rPr>
          <w:b/>
          <w:sz w:val="28"/>
          <w:szCs w:val="28"/>
        </w:rPr>
        <w:t>п</w:t>
      </w:r>
      <w:proofErr w:type="spellEnd"/>
      <w:proofErr w:type="gramEnd"/>
      <w:r w:rsidRPr="00CD702C">
        <w:rPr>
          <w:b/>
          <w:sz w:val="28"/>
          <w:szCs w:val="28"/>
        </w:rPr>
        <w:t xml:space="preserve"> о с т а </w:t>
      </w:r>
      <w:proofErr w:type="spellStart"/>
      <w:r w:rsidRPr="00CD702C">
        <w:rPr>
          <w:b/>
          <w:sz w:val="28"/>
          <w:szCs w:val="28"/>
        </w:rPr>
        <w:t>н</w:t>
      </w:r>
      <w:proofErr w:type="spellEnd"/>
      <w:r w:rsidRPr="00CD702C">
        <w:rPr>
          <w:b/>
          <w:sz w:val="28"/>
          <w:szCs w:val="28"/>
        </w:rPr>
        <w:t xml:space="preserve"> о в л я ю</w:t>
      </w:r>
      <w:r w:rsidRPr="00F73A8A">
        <w:rPr>
          <w:b/>
          <w:sz w:val="32"/>
          <w:szCs w:val="32"/>
        </w:rPr>
        <w:t>:</w:t>
      </w:r>
    </w:p>
    <w:p w:rsidR="00396F38" w:rsidRDefault="00F27FCA" w:rsidP="0037190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76072C">
        <w:rPr>
          <w:sz w:val="28"/>
          <w:szCs w:val="28"/>
        </w:rPr>
        <w:t>Внести</w:t>
      </w:r>
      <w:r w:rsidR="00232FDE">
        <w:rPr>
          <w:sz w:val="28"/>
          <w:szCs w:val="28"/>
        </w:rPr>
        <w:t xml:space="preserve"> изменения</w:t>
      </w:r>
      <w:r w:rsidRPr="0076072C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 района от 12.12.2014 г.</w:t>
      </w:r>
      <w:r w:rsidR="00232FDE">
        <w:rPr>
          <w:sz w:val="28"/>
          <w:szCs w:val="28"/>
        </w:rPr>
        <w:t xml:space="preserve"> №1521/1 </w:t>
      </w:r>
      <w:r>
        <w:rPr>
          <w:sz w:val="28"/>
          <w:szCs w:val="28"/>
        </w:rPr>
        <w:t xml:space="preserve">«Об утверждении Плана </w:t>
      </w:r>
      <w:r w:rsidRPr="008A3D11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>реализации</w:t>
      </w:r>
      <w:r w:rsidRPr="008A3D1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Концепции демографической политики Амурской  области на территории</w:t>
      </w:r>
      <w:r w:rsidRPr="008A3D11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Тамбовского</w:t>
      </w:r>
      <w:r w:rsidRPr="008A3D1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2014-2018 годы»</w:t>
      </w:r>
      <w:r w:rsidR="00232FDE">
        <w:rPr>
          <w:sz w:val="28"/>
          <w:szCs w:val="28"/>
        </w:rPr>
        <w:t xml:space="preserve"> (в редакции постановления Администрации района от 10.04.2015 г. №354,)</w:t>
      </w:r>
      <w:r w:rsidR="00232FDE" w:rsidRPr="00232FDE">
        <w:rPr>
          <w:sz w:val="28"/>
          <w:szCs w:val="28"/>
        </w:rPr>
        <w:t xml:space="preserve"> </w:t>
      </w:r>
      <w:r w:rsidR="00232FDE">
        <w:rPr>
          <w:sz w:val="28"/>
          <w:szCs w:val="28"/>
        </w:rPr>
        <w:t>изложив «План мероприятий по реализации Концепции демографической политики Амурской области на территории Тамбовского района на 2014-2018 годы» в новой редакции, согласно</w:t>
      </w:r>
      <w:proofErr w:type="gramEnd"/>
      <w:r w:rsidR="00232FDE">
        <w:rPr>
          <w:sz w:val="28"/>
          <w:szCs w:val="28"/>
        </w:rPr>
        <w:t xml:space="preserve"> Приложения к настоящему  Постановлению.</w:t>
      </w:r>
    </w:p>
    <w:p w:rsidR="00232FDE" w:rsidRPr="008A3D11" w:rsidRDefault="00232FDE" w:rsidP="00371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2.Контроль  исполнения  возложить на заместителя главы Администрации Тамбовского района по социальным вопросам С.М. Пашкину.</w:t>
      </w:r>
    </w:p>
    <w:p w:rsidR="00232FDE" w:rsidRDefault="00232FDE" w:rsidP="00232FDE">
      <w:pPr>
        <w:jc w:val="both"/>
        <w:rPr>
          <w:sz w:val="28"/>
          <w:szCs w:val="28"/>
        </w:rPr>
      </w:pPr>
    </w:p>
    <w:p w:rsidR="00232FDE" w:rsidRDefault="00232FDE" w:rsidP="00232FDE">
      <w:pPr>
        <w:jc w:val="both"/>
        <w:rPr>
          <w:sz w:val="28"/>
          <w:szCs w:val="28"/>
        </w:rPr>
      </w:pPr>
    </w:p>
    <w:p w:rsidR="00232FDE" w:rsidRDefault="00232FDE" w:rsidP="00232FDE">
      <w:pPr>
        <w:jc w:val="both"/>
        <w:rPr>
          <w:sz w:val="28"/>
          <w:szCs w:val="28"/>
        </w:rPr>
      </w:pPr>
    </w:p>
    <w:p w:rsidR="00232FDE" w:rsidRDefault="00232FDE" w:rsidP="00232FDE">
      <w:pPr>
        <w:jc w:val="both"/>
        <w:rPr>
          <w:sz w:val="28"/>
          <w:szCs w:val="28"/>
        </w:rPr>
      </w:pPr>
      <w:r w:rsidRPr="008676F7">
        <w:rPr>
          <w:sz w:val="28"/>
          <w:szCs w:val="28"/>
        </w:rPr>
        <w:t>Глав</w:t>
      </w:r>
      <w:r>
        <w:rPr>
          <w:sz w:val="28"/>
          <w:szCs w:val="28"/>
        </w:rPr>
        <w:t xml:space="preserve">а района                                                                                </w:t>
      </w:r>
      <w:r w:rsidR="00F44F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Н.Н. Змушко</w:t>
      </w:r>
    </w:p>
    <w:p w:rsidR="00232FDE" w:rsidRDefault="00232FDE" w:rsidP="00232FDE">
      <w:pPr>
        <w:ind w:left="360"/>
        <w:rPr>
          <w:sz w:val="28"/>
          <w:szCs w:val="28"/>
        </w:rPr>
      </w:pPr>
    </w:p>
    <w:p w:rsidR="00232FDE" w:rsidRDefault="00232FDE" w:rsidP="00371901">
      <w:pPr>
        <w:rPr>
          <w:sz w:val="28"/>
          <w:szCs w:val="28"/>
        </w:rPr>
      </w:pPr>
    </w:p>
    <w:tbl>
      <w:tblPr>
        <w:tblW w:w="9214" w:type="dxa"/>
        <w:tblInd w:w="817" w:type="dxa"/>
        <w:tblLook w:val="01E0"/>
      </w:tblPr>
      <w:tblGrid>
        <w:gridCol w:w="4394"/>
        <w:gridCol w:w="4820"/>
      </w:tblGrid>
      <w:tr w:rsidR="00012205" w:rsidRPr="00ED7A11" w:rsidTr="00681672">
        <w:trPr>
          <w:trHeight w:val="1693"/>
        </w:trPr>
        <w:tc>
          <w:tcPr>
            <w:tcW w:w="4394" w:type="dxa"/>
          </w:tcPr>
          <w:p w:rsidR="00012205" w:rsidRPr="00ED7A11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4820" w:type="dxa"/>
          </w:tcPr>
          <w:p w:rsidR="00012205" w:rsidRPr="006C0F89" w:rsidRDefault="00012205" w:rsidP="00681672">
            <w:pPr>
              <w:ind w:right="742"/>
              <w:rPr>
                <w:rFonts w:eastAsia="MS Mincho"/>
                <w:sz w:val="28"/>
                <w:szCs w:val="28"/>
                <w:lang w:eastAsia="ja-JP"/>
              </w:rPr>
            </w:pPr>
            <w:r w:rsidRPr="006C0F89">
              <w:rPr>
                <w:rFonts w:eastAsia="MS Mincho"/>
                <w:sz w:val="28"/>
                <w:szCs w:val="28"/>
                <w:lang w:eastAsia="ja-JP"/>
              </w:rPr>
              <w:t>Приложение</w:t>
            </w:r>
          </w:p>
          <w:p w:rsidR="00012205" w:rsidRPr="006C0F89" w:rsidRDefault="00012205" w:rsidP="00681672">
            <w:pPr>
              <w:ind w:right="34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 к постановлению</w:t>
            </w:r>
            <w:r w:rsidRPr="006C0F89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ja-JP"/>
              </w:rPr>
              <w:t>А</w:t>
            </w:r>
            <w:r w:rsidRPr="006C0F89">
              <w:rPr>
                <w:rFonts w:eastAsia="MS Mincho"/>
                <w:sz w:val="28"/>
                <w:szCs w:val="28"/>
                <w:lang w:eastAsia="ja-JP"/>
              </w:rPr>
              <w:t xml:space="preserve">дминистрации </w:t>
            </w:r>
          </w:p>
          <w:p w:rsidR="00012205" w:rsidRPr="006C0F89" w:rsidRDefault="00012205" w:rsidP="00681672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6C0F89">
              <w:rPr>
                <w:rFonts w:eastAsia="MS Mincho"/>
                <w:sz w:val="28"/>
                <w:szCs w:val="28"/>
                <w:lang w:eastAsia="ja-JP"/>
              </w:rPr>
              <w:t>Тамбовского района</w:t>
            </w:r>
          </w:p>
          <w:p w:rsidR="00012205" w:rsidRPr="00ED7A11" w:rsidRDefault="00012205" w:rsidP="00681672">
            <w:pPr>
              <w:rPr>
                <w:rFonts w:eastAsia="MS Mincho"/>
                <w:b/>
                <w:lang w:eastAsia="ja-JP"/>
              </w:rPr>
            </w:pPr>
            <w:r w:rsidRPr="006C0F89">
              <w:rPr>
                <w:rFonts w:eastAsia="MS Mincho"/>
                <w:sz w:val="28"/>
                <w:szCs w:val="28"/>
                <w:lang w:eastAsia="ja-JP"/>
              </w:rPr>
              <w:t>от   1</w:t>
            </w:r>
            <w:r>
              <w:rPr>
                <w:rFonts w:eastAsia="MS Mincho"/>
                <w:sz w:val="28"/>
                <w:szCs w:val="28"/>
                <w:lang w:eastAsia="ja-JP"/>
              </w:rPr>
              <w:t>2.01</w:t>
            </w:r>
            <w:r w:rsidRPr="006C0F89">
              <w:rPr>
                <w:rFonts w:eastAsia="MS Mincho"/>
                <w:sz w:val="28"/>
                <w:szCs w:val="28"/>
                <w:lang w:eastAsia="ja-JP"/>
              </w:rPr>
              <w:t>.201</w:t>
            </w:r>
            <w:r>
              <w:rPr>
                <w:rFonts w:eastAsia="MS Mincho"/>
                <w:sz w:val="28"/>
                <w:szCs w:val="28"/>
                <w:lang w:eastAsia="ja-JP"/>
              </w:rPr>
              <w:t>6 г. №7</w:t>
            </w:r>
          </w:p>
        </w:tc>
      </w:tr>
    </w:tbl>
    <w:p w:rsidR="00012205" w:rsidRDefault="00012205" w:rsidP="00012205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012205" w:rsidRDefault="00012205" w:rsidP="00012205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012205" w:rsidRDefault="00012205" w:rsidP="00012205">
      <w:pPr>
        <w:jc w:val="center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t>П</w:t>
      </w:r>
      <w:r w:rsidRPr="00CB7827">
        <w:rPr>
          <w:rFonts w:eastAsia="MS Mincho"/>
          <w:b/>
          <w:sz w:val="28"/>
          <w:szCs w:val="28"/>
          <w:lang w:eastAsia="ja-JP"/>
        </w:rPr>
        <w:t>лан мероприятий</w:t>
      </w:r>
    </w:p>
    <w:p w:rsidR="00012205" w:rsidRPr="00CB7827" w:rsidRDefault="00012205" w:rsidP="00012205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CB7827">
        <w:rPr>
          <w:rFonts w:eastAsia="MS Mincho"/>
          <w:b/>
          <w:sz w:val="28"/>
          <w:szCs w:val="28"/>
          <w:lang w:eastAsia="ja-JP"/>
        </w:rPr>
        <w:t xml:space="preserve"> по реализации Концепции демографическо</w:t>
      </w:r>
      <w:r>
        <w:rPr>
          <w:rFonts w:eastAsia="MS Mincho"/>
          <w:b/>
          <w:sz w:val="28"/>
          <w:szCs w:val="28"/>
          <w:lang w:eastAsia="ja-JP"/>
        </w:rPr>
        <w:t>й политики Амурской области на территории Тамбовского района</w:t>
      </w:r>
      <w:r w:rsidRPr="00CB7827">
        <w:rPr>
          <w:rFonts w:eastAsia="MS Mincho"/>
          <w:b/>
          <w:sz w:val="28"/>
          <w:szCs w:val="28"/>
          <w:lang w:eastAsia="ja-JP"/>
        </w:rPr>
        <w:t xml:space="preserve"> на 2014-2018 годы</w:t>
      </w:r>
    </w:p>
    <w:p w:rsidR="00012205" w:rsidRPr="002F01D6" w:rsidRDefault="00012205" w:rsidP="00012205">
      <w:pPr>
        <w:jc w:val="center"/>
        <w:rPr>
          <w:rFonts w:eastAsia="MS Mincho"/>
          <w:b/>
          <w:sz w:val="28"/>
          <w:szCs w:val="28"/>
          <w:lang w:eastAsia="ja-JP"/>
        </w:rPr>
      </w:pPr>
    </w:p>
    <w:p w:rsidR="00012205" w:rsidRPr="002F01D6" w:rsidRDefault="00012205" w:rsidP="00012205">
      <w:pPr>
        <w:pStyle w:val="s13"/>
        <w:shd w:val="clear" w:color="auto" w:fill="FFFFFF"/>
        <w:jc w:val="both"/>
        <w:rPr>
          <w:rFonts w:cs="Arial"/>
          <w:sz w:val="26"/>
          <w:szCs w:val="26"/>
        </w:rPr>
      </w:pPr>
      <w:r w:rsidRPr="002F01D6">
        <w:rPr>
          <w:rFonts w:cs="Arial"/>
          <w:sz w:val="26"/>
          <w:szCs w:val="26"/>
        </w:rPr>
        <w:t xml:space="preserve">Демографическая политика района направлена на увеличение продолжительности жизни населения, сокращение уровня смертности, рост рождаемости, регулирование внутренней и внешней миграции, сохранение и укрепление здоровья </w:t>
      </w:r>
      <w:proofErr w:type="gramStart"/>
      <w:r w:rsidRPr="002F01D6">
        <w:rPr>
          <w:rFonts w:cs="Arial"/>
          <w:sz w:val="26"/>
          <w:szCs w:val="26"/>
        </w:rPr>
        <w:t>населения</w:t>
      </w:r>
      <w:proofErr w:type="gramEnd"/>
      <w:r w:rsidRPr="002F01D6">
        <w:rPr>
          <w:rFonts w:cs="Arial"/>
          <w:sz w:val="26"/>
          <w:szCs w:val="26"/>
        </w:rPr>
        <w:t xml:space="preserve"> и улучшение на этой основе демографической ситуации в стране.</w:t>
      </w:r>
    </w:p>
    <w:p w:rsidR="00012205" w:rsidRPr="002F01D6" w:rsidRDefault="00012205" w:rsidP="00012205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2F01D6">
        <w:rPr>
          <w:rFonts w:cs="Arial"/>
          <w:sz w:val="26"/>
          <w:szCs w:val="26"/>
        </w:rPr>
        <w:t>Современная демографическая ситуация в значительной степени обусловлена происходящими социально-экономическими процессами.</w:t>
      </w:r>
    </w:p>
    <w:p w:rsidR="00012205" w:rsidRPr="002F01D6" w:rsidRDefault="00012205" w:rsidP="00012205">
      <w:pPr>
        <w:shd w:val="clear" w:color="auto" w:fill="FFFFFF"/>
        <w:ind w:firstLine="720"/>
        <w:jc w:val="both"/>
        <w:rPr>
          <w:rFonts w:cs="Arial"/>
          <w:sz w:val="26"/>
          <w:szCs w:val="26"/>
        </w:rPr>
      </w:pPr>
      <w:r w:rsidRPr="002F01D6">
        <w:rPr>
          <w:rFonts w:cs="Arial"/>
          <w:sz w:val="26"/>
          <w:szCs w:val="26"/>
        </w:rPr>
        <w:t xml:space="preserve">С 90-х годов XX века началось стабильное сокращение численности населения из-за превышения уровня смертности над уровнем рождаемости (естественная убыль населения).  Основной причиной низкой продолжительности жизни населения в Российской Федерации, как и в Амурской области, явилась высокая смертность граждан трудоспособного возраста. Уровень смертности был обусловлен высоким уровнем заболеваемости населения, распространенностью алкоголизма, наркомании, </w:t>
      </w:r>
      <w:proofErr w:type="spellStart"/>
      <w:r w:rsidRPr="002F01D6">
        <w:rPr>
          <w:rFonts w:cs="Arial"/>
          <w:sz w:val="26"/>
          <w:szCs w:val="26"/>
        </w:rPr>
        <w:t>табакокурения</w:t>
      </w:r>
      <w:proofErr w:type="spellEnd"/>
      <w:r w:rsidRPr="002F01D6">
        <w:rPr>
          <w:rFonts w:cs="Arial"/>
          <w:sz w:val="26"/>
          <w:szCs w:val="26"/>
        </w:rPr>
        <w:t>, отсутствием условий, побуждающих людей бережно относиться к собственному здоровью и здоровью своих детей.</w:t>
      </w:r>
    </w:p>
    <w:p w:rsidR="00012205" w:rsidRPr="002F01D6" w:rsidRDefault="00012205" w:rsidP="00012205">
      <w:pPr>
        <w:ind w:firstLine="709"/>
        <w:contextualSpacing/>
        <w:jc w:val="both"/>
        <w:rPr>
          <w:bCs/>
          <w:sz w:val="26"/>
          <w:szCs w:val="26"/>
        </w:rPr>
      </w:pPr>
      <w:r w:rsidRPr="002F01D6">
        <w:rPr>
          <w:sz w:val="26"/>
          <w:szCs w:val="26"/>
        </w:rPr>
        <w:t xml:space="preserve">В демографической ситуации в Амурской области в последние годы также стала отмечаться положительная динамика. По итогам 2013 года удалось повысить общий коэффициент рождаемости до 14,1 на 1000 жителей (показатель Российской Федерации – 13,3 на 1000 жителей), </w:t>
      </w:r>
      <w:r w:rsidRPr="002F01D6">
        <w:rPr>
          <w:bCs/>
          <w:sz w:val="26"/>
          <w:szCs w:val="26"/>
        </w:rPr>
        <w:t>снизить</w:t>
      </w:r>
      <w:r w:rsidRPr="002F01D6">
        <w:rPr>
          <w:sz w:val="26"/>
          <w:szCs w:val="26"/>
        </w:rPr>
        <w:t xml:space="preserve"> к</w:t>
      </w:r>
      <w:r w:rsidRPr="002F01D6">
        <w:rPr>
          <w:bCs/>
          <w:sz w:val="26"/>
          <w:szCs w:val="26"/>
        </w:rPr>
        <w:t xml:space="preserve">оэффициент общей смертности в Амурской области на 5,4% по сравнению с 2012 годом и достигнуть показателя общей смертности 13,9 на 1000 населения (целевой показатель на 2013 год - 14,77). Впервые за двадцатилетний период в Амурской области в 2013 году имеется положительный естественный прирост населения + 0,2. </w:t>
      </w:r>
    </w:p>
    <w:p w:rsidR="00012205" w:rsidRPr="002F01D6" w:rsidRDefault="00012205" w:rsidP="00012205">
      <w:pPr>
        <w:ind w:firstLine="709"/>
        <w:contextualSpacing/>
        <w:jc w:val="both"/>
        <w:rPr>
          <w:bCs/>
          <w:sz w:val="26"/>
          <w:szCs w:val="26"/>
        </w:rPr>
      </w:pPr>
      <w:r w:rsidRPr="002F01D6">
        <w:rPr>
          <w:bCs/>
          <w:sz w:val="26"/>
          <w:szCs w:val="26"/>
        </w:rPr>
        <w:t>За последние годы отмечается также рост суммарного коэффициента рождаемости в Амурской области. По итогам 2013 года предварительный показатель составил 1,844 детей, что на 0,5% выше 2012 года (2012-1,832) и на 8,2% выше 2011 года (2011-1,7).</w:t>
      </w:r>
    </w:p>
    <w:p w:rsidR="00012205" w:rsidRPr="002F01D6" w:rsidRDefault="00012205" w:rsidP="00012205">
      <w:pPr>
        <w:ind w:firstLine="709"/>
        <w:contextualSpacing/>
        <w:jc w:val="both"/>
        <w:rPr>
          <w:bCs/>
          <w:sz w:val="26"/>
          <w:szCs w:val="26"/>
        </w:rPr>
      </w:pPr>
      <w:r w:rsidRPr="002F01D6">
        <w:rPr>
          <w:bCs/>
          <w:sz w:val="26"/>
          <w:szCs w:val="26"/>
        </w:rPr>
        <w:t xml:space="preserve">В демографической ситуации Тамбовского района отмечается отрицательная  динамика. По итогам 2013 года удалось несколько снизить коэффициент общей смертности до 13,4 (в сравнении с 2012 годом – 14,6). Коэффициент рождаемости снизился, по сравнению с 2012 годом, с 15,0 до 13,0. Отрицательный естественный прирост </w:t>
      </w:r>
      <w:proofErr w:type="gramStart"/>
      <w:r w:rsidRPr="002F01D6">
        <w:rPr>
          <w:bCs/>
          <w:sz w:val="26"/>
          <w:szCs w:val="26"/>
        </w:rPr>
        <w:t>на конец</w:t>
      </w:r>
      <w:proofErr w:type="gramEnd"/>
      <w:r w:rsidRPr="002F01D6">
        <w:rPr>
          <w:bCs/>
          <w:sz w:val="26"/>
          <w:szCs w:val="26"/>
        </w:rPr>
        <w:t xml:space="preserve"> 2013 года  - 0,4 (в 2012 году он составлял 0,3).</w:t>
      </w:r>
    </w:p>
    <w:p w:rsidR="00012205" w:rsidRPr="002F01D6" w:rsidRDefault="00012205" w:rsidP="00012205">
      <w:pPr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2F01D6">
        <w:rPr>
          <w:rStyle w:val="a8"/>
          <w:rFonts w:eastAsia="Calibri"/>
          <w:sz w:val="26"/>
          <w:szCs w:val="26"/>
        </w:rPr>
        <w:t xml:space="preserve">В целях улучшения демографической ситуации в Тамбовском районе, реализации Концепции демографической политики Российской Федерации на период до 2025 года, достижения целевых показателей, установленных Указом Президента Российской Федерации от 07.05.2012 № 606 «О мерах по реализации </w:t>
      </w:r>
      <w:r w:rsidRPr="002F01D6">
        <w:rPr>
          <w:rStyle w:val="a8"/>
          <w:rFonts w:eastAsia="Calibri"/>
          <w:sz w:val="26"/>
          <w:szCs w:val="26"/>
        </w:rPr>
        <w:lastRenderedPageBreak/>
        <w:t xml:space="preserve">демографической политики Российской Федерации», а также реализации </w:t>
      </w:r>
      <w:r w:rsidRPr="002F01D6">
        <w:rPr>
          <w:rFonts w:eastAsia="MS Mincho"/>
          <w:sz w:val="26"/>
          <w:szCs w:val="26"/>
          <w:lang w:eastAsia="ja-JP"/>
        </w:rPr>
        <w:t>Плана мероприятий по улучшению демографической ситуации в Амурской области на 2014-2018 годы, разработан План мероприятий по улучшению демографической ситуации</w:t>
      </w:r>
      <w:proofErr w:type="gramEnd"/>
      <w:r w:rsidRPr="002F01D6">
        <w:rPr>
          <w:rFonts w:eastAsia="MS Mincho"/>
          <w:sz w:val="26"/>
          <w:szCs w:val="26"/>
          <w:lang w:eastAsia="ja-JP"/>
        </w:rPr>
        <w:t xml:space="preserve"> в Тамбовском районе на 2014-2018 годы, который содержит конкретные мероприятия по </w:t>
      </w:r>
      <w:r w:rsidRPr="002F01D6">
        <w:rPr>
          <w:sz w:val="26"/>
          <w:szCs w:val="26"/>
        </w:rPr>
        <w:t>преодолению демографического кризиса, снижению смертности, повышению рождаемости и созданию благоприятных условий для жизнедеятельности семьи</w:t>
      </w:r>
      <w:r w:rsidRPr="002F01D6">
        <w:rPr>
          <w:rFonts w:eastAsia="MS Mincho"/>
          <w:sz w:val="26"/>
          <w:szCs w:val="26"/>
          <w:lang w:eastAsia="ja-JP"/>
        </w:rPr>
        <w:t>.</w:t>
      </w:r>
      <w:r w:rsidRPr="002F01D6">
        <w:rPr>
          <w:rFonts w:eastAsia="MS Mincho"/>
          <w:sz w:val="28"/>
          <w:szCs w:val="28"/>
          <w:lang w:eastAsia="ja-JP"/>
        </w:rPr>
        <w:tab/>
      </w:r>
    </w:p>
    <w:p w:rsidR="00012205" w:rsidRPr="00ED7A11" w:rsidRDefault="00012205" w:rsidP="00012205">
      <w:pPr>
        <w:pStyle w:val="western"/>
        <w:spacing w:before="0" w:beforeAutospacing="0" w:after="0"/>
        <w:ind w:firstLine="709"/>
        <w:jc w:val="center"/>
        <w:rPr>
          <w:rFonts w:eastAsia="MS Mincho"/>
          <w:b/>
          <w:lang w:eastAsia="ja-JP"/>
        </w:rPr>
      </w:pPr>
      <w:r w:rsidRPr="00ED7A11">
        <w:rPr>
          <w:rFonts w:eastAsia="MS Mincho"/>
          <w:b/>
          <w:lang w:eastAsia="ja-JP"/>
        </w:rPr>
        <w:t xml:space="preserve">Раздел 1. Меры, принимаемые в сфере здравоохранения, направленные на снижение смертности. </w:t>
      </w:r>
    </w:p>
    <w:tbl>
      <w:tblPr>
        <w:tblW w:w="9781" w:type="dxa"/>
        <w:tblInd w:w="-34" w:type="dxa"/>
        <w:tblLayout w:type="fixed"/>
        <w:tblLook w:val="04A0"/>
      </w:tblPr>
      <w:tblGrid>
        <w:gridCol w:w="568"/>
        <w:gridCol w:w="93"/>
        <w:gridCol w:w="5010"/>
        <w:gridCol w:w="1984"/>
        <w:gridCol w:w="2126"/>
      </w:tblGrid>
      <w:tr w:rsidR="00012205" w:rsidRPr="00ED7A11" w:rsidTr="00681672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2205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План мероприятий по снижению смерт</w:t>
            </w:r>
            <w:r>
              <w:rPr>
                <w:b/>
                <w:bCs/>
              </w:rPr>
              <w:t>ности населения Тамбовского района</w:t>
            </w:r>
            <w:r w:rsidRPr="00ED7A11">
              <w:rPr>
                <w:b/>
                <w:bCs/>
              </w:rPr>
              <w:t xml:space="preserve"> </w:t>
            </w:r>
          </w:p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на 2014 -2018 годы</w:t>
            </w:r>
          </w:p>
        </w:tc>
      </w:tr>
      <w:tr w:rsidR="00012205" w:rsidRPr="00ED7A11" w:rsidTr="006816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№ </w:t>
            </w:r>
            <w:proofErr w:type="spellStart"/>
            <w:proofErr w:type="gramStart"/>
            <w:r w:rsidRPr="00ED7A11">
              <w:t>п</w:t>
            </w:r>
            <w:proofErr w:type="spellEnd"/>
            <w:proofErr w:type="gramEnd"/>
            <w:r w:rsidRPr="00ED7A11">
              <w:t>/</w:t>
            </w:r>
            <w:proofErr w:type="spellStart"/>
            <w:r w:rsidRPr="00ED7A11">
              <w:t>п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ED7A11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ED7A11"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Ответственный исполнитель </w:t>
            </w:r>
          </w:p>
        </w:tc>
      </w:tr>
      <w:tr w:rsidR="00012205" w:rsidRPr="00ED7A11" w:rsidTr="0068167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 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Основные организационные мероприятия</w:t>
            </w:r>
          </w:p>
        </w:tc>
      </w:tr>
      <w:tr w:rsidR="00012205" w:rsidRPr="00ED7A11" w:rsidTr="00681672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1.</w:t>
            </w:r>
          </w:p>
          <w:p w:rsidR="00012205" w:rsidRPr="00ED7A11" w:rsidRDefault="00012205" w:rsidP="00681672">
            <w:r w:rsidRPr="00ED7A11">
              <w:t> </w:t>
            </w:r>
          </w:p>
          <w:p w:rsidR="00012205" w:rsidRPr="00ED7A11" w:rsidRDefault="00012205" w:rsidP="00681672">
            <w:r w:rsidRPr="00ED7A11"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3811ED">
              <w:t xml:space="preserve">Обеспечение укрепления материально-технической базы структурных подразделений ГБУЗ АО "Тамбовская больница"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год,                      2015 -2018 годы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3811ED">
              <w:t>Г</w:t>
            </w:r>
            <w:r>
              <w:t>А</w:t>
            </w:r>
            <w:r w:rsidRPr="003811ED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E248A">
              <w:t>Приобретение медицинского оборудования согласно стандартам оснащения подразделений ГБУЗ АО "Тамбовская больница" (</w:t>
            </w:r>
            <w:proofErr w:type="spellStart"/>
            <w:r w:rsidRPr="00EE248A">
              <w:t>ФАПов</w:t>
            </w:r>
            <w:proofErr w:type="spellEnd"/>
            <w:r w:rsidRPr="00EE248A">
              <w:t>, амбулаторий, участковой больницы)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Default="00012205" w:rsidP="00681672">
            <w:pPr>
              <w:jc w:val="center"/>
            </w:pPr>
          </w:p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05" w:rsidRPr="00ED7A11" w:rsidRDefault="00012205" w:rsidP="00681672"/>
        </w:tc>
      </w:tr>
      <w:tr w:rsidR="00012205" w:rsidRPr="00ED7A11" w:rsidTr="0068167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E248A">
              <w:t>Капитальный ремонт амбулатории с</w:t>
            </w:r>
            <w:proofErr w:type="gramStart"/>
            <w:r w:rsidRPr="00EE248A">
              <w:t>.Л</w:t>
            </w:r>
            <w:proofErr w:type="gramEnd"/>
            <w:r w:rsidRPr="00EE248A">
              <w:t>озовое. Строительство амбулатории с</w:t>
            </w:r>
            <w:proofErr w:type="gramStart"/>
            <w:r w:rsidRPr="00EE248A">
              <w:t>.С</w:t>
            </w:r>
            <w:proofErr w:type="gramEnd"/>
            <w:r w:rsidRPr="00EE248A">
              <w:t xml:space="preserve">адовое. Строительство </w:t>
            </w:r>
            <w:proofErr w:type="spellStart"/>
            <w:r w:rsidRPr="00EE248A">
              <w:t>ФАПов</w:t>
            </w:r>
            <w:proofErr w:type="spellEnd"/>
            <w:r w:rsidRPr="00EE248A">
              <w:t xml:space="preserve"> - 3,  капитальный ремонт </w:t>
            </w:r>
            <w:proofErr w:type="spellStart"/>
            <w:r w:rsidRPr="00EE248A">
              <w:t>ФАПов</w:t>
            </w:r>
            <w:proofErr w:type="spellEnd"/>
            <w:r w:rsidRPr="00EE248A">
              <w:t xml:space="preserve"> - 13. Капитальный ремонт Тамбовской поликлиники.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2014 - 2018 годы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205" w:rsidRPr="00ED7A11" w:rsidRDefault="00012205" w:rsidP="00681672"/>
        </w:tc>
      </w:tr>
      <w:tr w:rsidR="00012205" w:rsidRPr="00ED7A11" w:rsidTr="0068167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pPr>
              <w:rPr>
                <w:color w:val="000000"/>
              </w:rPr>
            </w:pPr>
            <w:r w:rsidRPr="00C81302">
              <w:rPr>
                <w:color w:val="000000"/>
              </w:rPr>
              <w:t>2.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Default="00012205" w:rsidP="00681672">
            <w:pPr>
              <w:rPr>
                <w:color w:val="000000"/>
              </w:rPr>
            </w:pPr>
            <w:r w:rsidRPr="00EE248A">
              <w:rPr>
                <w:color w:val="000000"/>
              </w:rPr>
              <w:t xml:space="preserve">Активизация мероприятий по привлечению и закреплению медицинских кадров:       </w:t>
            </w:r>
          </w:p>
          <w:p w:rsidR="00012205" w:rsidRDefault="00012205" w:rsidP="00681672">
            <w:pPr>
              <w:rPr>
                <w:color w:val="000000"/>
              </w:rPr>
            </w:pPr>
            <w:r w:rsidRPr="00EE248A">
              <w:rPr>
                <w:color w:val="000000"/>
              </w:rPr>
              <w:t xml:space="preserve"> - выполнение работы по целевому приему</w:t>
            </w:r>
            <w:proofErr w:type="gramStart"/>
            <w:r w:rsidRPr="00EE248A">
              <w:rPr>
                <w:color w:val="000000"/>
              </w:rPr>
              <w:t xml:space="preserve"> ,</w:t>
            </w:r>
            <w:proofErr w:type="gramEnd"/>
            <w:r w:rsidRPr="00EE248A">
              <w:rPr>
                <w:color w:val="000000"/>
              </w:rPr>
              <w:t xml:space="preserve"> в том числе в интернатуру и ординатуру;</w:t>
            </w:r>
          </w:p>
          <w:p w:rsidR="00012205" w:rsidRDefault="00012205" w:rsidP="00681672">
            <w:pPr>
              <w:rPr>
                <w:color w:val="000000"/>
              </w:rPr>
            </w:pPr>
            <w:r w:rsidRPr="00EE248A">
              <w:rPr>
                <w:color w:val="000000"/>
              </w:rPr>
              <w:t xml:space="preserve">   - обеспечение мер социальной поддержки;                        </w:t>
            </w:r>
          </w:p>
          <w:p w:rsidR="00012205" w:rsidRPr="00C81302" w:rsidRDefault="00012205" w:rsidP="00681672">
            <w:pPr>
              <w:rPr>
                <w:color w:val="000000"/>
              </w:rPr>
            </w:pPr>
            <w:r w:rsidRPr="00EE248A">
              <w:rPr>
                <w:color w:val="000000"/>
              </w:rPr>
              <w:t xml:space="preserve">   - организация обеспечения послевузовской подготовки специалистов, проведение аттестации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pPr>
              <w:jc w:val="center"/>
              <w:rPr>
                <w:color w:val="000000"/>
              </w:rPr>
            </w:pPr>
            <w:r w:rsidRPr="00C81302">
              <w:rPr>
                <w:color w:val="000000"/>
              </w:rPr>
              <w:t>2014 -2018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pPr>
              <w:jc w:val="center"/>
              <w:rPr>
                <w:color w:val="000000"/>
              </w:rPr>
            </w:pPr>
            <w:r>
              <w:t>ГАУ</w:t>
            </w:r>
            <w:r w:rsidRPr="003811ED">
              <w:t>З АО «Тамбовская больница</w:t>
            </w:r>
            <w:r>
              <w:t>»</w:t>
            </w:r>
          </w:p>
          <w:p w:rsidR="00012205" w:rsidRPr="00C81302" w:rsidRDefault="00012205" w:rsidP="00681672">
            <w:pPr>
              <w:rPr>
                <w:color w:val="000000"/>
              </w:rPr>
            </w:pPr>
            <w:r w:rsidRPr="00EE248A">
              <w:rPr>
                <w:color w:val="000000"/>
              </w:rPr>
              <w:t>.</w:t>
            </w:r>
          </w:p>
        </w:tc>
      </w:tr>
      <w:tr w:rsidR="00012205" w:rsidRPr="00ED7A11" w:rsidTr="0068167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r w:rsidRPr="00C81302">
              <w:t>3.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r w:rsidRPr="00EE248A">
              <w:t>Увеличение охвата диспансеризацией определенных гру</w:t>
            </w:r>
            <w:proofErr w:type="gramStart"/>
            <w:r w:rsidRPr="00EE248A">
              <w:t>пп взр</w:t>
            </w:r>
            <w:proofErr w:type="gramEnd"/>
            <w:r w:rsidRPr="00EE248A">
              <w:t>ослого населения и улучшение качества ее проведения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C81302" w:rsidRDefault="00012205" w:rsidP="00681672">
            <w:pPr>
              <w:jc w:val="center"/>
            </w:pPr>
            <w:r w:rsidRPr="00C81302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C81302" w:rsidRDefault="00012205" w:rsidP="00681672">
            <w:pPr>
              <w:jc w:val="center"/>
            </w:pPr>
            <w:r>
              <w:t xml:space="preserve"> ГАУЗ АО «Тамбовская больница»</w:t>
            </w:r>
          </w:p>
        </w:tc>
      </w:tr>
      <w:tr w:rsidR="00012205" w:rsidRPr="00ED7A11" w:rsidTr="0068167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4.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организации ежемесячной работы выездных врачебных бригад в отдаленные сельские территории в соответствии с утвержденными планами-графиками медицинских организаций 1 уровня (горизонтальный кластер)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Default="00012205" w:rsidP="00681672">
            <w:pPr>
              <w:jc w:val="center"/>
            </w:pPr>
          </w:p>
          <w:p w:rsidR="00012205" w:rsidRPr="00ED7A11" w:rsidRDefault="00012205" w:rsidP="00681672">
            <w:pPr>
              <w:jc w:val="center"/>
            </w:pPr>
            <w:r w:rsidRPr="00ED7A11">
              <w:t>2014 -2018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«Тамбовская больница»</w:t>
            </w:r>
          </w:p>
          <w:p w:rsidR="00012205" w:rsidRPr="00ED7A11" w:rsidRDefault="00012205" w:rsidP="00681672">
            <w:pPr>
              <w:jc w:val="center"/>
            </w:pPr>
          </w:p>
        </w:tc>
      </w:tr>
      <w:tr w:rsidR="00012205" w:rsidRPr="00ED7A11" w:rsidTr="0068167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Осуществление профилактических мероприятий по ведению здорового образа жизни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EE248A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2205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Мероприятия по снижению смертности населения от болезней системы кровообращения </w:t>
            </w:r>
          </w:p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D360B2">
              <w:t xml:space="preserve">Обеспечение выполнения приказа Минздрава </w:t>
            </w:r>
            <w:r w:rsidRPr="00D360B2">
              <w:lastRenderedPageBreak/>
              <w:t>России  от 15.11.2012 № 918н "Поряд</w:t>
            </w:r>
            <w:r>
              <w:t>о</w:t>
            </w:r>
            <w:r w:rsidRPr="00D360B2">
              <w:t xml:space="preserve">к оказания медицинской помощи больным с </w:t>
            </w:r>
            <w:proofErr w:type="spellStart"/>
            <w:proofErr w:type="gramStart"/>
            <w:r w:rsidRPr="00D360B2">
              <w:t>сердечно-сосудистыми</w:t>
            </w:r>
            <w:proofErr w:type="spellEnd"/>
            <w:proofErr w:type="gramEnd"/>
            <w:r w:rsidRPr="00D360B2">
              <w:t xml:space="preserve"> заболеваниями" и приказа министерства здравоохранения Амурской области от 02.06.2010 №620 "О совершенствовании помощи больным сосудистой патологией в Амурской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D360B2">
              <w:t>Г</w:t>
            </w:r>
            <w:r>
              <w:t>А</w:t>
            </w:r>
            <w:r w:rsidRPr="00D360B2">
              <w:t xml:space="preserve">УЗ АО </w:t>
            </w:r>
            <w:r w:rsidRPr="00D360B2">
              <w:lastRenderedPageBreak/>
              <w:t>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lastRenderedPageBreak/>
              <w:t>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D360B2">
              <w:t>Активизация работы с населением по информированию о факторах риска (</w:t>
            </w:r>
            <w:proofErr w:type="gramStart"/>
            <w:r w:rsidRPr="00D360B2">
              <w:t>ФР</w:t>
            </w:r>
            <w:proofErr w:type="gramEnd"/>
            <w:r w:rsidRPr="00D360B2">
              <w:t>) развития заболеваний системы кровообращения (СК) и методах их коррекции:                                                                        -   публикации в местных газетах  2 статьи  по вопросам выя</w:t>
            </w:r>
            <w:r>
              <w:t xml:space="preserve">вления и коррекции ФР СК </w:t>
            </w:r>
            <w:r w:rsidRPr="00D360B2">
              <w:t>,                                                                              -  изготовление полиграфической продукции для населения по вопроса ЗОЖ (брошюры 3 наименования, буклеты 2 наименования, плакаты 2 наименования,  памятки 5 наименований, всего 6000 экз.)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D360B2">
              <w:t>Г</w:t>
            </w:r>
            <w:r>
              <w:t>А</w:t>
            </w:r>
            <w:r w:rsidRPr="00D360B2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включения в цикл усовершенствования врачей и фельдшеров скорой медицинской помощи, ежегодно, в соответствии с графиком обучения ГБОУ ВПО "Амурская государственная медицинская академия"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2082C">
              <w:t>Г</w:t>
            </w:r>
            <w:r>
              <w:t>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32082C">
              <w:t xml:space="preserve">Обеспечение участия фельдшеров СМП на  цикле семинарских занятий по внедрению методики </w:t>
            </w:r>
            <w:proofErr w:type="spellStart"/>
            <w:r w:rsidRPr="0032082C">
              <w:t>тромболизиса</w:t>
            </w:r>
            <w:proofErr w:type="spellEnd"/>
            <w:r w:rsidRPr="0032082C">
              <w:t xml:space="preserve">  на базе ГАУЗ АО "Амурская областная клиническая больница" и ГБУЗ АО "Станция скорой медицинской помощи " г</w:t>
            </w:r>
            <w:proofErr w:type="gramStart"/>
            <w:r w:rsidRPr="0032082C">
              <w:t>.Б</w:t>
            </w:r>
            <w:proofErr w:type="gramEnd"/>
            <w:r w:rsidRPr="0032082C">
              <w:t xml:space="preserve">лаговещенск  в режиме  </w:t>
            </w:r>
            <w:proofErr w:type="spellStart"/>
            <w:r w:rsidRPr="0032082C">
              <w:t>видеоселектора</w:t>
            </w:r>
            <w:proofErr w:type="spellEnd"/>
            <w:r w:rsidRPr="0032082C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ED7A11">
              <w:t xml:space="preserve">Организация выездных семинаров для медицинских работников первичного звена по вопросам выявления и коррекции </w:t>
            </w:r>
            <w:proofErr w:type="gramStart"/>
            <w:r>
              <w:t xml:space="preserve">факторов риска болезней </w:t>
            </w:r>
            <w:r w:rsidRPr="00ED7A11">
              <w:t>системы кровообращения</w:t>
            </w:r>
            <w:proofErr w:type="gramEnd"/>
            <w:r w:rsidRPr="00ED7A11">
              <w:t xml:space="preserve"> у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</w:t>
            </w:r>
            <w:r>
              <w:t>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11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своевременной диагностики острой сосудистой патологии и определения медицинских показаний у пациентов к эвакуации в специализированное отделение (</w:t>
            </w:r>
            <w:r>
              <w:t>региональный сосудистый центр, первичные сосудистые отделения</w:t>
            </w:r>
            <w:r w:rsidRPr="00ED7A11">
              <w:t>) с учетом сформированных потоков пациентов по единым утвержденным принципам маршрутизации.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2082C">
              <w:t xml:space="preserve"> Г</w:t>
            </w:r>
            <w:r>
              <w:t>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12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Обеспечение выполнения приказа Минздрава России от 21.12.2012 №1344н "Об утверждении порядка проведения диспансерного наблюдения" в медицинских организациях области больным с заболеваниями системы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lastRenderedPageBreak/>
              <w:t>13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Проведение информационной кампании для населения с целью разъяснения необходимости своевременного обращения за медицинской помощью в случае возникновения признаков сердечн</w:t>
            </w:r>
            <w:proofErr w:type="gramStart"/>
            <w:r w:rsidRPr="00ED7A11">
              <w:t>о-</w:t>
            </w:r>
            <w:proofErr w:type="gramEnd"/>
            <w:r w:rsidRPr="00ED7A11">
              <w:t xml:space="preserve"> сосудистых заболеваний, ОИМ, ОНМК, включая еженедельный прокат видеороликов (7 наименований) по факторам риска БСК.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Внедрение дистанционного метода электрокардиографической диагностики с использованием </w:t>
            </w:r>
            <w:proofErr w:type="spellStart"/>
            <w:r w:rsidRPr="00ED7A11">
              <w:t>телекардиографа</w:t>
            </w:r>
            <w:proofErr w:type="spellEnd"/>
            <w:r w:rsidRPr="00ED7A11">
              <w:t xml:space="preserve"> "ЭКГт-03 "</w:t>
            </w:r>
            <w:proofErr w:type="spellStart"/>
            <w:r w:rsidRPr="00ED7A11">
              <w:t>Валента</w:t>
            </w:r>
            <w:proofErr w:type="spellEnd"/>
            <w:r w:rsidRPr="00ED7A11">
              <w:t xml:space="preserve">" путем оснащения ими фельдшерских бригад СМП до 100%.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Разработка и направление в медицинские организации области информационного письма «Принципы кодирования некоторых заболеваний IX класса «Болезни системы кровообращении» согласно МКБ-10 для использования в работе.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Проведение ежемесячного мониторинга оказания медицинской помощи больным с острой сосудистой патологией с целью экспертной </w:t>
            </w:r>
            <w:proofErr w:type="gramStart"/>
            <w:r w:rsidRPr="00ED7A11">
              <w:t>оценки выполнения стандартов оказания медицинской помощи</w:t>
            </w:r>
            <w:proofErr w:type="gramEnd"/>
            <w:r w:rsidRPr="00ED7A11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2082C">
              <w:t>Г</w:t>
            </w:r>
            <w:r>
              <w:t>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Проведение ежемесячного анализа причин смерти пациентов от </w:t>
            </w:r>
            <w:proofErr w:type="spellStart"/>
            <w:proofErr w:type="gramStart"/>
            <w:r w:rsidRPr="00ED7A11">
              <w:t>сердечно-сосудистой</w:t>
            </w:r>
            <w:proofErr w:type="spellEnd"/>
            <w:proofErr w:type="gramEnd"/>
            <w:r w:rsidRPr="00ED7A11">
              <w:t xml:space="preserve"> патологии с заслушиванием аналитического материала на совещании на уровне министра с принятием управленческих решений.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2082C">
              <w:t>Г</w:t>
            </w:r>
            <w:r>
              <w:t>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18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Проведение ежемесячного мониторинга оказания медицинской помощи больным с острой сосудистой патологией с  глубоким анализом причин смерти главными внештатными специалистами министерства здравоохранения области по профилям с выводами и предложениями по достижению целевых показателей.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2082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Мероприятия по снижение заболеваемости и смертности населения от туберкулеза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19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Обеспечение выполнения приказов Министерства здравоохранения Российской Федерации:                                                                                                                              - от 29.12.2010 №1224н "Об утверждении порядка  оказания медицинской помощи больным туберкулезом в Российской Федерации"   </w:t>
            </w:r>
          </w:p>
          <w:p w:rsidR="00012205" w:rsidRPr="00ED7A11" w:rsidRDefault="00012205" w:rsidP="00681672">
            <w:r w:rsidRPr="00ED7A11">
              <w:t xml:space="preserve">- от 21.03.2003 № 109 </w:t>
            </w:r>
            <w:r>
              <w:t>«</w:t>
            </w:r>
            <w:r w:rsidRPr="00ED7A11">
              <w:t>О совершенствовании противотуберкулезных мероприятий в Российской Федерации</w:t>
            </w:r>
            <w:r>
              <w:t>»</w:t>
            </w:r>
            <w:r w:rsidRPr="00ED7A11">
              <w:t xml:space="preserve"> (в ред. Приказа </w:t>
            </w:r>
            <w:proofErr w:type="spellStart"/>
            <w:r w:rsidRPr="00ED7A11">
              <w:t>Минздравсоцразвития</w:t>
            </w:r>
            <w:proofErr w:type="spellEnd"/>
            <w:r w:rsidRPr="00ED7A11">
              <w:t xml:space="preserve"> РФ от 29.10.2009 № 855).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AD0DD0">
              <w:t>Г</w:t>
            </w:r>
            <w:r>
              <w:t>А</w:t>
            </w:r>
            <w:r w:rsidRPr="00AD0DD0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AD0DD0">
              <w:t xml:space="preserve">Улучшение материально-технической базы противотуберкулезной службы: капитальный </w:t>
            </w:r>
            <w:r w:rsidRPr="00AD0DD0">
              <w:lastRenderedPageBreak/>
              <w:t>ремонт кабинета врача фтизиатра.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AD0DD0">
              <w:t xml:space="preserve">УЗ АО «Тамбовская </w:t>
            </w:r>
            <w:r w:rsidRPr="00AD0DD0">
              <w:lastRenderedPageBreak/>
              <w:t>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lastRenderedPageBreak/>
              <w:t>21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Обеспечение своевременной госпитализации всех выявленных больных туберкулезом с распространенными деструктивными формами и с </w:t>
            </w:r>
            <w:proofErr w:type="spellStart"/>
            <w:r w:rsidRPr="00ED7A11">
              <w:t>бактериовыделением</w:t>
            </w:r>
            <w:proofErr w:type="spellEnd"/>
            <w:r w:rsidRPr="00ED7A11">
              <w:t xml:space="preserve"> в стационары противотуберкулезной службы области.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AD0DD0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DF6FD5">
              <w:t xml:space="preserve">Обеспечение своевременной госпитализации всех выявленных больных туберкулезом с распространенными деструктивными формами и с </w:t>
            </w:r>
            <w:proofErr w:type="spellStart"/>
            <w:r w:rsidRPr="00DF6FD5">
              <w:t>бактериовыделением</w:t>
            </w:r>
            <w:proofErr w:type="spellEnd"/>
            <w:r w:rsidRPr="00DF6FD5">
              <w:t xml:space="preserve"> в стационары противотуберкулезной службы области.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DF6FD5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394CA9">
              <w:t xml:space="preserve">Обеспечение своевременного выявления туберкулеза у лиц, из групп риска (медицинских, социальных), лиц, контактирующих с больными туберкулезом с </w:t>
            </w:r>
            <w:proofErr w:type="spellStart"/>
            <w:r w:rsidRPr="00394CA9">
              <w:t>бактериовыделением</w:t>
            </w:r>
            <w:proofErr w:type="spellEnd"/>
            <w:r w:rsidRPr="00394CA9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94CA9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0D718F">
              <w:t>Обеспечение ежемесячного контроля над полнотой охвата профилактическими флюорографическими осмотрами населения области, путем проведения мониторинга показателей охвата флюорографическими осмотрами населения городов и районов области за счет проведения флюорографического обследования населения с помощью передвижных флюорографических установок в населенных пунктов с низким охватом флюорографическим обследованием</w:t>
            </w:r>
            <w:proofErr w:type="gramStart"/>
            <w:r w:rsidRPr="000D718F">
              <w:t xml:space="preserve"> 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D718F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0D718F">
              <w:t xml:space="preserve">Организация ежемесячной выездной работы  специалистов фтизиатрической службы ГБУЗАО  «ГБУЗ АО "Тамбовская больница" в села района с целью оказания практической и консультативной помощи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D718F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ED7A11">
              <w:t xml:space="preserve">Обеспечение </w:t>
            </w:r>
            <w:proofErr w:type="gramStart"/>
            <w:r w:rsidRPr="00ED7A11">
              <w:t>выполнения трехуровневой системы экспертизы качества оказания медицинской помощи</w:t>
            </w:r>
            <w:proofErr w:type="gramEnd"/>
            <w:r w:rsidRPr="00ED7A11">
              <w:t xml:space="preserve"> больным туберкулезом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D718F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27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Достижение уровня межведомственного взаимодействия с ФСИН  по Амурской области с целью  своевременного получения информации о лицах, освободившихся из мест лишения свободы и больных туберкулезом, в ГБУЗ АО "Амурский областной противотуберкулезный диспансер", о показателях заболеваемости и смертности от туберкулеза в учреждениях ФСИН для своевременного принятия оперативных решений. Проведение совместной работы по разбору каждого случая выявления больного туберкулезом, коррекция проводимой химиотерапии во фтизиатрических лечебных </w:t>
            </w:r>
            <w:r w:rsidRPr="00ED7A11">
              <w:lastRenderedPageBreak/>
              <w:t>учреждениях ФСИН по Амурской области центральной врачебной консультативной комиссией ГБУЗ АО "Амурский областной противотуберкулезный диспансер".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ГАУ</w:t>
            </w:r>
            <w:r w:rsidRPr="00445F18">
              <w:t>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lastRenderedPageBreak/>
              <w:t>28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roofErr w:type="gramStart"/>
            <w:r w:rsidRPr="00ED7A11">
              <w:t>Обеспечение проведения ежемесячного анализа заболеваемости и смертности от туберкулеза с заслушиванием результатов на заседаниях межведомственной комиссии при Правительстве области, противотуберкулезной комиссии министерства здравоохранения области с участием органов исполнительной власти, руководителей служб и ведомств с целью снижения основных эпидемиологических показателей по туберкулезу, в том числе смертности по территории области, в том числе в муниципальных образованиях.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445F18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29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ED7A11">
              <w:t>Обеспечение исполнения решений судов о принудительном лечении лиц, больных туберкулезом уклоняющихся от лечения.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C169FB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30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ED7A11">
              <w:t>Проведение работы с населением посредством публикаций в СМИ, выступлений на радио и телевидении, проведение лекций на предприятиях, учебных учреждениях с целью формирования здорового образа жизни и мотивации к своевременному флюорографическому обследованию (ежегодное проведение акции "Белая ромашка", приуроченной ко Дню борьбы с туберкулезом).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1F654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31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1F654C">
              <w:t>Создание и функционирование  школы для больных туберкулезом с целью повышения знаний пациентов по лечению, выполнению врачебных рекомендаций, соблюдению контролируемого лечения, выполнению режима дня, правильного питания, поведения в быту и общественных местах.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1F654C">
              <w:t>Г</w:t>
            </w:r>
            <w:r>
              <w:t>А</w:t>
            </w:r>
            <w:r w:rsidRPr="001F654C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 xml:space="preserve">Мероприятия по снижению смертности населения от </w:t>
            </w:r>
            <w:proofErr w:type="spellStart"/>
            <w:r w:rsidRPr="00ED7A11">
              <w:rPr>
                <w:b/>
                <w:bCs/>
              </w:rPr>
              <w:t>дорожн</w:t>
            </w:r>
            <w:proofErr w:type="gramStart"/>
            <w:r w:rsidRPr="00ED7A11">
              <w:rPr>
                <w:b/>
                <w:bCs/>
              </w:rPr>
              <w:t>о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 w:rsidRPr="00ED7A11">
              <w:rPr>
                <w:b/>
                <w:bCs/>
              </w:rPr>
              <w:t xml:space="preserve"> транспортных происшествий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выполнения приказа </w:t>
            </w:r>
            <w:proofErr w:type="spellStart"/>
            <w:r w:rsidRPr="00ED7A11">
              <w:t>Минздравсоцразвития</w:t>
            </w:r>
            <w:proofErr w:type="spellEnd"/>
            <w:r w:rsidRPr="00ED7A11">
              <w:t xml:space="preserve"> РФ от 15.11.2012 № 927н </w:t>
            </w:r>
            <w:r>
              <w:t>«</w:t>
            </w:r>
            <w:r w:rsidRPr="00ED7A11">
              <w:t>Об утверждении Порядка оказания  медицинской помощи пострадавшим с сочетанными, множественными</w:t>
            </w:r>
            <w:r>
              <w:t xml:space="preserve"> </w:t>
            </w:r>
            <w:r w:rsidRPr="00ED7A11">
              <w:t>и изолированными травмами, сопровождающимися шоком</w:t>
            </w:r>
            <w:r>
              <w:t>»</w:t>
            </w:r>
            <w:r w:rsidRPr="00ED7A11">
              <w:t xml:space="preserve">,  приказа министерства здравоохранения Амурской области от 14.02.2011 № 89 «О совершенствовании организации медицинской помощи пострадавшим при дорожно-транспортных происшествиях, в том числе с сочетанными, множественными и </w:t>
            </w:r>
            <w:r w:rsidRPr="00ED7A11">
              <w:lastRenderedPageBreak/>
              <w:t>изолированными травмами, сопровождающимися шоком, на территории Амурской области» (в ред</w:t>
            </w:r>
            <w:proofErr w:type="gramStart"/>
            <w:r w:rsidRPr="00ED7A11">
              <w:t>.п</w:t>
            </w:r>
            <w:proofErr w:type="gramEnd"/>
            <w:r w:rsidRPr="00ED7A11">
              <w:t xml:space="preserve">риказа министерства здравоохранения </w:t>
            </w:r>
            <w:proofErr w:type="gramStart"/>
            <w:r w:rsidRPr="00ED7A11">
              <w:t>Амурской области от 07.06.2013 № 647)</w:t>
            </w:r>
            <w:r w:rsidRPr="00ED7A11">
              <w:br w:type="page"/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9F450B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lastRenderedPageBreak/>
              <w:t>33.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Обеспечение своевременной медицинской эвакуаци</w:t>
            </w:r>
            <w:r>
              <w:t>и</w:t>
            </w:r>
            <w:r w:rsidRPr="00ED7A11">
              <w:t>, пострадавших при Д</w:t>
            </w:r>
            <w:proofErr w:type="gramStart"/>
            <w:r w:rsidRPr="00ED7A11">
              <w:t>ТП в тр</w:t>
            </w:r>
            <w:proofErr w:type="gramEnd"/>
            <w:r w:rsidRPr="00ED7A11">
              <w:t xml:space="preserve">авматологические центры посредством соблюдения схем маршрутизации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9F450B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9F450B">
              <w:t>Обеспечение неотложной помощи пострадавшим при ДТП в соответствии со стандартами оказания медицинской помощи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 </w:t>
            </w:r>
            <w:r w:rsidRPr="009F450B">
              <w:t>Г</w:t>
            </w:r>
            <w:r>
              <w:t>А</w:t>
            </w:r>
            <w:r w:rsidRPr="009F450B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9F450B">
              <w:t>Приобретение санитарного транспорта для медицинских организаций области в количестве 1 единицы.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 </w:t>
            </w:r>
            <w:r w:rsidRPr="009F450B">
              <w:t xml:space="preserve"> ГБУЗ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525CE0">
              <w:t xml:space="preserve">Активизация разъяснительной работы с населением о причинах ДТП:                                                                     - публикации по 4 статьи ежегодно в местных газетах  о профилактике ДТП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525CE0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Организация и проведение круглого стола с привлечением всех заинтересованных ведомств по вопросам профилактики дорожно-транспортных происшествий со смертельным исходом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2014-2015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525CE0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CE5345">
              <w:t>Участие в проведении информационной компании «Если на дороге случилась беда»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CE5345">
              <w:t>УЗ АО «Тамбовская больница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39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Обеспечение проведения ежемесячного анализа смертности от ДТП в разрезе медицинских организаций с заслушиванием руководителей медицинских организаций области на селекторных совещаниях министерства  здравоохранения области.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CE5345">
              <w:t>УЗ АО «Тамбовская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Мероприятия по снижению смертности от болезней органов пищеварения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012205" w:rsidRPr="00ED7A11" w:rsidRDefault="00012205" w:rsidP="00681672">
            <w:r w:rsidRPr="00ED7A11">
              <w:t>40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выполнения приказа Минздрава России от 12.11.2012 № 906н </w:t>
            </w:r>
            <w:r>
              <w:t>«</w:t>
            </w:r>
            <w:r w:rsidRPr="00ED7A11">
              <w:t xml:space="preserve">Об утверждении порядка оказания медицинской помощи населению по профилю </w:t>
            </w:r>
            <w:r>
              <w:t>«</w:t>
            </w:r>
            <w:r w:rsidRPr="00ED7A11">
              <w:t>гастроэнтерология</w:t>
            </w:r>
            <w:r>
              <w:t>»</w:t>
            </w:r>
            <w:r w:rsidRPr="00ED7A11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41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выполнения приказа Минздрава России от 21.12.2012 №1344н </w:t>
            </w:r>
            <w:r>
              <w:t>«</w:t>
            </w:r>
            <w:r w:rsidRPr="00ED7A11">
              <w:t>Об утверждении порядка проведения диспансерного наблюдения</w:t>
            </w:r>
            <w:r>
              <w:t>»</w:t>
            </w:r>
            <w:r w:rsidRPr="00ED7A11">
              <w:t xml:space="preserve"> в медицинских организациях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42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Организация ежемесячной выездной работы кураторов районов,  инфекционистов и гастроэнтерологов и с целью оказания методической и консультативной помощи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43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Проведение специфической профилактики гепатита</w:t>
            </w:r>
            <w:proofErr w:type="gramStart"/>
            <w:r w:rsidRPr="00ED7A11">
              <w:t xml:space="preserve">  А</w:t>
            </w:r>
            <w:proofErr w:type="gramEnd"/>
            <w:r w:rsidRPr="00ED7A11">
              <w:t xml:space="preserve"> и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44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Мониторинг актуализации регистра больных </w:t>
            </w:r>
            <w:r w:rsidRPr="00ED7A11">
              <w:lastRenderedPageBreak/>
              <w:t>хроническими вирусными гепатитами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 xml:space="preserve">УЗ АО </w:t>
            </w:r>
            <w:r w:rsidRPr="00051041">
              <w:lastRenderedPageBreak/>
              <w:t>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lastRenderedPageBreak/>
              <w:t>45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051041">
              <w:t xml:space="preserve">Своевременное направление пациентов </w:t>
            </w:r>
            <w:proofErr w:type="gramStart"/>
            <w:r w:rsidRPr="00051041">
              <w:t>для</w:t>
            </w:r>
            <w:proofErr w:type="gramEnd"/>
            <w:r w:rsidRPr="00051041">
              <w:t xml:space="preserve"> </w:t>
            </w:r>
            <w:proofErr w:type="gramStart"/>
            <w:r w:rsidRPr="00051041">
              <w:t>оформление</w:t>
            </w:r>
            <w:proofErr w:type="gramEnd"/>
            <w:r w:rsidRPr="00051041">
              <w:t xml:space="preserve"> документов на оказание высокотехнологичных (дорогостоящих) видов помощи при проведении противовирусного лечения больным хроническими вирусными гепатитами.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</w:t>
            </w:r>
            <w:r>
              <w:t>-2018</w:t>
            </w:r>
            <w:r w:rsidRPr="00ED7A11">
              <w:t xml:space="preserve"> год</w:t>
            </w:r>
            <w:r>
              <w:t>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46.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взаимодействия медицинских работников первичного звена с гастроэнтерологами и  наркологами по вопросам профилактики и лечения синдрома зависимости от алкоголя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051041">
              <w:t>Г</w:t>
            </w:r>
            <w:r>
              <w:t>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47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Обеспечение проведения ежемесячного анализа смерти от болезней органов пищеварения с заслушиванием результатов на </w:t>
            </w:r>
            <w:proofErr w:type="spellStart"/>
            <w:r w:rsidRPr="00ED7A11">
              <w:t>видеосе</w:t>
            </w:r>
            <w:r>
              <w:t>лекторном</w:t>
            </w:r>
            <w:proofErr w:type="spellEnd"/>
            <w:r>
              <w:t xml:space="preserve"> совещании с участием </w:t>
            </w:r>
            <w:r w:rsidRPr="00ED7A11">
              <w:t xml:space="preserve">медицинских организаций области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48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051041">
              <w:t>Проведение семинара «Принципы кодирования некоторых заболеваний IX класса «Болезни системы пищеварения» согласно МКБ-10.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051041">
              <w:t>Г</w:t>
            </w:r>
            <w:r>
              <w:t>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49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Активизация санитарно-просветительской работы с населением по профилактике болезней органов пищеварения, в том числе публикации в местных газетах  (4 статьи ежегодно)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ED7A11">
              <w:t xml:space="preserve">Организация работы Школ для пациентов с хроническими вирусными гепатитами.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51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both"/>
            </w:pPr>
            <w:r w:rsidRPr="00051041">
              <w:t>Показ видеоролика в Тамбовской поликлинике по вопросам профилактики вирусных гепатитов  (1 раз в месяц)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2015-2018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051041">
              <w:t xml:space="preserve"> Г</w:t>
            </w:r>
            <w:r>
              <w:t>А</w:t>
            </w:r>
            <w:r w:rsidRPr="00051041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 xml:space="preserve">Мероприятия по снижению смертности населения  от болезней </w:t>
            </w:r>
            <w:proofErr w:type="spellStart"/>
            <w:r w:rsidRPr="00ED7A11">
              <w:rPr>
                <w:b/>
                <w:bCs/>
              </w:rPr>
              <w:t>бронхолегочной</w:t>
            </w:r>
            <w:proofErr w:type="spellEnd"/>
            <w:r w:rsidRPr="00ED7A11">
              <w:rPr>
                <w:b/>
                <w:bCs/>
              </w:rPr>
              <w:t xml:space="preserve"> системы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выполнения Приказа Министерства здравоохранения и социального развития Российской Федерации от 07.04.2010 №222н </w:t>
            </w:r>
            <w:r>
              <w:t>«</w:t>
            </w:r>
            <w:r w:rsidRPr="00ED7A11">
              <w:t xml:space="preserve">Порядок оказания медицинской помощи больным с </w:t>
            </w:r>
            <w:proofErr w:type="spellStart"/>
            <w:r w:rsidRPr="00ED7A11">
              <w:t>бронхо-легочными</w:t>
            </w:r>
            <w:proofErr w:type="spellEnd"/>
            <w:r w:rsidRPr="00ED7A11">
              <w:t xml:space="preserve"> заболеваниями пульмонологического профиля</w:t>
            </w:r>
            <w:r>
              <w:t>»</w:t>
            </w:r>
            <w:r w:rsidRPr="00ED7A11">
              <w:t xml:space="preserve"> и стандартов оказания медицинской помощи больным</w:t>
            </w:r>
            <w:r>
              <w:t xml:space="preserve"> </w:t>
            </w:r>
            <w:r w:rsidRPr="00ED7A11">
              <w:t xml:space="preserve"> Амурской области с заболеваниями органов дыхания.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2014-2018 годы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C563F">
              <w:t>Г</w:t>
            </w:r>
            <w:r>
              <w:t>А</w:t>
            </w:r>
            <w:r w:rsidRPr="003C563F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53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выполнения приказа Минздрава России от 21.12.2012 №1344н </w:t>
            </w:r>
            <w:r>
              <w:t>«</w:t>
            </w:r>
            <w:r w:rsidRPr="00ED7A11">
              <w:t>Об утверждении порядка проведения диспансерного наблюдения</w:t>
            </w:r>
            <w:r>
              <w:t>»</w:t>
            </w:r>
            <w:r w:rsidRPr="00ED7A11">
              <w:t xml:space="preserve"> в медицинских организациях области больным с </w:t>
            </w:r>
            <w:proofErr w:type="spellStart"/>
            <w:r w:rsidRPr="00ED7A11">
              <w:t>бронхо-легочными</w:t>
            </w:r>
            <w:proofErr w:type="spellEnd"/>
            <w:r w:rsidRPr="00ED7A11">
              <w:t xml:space="preserve"> заболеваниями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C563F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Разработать концепцию организации </w:t>
            </w:r>
            <w:r w:rsidRPr="00ED7A11">
              <w:lastRenderedPageBreak/>
              <w:t>обеспечения доступной квалифицированной медицинской помощи при отказе от курения пациентам, страдающим табачной зависимостью.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3C563F">
              <w:t xml:space="preserve">УЗ АО </w:t>
            </w:r>
            <w:r w:rsidRPr="003C563F">
              <w:lastRenderedPageBreak/>
              <w:t>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lastRenderedPageBreak/>
              <w:t>55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Обеспечение активной информационно-разъяснительной и санитарно-просветительной работы среди населения области с привлечением всех средств массовой информации по вопросам профилактики заболеваний </w:t>
            </w:r>
            <w:proofErr w:type="spellStart"/>
            <w:r w:rsidRPr="00ED7A11">
              <w:t>бронхолегочной</w:t>
            </w:r>
            <w:proofErr w:type="spellEnd"/>
            <w:r w:rsidRPr="00ED7A11">
              <w:t xml:space="preserve"> системы, в том числе и о вреде курения:                    </w:t>
            </w:r>
          </w:p>
          <w:p w:rsidR="00012205" w:rsidRPr="00ED7A11" w:rsidRDefault="00012205" w:rsidP="00681672">
            <w:r w:rsidRPr="00ED7A11">
              <w:t>- публикации в местных газетах (4 статьи</w:t>
            </w:r>
            <w:r>
              <w:t xml:space="preserve"> </w:t>
            </w:r>
            <w:r w:rsidRPr="00ED7A11">
              <w:t xml:space="preserve">- ежегодно);                                                                                         </w:t>
            </w:r>
            <w:proofErr w:type="gramStart"/>
            <w:r w:rsidRPr="00ED7A11">
              <w:t>-с</w:t>
            </w:r>
            <w:proofErr w:type="gramEnd"/>
            <w:r w:rsidRPr="00ED7A11">
              <w:t xml:space="preserve">оздание и прокат социальной рекламы о профилактике заболеваний </w:t>
            </w:r>
            <w:proofErr w:type="spellStart"/>
            <w:r w:rsidRPr="00ED7A11">
              <w:t>бронхо-легочной</w:t>
            </w:r>
            <w:proofErr w:type="spellEnd"/>
            <w:r w:rsidRPr="00ED7A11">
              <w:t xml:space="preserve"> системы (1 раз в месяц).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C563F">
              <w:t xml:space="preserve"> Г</w:t>
            </w:r>
            <w:r>
              <w:t>А</w:t>
            </w:r>
            <w:r w:rsidRPr="003C563F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Осуществление проекта «Больница свободная от курения»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2014-2015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C563F">
              <w:t xml:space="preserve"> Г</w:t>
            </w:r>
            <w:r>
              <w:t>А</w:t>
            </w:r>
            <w:r w:rsidRPr="003C563F">
              <w:t>УЗ АО "Тамбовская больница</w:t>
            </w:r>
            <w:r>
              <w:t>»</w:t>
            </w:r>
          </w:p>
          <w:p w:rsidR="00012205" w:rsidRPr="00ED7A11" w:rsidRDefault="00012205" w:rsidP="00681672">
            <w:pPr>
              <w:jc w:val="center"/>
            </w:pPr>
            <w:r w:rsidRPr="00ED7A11">
              <w:t xml:space="preserve">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Проведение иммунизации против гриппа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ED7A11">
              <w:t>2014-2018 годы      сентябрь-ноябрь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Охват иммунизацией против пневмококковой инфекции лиц из групп риска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59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еженедельного мониторинга проведения иммунизации населения против гриппа и пневмококковой 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>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Обеспечение организации мониторинга и клинико-эпидемиологической оценки эффективности вакцинации против пневмококковой инфекции населения из групп риска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2014-2017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61.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Оказание неотложного клинико-инструментального обследования пациентов при подозрении на пневмонию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C563F">
              <w:t xml:space="preserve"> Г</w:t>
            </w:r>
            <w:r>
              <w:t>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Своевременный перевод в отделения реанимации и интенсивной терапии пациентов из группы риска неблагоприятного исхода заболевания.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  <w:r w:rsidRPr="003C563F">
              <w:t>.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Своевременная оценка прогностической значимости маркеров тяжести легочной патологии и оптимизация стратификации риска летального исхода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Оказание своевременной и адекватной медицинской помощи, в том числе стартовой антибактериальной терапии пациентов с пневмониями </w:t>
            </w:r>
            <w:proofErr w:type="gramStart"/>
            <w:r w:rsidRPr="00ED7A11">
              <w:t>в первые</w:t>
            </w:r>
            <w:proofErr w:type="gramEnd"/>
            <w:r w:rsidRPr="00ED7A11">
              <w:t xml:space="preserve"> 3 часа после госпитализации, и оценка эффективности лечения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«Тамбовская больница»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>Проведение ежеквартального клинико-</w:t>
            </w:r>
            <w:r w:rsidRPr="00ED7A11">
              <w:lastRenderedPageBreak/>
              <w:t xml:space="preserve">диагностического анализа историй болезни по тактике ведения больных с </w:t>
            </w:r>
            <w:proofErr w:type="spellStart"/>
            <w:r w:rsidRPr="00ED7A11">
              <w:t>бронхолегочными</w:t>
            </w:r>
            <w:proofErr w:type="spellEnd"/>
            <w:r w:rsidRPr="00ED7A11">
              <w:t xml:space="preserve"> заболеваниями с целью выявления нарушений в диагностике и лечении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 w:rsidRPr="003C563F">
              <w:t xml:space="preserve"> Г</w:t>
            </w:r>
            <w:r>
              <w:t>А</w:t>
            </w:r>
            <w:r w:rsidRPr="003C563F">
              <w:t xml:space="preserve">УЗ АО </w:t>
            </w:r>
            <w:r>
              <w:lastRenderedPageBreak/>
              <w:t>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lastRenderedPageBreak/>
              <w:t>66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Проведение ежемесячной экспертизы технологии ведения пациентов с болезнями органов дыхания, в т.ч. пневмонией, анализ летальности и смертности от пневмоний в соответствии с картой лечебно-диагностического процесса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67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Проведение семинаров для врачей по вопросам тактики лечения </w:t>
            </w:r>
            <w:proofErr w:type="spellStart"/>
            <w:r w:rsidRPr="00ED7A11">
              <w:t>бронхолегочных</w:t>
            </w:r>
            <w:proofErr w:type="spellEnd"/>
            <w:r w:rsidRPr="00ED7A11">
              <w:t xml:space="preserve"> заболеваний у курильщиков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3C563F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Мероприятия по снижению смертности населения от новообразований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68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rPr>
                <w:rFonts w:eastAsia="MS Mincho"/>
                <w:lang w:eastAsia="ja-JP"/>
              </w:rPr>
              <w:t>Приведение</w:t>
            </w:r>
            <w:r w:rsidRPr="00ED7A11">
              <w:t xml:space="preserve"> в </w:t>
            </w:r>
            <w:r w:rsidRPr="00ED7A11">
              <w:rPr>
                <w:rFonts w:eastAsia="MS Mincho"/>
                <w:lang w:eastAsia="ja-JP"/>
              </w:rPr>
              <w:t>соответствие</w:t>
            </w:r>
            <w:r w:rsidRPr="00ED7A11">
              <w:t xml:space="preserve"> с приказом </w:t>
            </w:r>
            <w:proofErr w:type="spellStart"/>
            <w:r w:rsidRPr="00ED7A11">
              <w:t>Минздравсоцразвития</w:t>
            </w:r>
            <w:proofErr w:type="spellEnd"/>
            <w:r w:rsidRPr="00ED7A11">
              <w:t xml:space="preserve"> РФ от 15.11.2012 № 915н </w:t>
            </w:r>
            <w:r>
              <w:t>«</w:t>
            </w:r>
            <w:r w:rsidRPr="00ED7A11">
              <w:t xml:space="preserve">Об утверждении порядка оказания медицинской помощи населению по профилю </w:t>
            </w:r>
            <w:r>
              <w:t>«</w:t>
            </w:r>
            <w:r w:rsidRPr="00ED7A11">
              <w:t>онкология</w:t>
            </w:r>
            <w:r>
              <w:t>»</w:t>
            </w:r>
            <w:r w:rsidRPr="00ED7A11">
              <w:rPr>
                <w:rFonts w:eastAsia="MS Mincho"/>
                <w:lang w:eastAsia="ja-JP"/>
              </w:rPr>
              <w:t xml:space="preserve"> структуры онкологических кабинетов медицинских организаций области</w:t>
            </w:r>
          </w:p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«Тамбовская больница»</w:t>
            </w:r>
          </w:p>
        </w:tc>
      </w:tr>
      <w:tr w:rsidR="00012205" w:rsidRPr="00ED7A11" w:rsidTr="00681672">
        <w:trPr>
          <w:trHeight w:val="407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69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214672">
              <w:t xml:space="preserve">Обеспечить участие в  </w:t>
            </w:r>
            <w:proofErr w:type="spellStart"/>
            <w:r w:rsidRPr="00214672">
              <w:t>видиоселекторных</w:t>
            </w:r>
            <w:proofErr w:type="spellEnd"/>
            <w:r w:rsidRPr="00214672">
              <w:t xml:space="preserve"> совещаниях области по вопросам оказания медицинской помощи больным с </w:t>
            </w:r>
            <w:proofErr w:type="spellStart"/>
            <w:r w:rsidRPr="00214672">
              <w:t>онкопатологией</w:t>
            </w:r>
            <w:proofErr w:type="spellEnd"/>
            <w:r w:rsidRPr="00214672">
              <w:t xml:space="preserve"> и выполнения мероприятий по снижению показателей  смертности,  запущенности от злокачественных </w:t>
            </w:r>
            <w:proofErr w:type="spellStart"/>
            <w:r w:rsidRPr="00214672">
              <w:t>новообразований</w:t>
            </w:r>
            <w:proofErr w:type="gramStart"/>
            <w:r w:rsidRPr="00214672">
              <w:t>,е</w:t>
            </w:r>
            <w:proofErr w:type="gramEnd"/>
            <w:r w:rsidRPr="00214672">
              <w:t>женедельно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214672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Установление выплат стимулирующего характера врачам, выявившим заболеванием онкологического профиля на ранней стадии опухолевой болезни. </w:t>
            </w:r>
          </w:p>
          <w:p w:rsidR="00012205" w:rsidRPr="00ED7A11" w:rsidRDefault="00012205" w:rsidP="00681672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214672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Приобретен</w:t>
            </w:r>
            <w:r>
              <w:rPr>
                <w:rFonts w:eastAsia="MS Mincho"/>
                <w:lang w:eastAsia="ja-JP"/>
              </w:rPr>
              <w:t xml:space="preserve">ие  стационарного </w:t>
            </w:r>
            <w:proofErr w:type="spellStart"/>
            <w:r>
              <w:rPr>
                <w:rFonts w:eastAsia="MS Mincho"/>
                <w:lang w:eastAsia="ja-JP"/>
              </w:rPr>
              <w:t>маммографа</w:t>
            </w:r>
            <w:proofErr w:type="spellEnd"/>
            <w:r w:rsidRPr="00ED7A11">
              <w:rPr>
                <w:rFonts w:eastAsia="MS Mincho"/>
                <w:lang w:eastAsia="ja-JP"/>
              </w:rPr>
              <w:t xml:space="preserve"> с целью совершенствования методов ранней диагностики рака молочной железы след</w:t>
            </w:r>
            <w:r>
              <w:rPr>
                <w:rFonts w:eastAsia="MS Mincho"/>
                <w:lang w:eastAsia="ja-JP"/>
              </w:rPr>
              <w:t>ующим медицинским организациям</w:t>
            </w:r>
          </w:p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2700A5">
              <w:rPr>
                <w:rFonts w:eastAsia="MS Mincho"/>
                <w:lang w:eastAsia="ja-JP"/>
              </w:rPr>
              <w:t xml:space="preserve"> Г</w:t>
            </w:r>
            <w:r>
              <w:rPr>
                <w:rFonts w:eastAsia="MS Mincho"/>
                <w:lang w:eastAsia="ja-JP"/>
              </w:rPr>
              <w:t>АУЗ АО «</w:t>
            </w:r>
            <w:r w:rsidRPr="002700A5">
              <w:rPr>
                <w:rFonts w:eastAsia="MS Mincho"/>
                <w:lang w:eastAsia="ja-JP"/>
              </w:rPr>
              <w:t>Тамбовская больница</w:t>
            </w:r>
            <w:r>
              <w:rPr>
                <w:rFonts w:eastAsia="MS Mincho"/>
                <w:lang w:eastAsia="ja-JP"/>
              </w:rP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  <w:r w:rsidRPr="00F01FDB">
              <w:rPr>
                <w:rFonts w:eastAsia="MS Mincho"/>
                <w:lang w:eastAsia="ja-JP"/>
              </w:rPr>
              <w:t>Организация  выездной работы заместителя главного врача по лечебной работе, врача онколога в села района  с целью оказания методической и консультативной помощи, ежемесячно.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2015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ГАУЗ АО «</w:t>
            </w:r>
            <w:r w:rsidRPr="00F01FDB">
              <w:rPr>
                <w:rFonts w:eastAsia="MS Mincho"/>
                <w:lang w:eastAsia="ja-JP"/>
              </w:rPr>
              <w:t>Тамбовская больница</w:t>
            </w:r>
            <w:r>
              <w:rPr>
                <w:rFonts w:eastAsia="MS Mincho"/>
                <w:lang w:eastAsia="ja-JP"/>
              </w:rP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 xml:space="preserve">Актуализация подпрограммы </w:t>
            </w:r>
            <w:r w:rsidRPr="00ED7A11">
              <w:rPr>
                <w:noProof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  <w:r w:rsidRPr="00ED7A11">
              <w:rPr>
                <w:rFonts w:eastAsia="MS Mincho"/>
                <w:lang w:eastAsia="ja-JP"/>
              </w:rPr>
              <w:t xml:space="preserve"> </w:t>
            </w:r>
            <w:r w:rsidRPr="00ED7A11">
              <w:t>Государственной программы «Развитие здравоохранения Амурской области на период 2014-2020 годы» в части профилактических мероприятий, направленных на предупреждение и раннее выявление ЗНО.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F01FDB">
              <w:rPr>
                <w:rFonts w:eastAsia="MS Mincho"/>
                <w:lang w:eastAsia="ja-JP"/>
              </w:rPr>
              <w:t xml:space="preserve"> Г</w:t>
            </w:r>
            <w:r>
              <w:rPr>
                <w:rFonts w:eastAsia="MS Mincho"/>
                <w:lang w:eastAsia="ja-JP"/>
              </w:rPr>
              <w:t>АУЗ АО «</w:t>
            </w:r>
            <w:r w:rsidRPr="00F01FDB">
              <w:rPr>
                <w:rFonts w:eastAsia="MS Mincho"/>
                <w:lang w:eastAsia="ja-JP"/>
              </w:rPr>
              <w:t>Тамбовская больница</w:t>
            </w:r>
            <w:r>
              <w:rPr>
                <w:rFonts w:eastAsia="MS Mincho"/>
                <w:lang w:eastAsia="ja-JP"/>
              </w:rPr>
              <w:t>»</w:t>
            </w:r>
          </w:p>
          <w:p w:rsidR="00012205" w:rsidRPr="00ED7A11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F01FDB">
              <w:rPr>
                <w:rFonts w:eastAsia="MS Mincho"/>
                <w:lang w:eastAsia="ja-JP"/>
              </w:rPr>
              <w:t xml:space="preserve">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lastRenderedPageBreak/>
              <w:t>74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756C7A" w:rsidRDefault="00012205" w:rsidP="00681672">
            <w:r w:rsidRPr="00756C7A">
              <w:t xml:space="preserve">Мониторинг  выполнения мероприятий </w:t>
            </w:r>
            <w:proofErr w:type="spellStart"/>
            <w:r w:rsidRPr="00756C7A">
              <w:t>скрининговых</w:t>
            </w:r>
            <w:proofErr w:type="spellEnd"/>
            <w:r w:rsidRPr="00756C7A">
              <w:t xml:space="preserve"> программ по активному выявлению рака  молочной железы, шейки матки и предстательной железы:                                                                  -  ежегодное цитологическое обследование шейки матки и цервикального канала в 100% случаев у женщин старше 30 лет;                                                                    - направление на </w:t>
            </w:r>
            <w:proofErr w:type="spellStart"/>
            <w:r w:rsidRPr="00756C7A">
              <w:t>маммографическое</w:t>
            </w:r>
            <w:proofErr w:type="spellEnd"/>
            <w:r w:rsidRPr="00756C7A">
              <w:t xml:space="preserve"> исследование женщин, старше 40 лет 1 раз в 2 года;</w:t>
            </w:r>
          </w:p>
          <w:p w:rsidR="00012205" w:rsidRPr="00ED7A11" w:rsidRDefault="00012205" w:rsidP="00681672">
            <w:r w:rsidRPr="00756C7A">
              <w:t>- исследование уровня ПСА у мужчин  старше 45 лет, пальцевое исследование прямой кишки (ТРУЗИ и пункционная биопсия предстательной железы – по показаниям).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756C7A">
              <w:t>Тамбовская больница</w:t>
            </w:r>
            <w:r>
              <w:t>»</w:t>
            </w:r>
          </w:p>
          <w:p w:rsidR="00012205" w:rsidRPr="00ED7A11" w:rsidRDefault="00012205" w:rsidP="00681672">
            <w:pPr>
              <w:jc w:val="center"/>
            </w:pP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roofErr w:type="gramStart"/>
            <w:r w:rsidRPr="00ED7A11">
              <w:t>Контроль за</w:t>
            </w:r>
            <w:proofErr w:type="gramEnd"/>
            <w:r w:rsidRPr="00ED7A11">
              <w:t xml:space="preserve"> актуализацией регистра больных со злокачественными новообразованиями.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F01FDB">
              <w:t xml:space="preserve"> Г</w:t>
            </w:r>
            <w:r>
              <w:t>АУЗ АО «</w:t>
            </w:r>
            <w:r w:rsidRPr="00F01FDB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5B56A9">
              <w:t xml:space="preserve">Участие  в режиме </w:t>
            </w:r>
            <w:proofErr w:type="spellStart"/>
            <w:r w:rsidRPr="005B56A9">
              <w:t>on-line</w:t>
            </w:r>
            <w:proofErr w:type="spellEnd"/>
            <w:r w:rsidRPr="005B56A9">
              <w:t xml:space="preserve"> </w:t>
            </w:r>
            <w:proofErr w:type="spellStart"/>
            <w:r w:rsidRPr="005B56A9">
              <w:t>телемедицинских</w:t>
            </w:r>
            <w:proofErr w:type="spellEnd"/>
            <w:r w:rsidRPr="005B56A9">
              <w:t xml:space="preserve"> консультаций с участием всех медицинских организаций области по вопросам диагности</w:t>
            </w:r>
            <w:r>
              <w:t>к</w:t>
            </w:r>
            <w:r w:rsidRPr="005B56A9">
              <w:t>и</w:t>
            </w:r>
            <w:r>
              <w:t xml:space="preserve"> и </w:t>
            </w:r>
            <w:r w:rsidRPr="005B56A9">
              <w:t xml:space="preserve"> лечения ЗНО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5B56A9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5B56A9">
              <w:t>Обеспечить участие в  научно-практических конференциях.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5B56A9">
              <w:t xml:space="preserve"> Г</w:t>
            </w:r>
            <w:r>
              <w:t>А</w:t>
            </w:r>
            <w:r w:rsidRPr="005B56A9">
              <w:t xml:space="preserve">УЗ АО "Тамбовская больница" </w:t>
            </w:r>
            <w:r w:rsidRPr="00ED7A11">
              <w:t xml:space="preserve">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5B56A9">
              <w:t>Пропаганда гигиенических знаний и здорового образа жизни среди населения: издание брошюр,          методических рекомендаций, информационных писем по  профилактике онкологических заболеваний в количестве 1000  экземпляров ежегодно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ГАУЗ АО «</w:t>
            </w:r>
            <w:r w:rsidRPr="005B56A9">
              <w:t>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79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Организация </w:t>
            </w:r>
            <w:proofErr w:type="gramStart"/>
            <w:r w:rsidRPr="00ED7A11">
              <w:t>проведения ежемесячного анализа каждого случая запущенности рака</w:t>
            </w:r>
            <w:proofErr w:type="gramEnd"/>
            <w:r w:rsidRPr="00ED7A11">
              <w:t xml:space="preserve"> и случаев смерти населения от </w:t>
            </w:r>
            <w:proofErr w:type="spellStart"/>
            <w:r w:rsidRPr="00ED7A11">
              <w:t>онкопатологии</w:t>
            </w:r>
            <w:proofErr w:type="spellEnd"/>
            <w:r w:rsidRPr="00ED7A11">
              <w:t xml:space="preserve"> в разрезе медицинских организаций области с заслушиванием руководителей медицинских организаций области на заседаниях областной противораковой 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756C7A">
              <w:t>Г</w:t>
            </w:r>
            <w:r>
              <w:t>А</w:t>
            </w:r>
            <w:r w:rsidRPr="00756C7A">
              <w:t xml:space="preserve">УЗ АО "Тамбовская больница" </w:t>
            </w:r>
          </w:p>
        </w:tc>
      </w:tr>
      <w:tr w:rsidR="00012205" w:rsidRPr="00ED7A11" w:rsidTr="00681672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12205" w:rsidRPr="00ED7A11" w:rsidRDefault="00012205" w:rsidP="00681672">
            <w:pPr>
              <w:jc w:val="center"/>
              <w:rPr>
                <w:b/>
                <w:bCs/>
              </w:rPr>
            </w:pPr>
            <w:r w:rsidRPr="00ED7A11">
              <w:rPr>
                <w:b/>
                <w:bCs/>
              </w:rPr>
              <w:t>Снижение смертности от случайных отравлений алкоголем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205" w:rsidRPr="00ED7A11" w:rsidRDefault="00012205" w:rsidP="00681672">
            <w:r w:rsidRPr="00ED7A11">
              <w:t>80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05" w:rsidRPr="00ED7A11" w:rsidRDefault="00012205" w:rsidP="00681672">
            <w:r w:rsidRPr="00ED7A11">
              <w:t xml:space="preserve">Обеспечение выполнения приказа Минздрава России от15.11.201 №932н </w:t>
            </w:r>
            <w:r>
              <w:t>«</w:t>
            </w:r>
            <w:r w:rsidRPr="00ED7A11">
              <w:t xml:space="preserve">Порядок оказания медицинской помощи по профилю </w:t>
            </w:r>
            <w:r>
              <w:t>«</w:t>
            </w:r>
            <w:r w:rsidRPr="00ED7A11">
              <w:t>наркология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 ГА</w:t>
            </w:r>
            <w:r w:rsidRPr="009144F0">
              <w:t xml:space="preserve">УЗ АО "Тамбовская больница"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81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Достижение целевых показателей (индикаторов) модернизации наркологической службы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9144F0">
              <w:t>Г</w:t>
            </w:r>
            <w:r>
              <w:t>А</w:t>
            </w:r>
            <w:r w:rsidRPr="009144F0">
              <w:t xml:space="preserve">УЗ АО "Тамбовская больница"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82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Внедрение современных методик диагностики, лечения и медико-социальной реабилитации наркологических больных (метод биологической обратной связи, метод </w:t>
            </w:r>
            <w:proofErr w:type="spellStart"/>
            <w:r w:rsidRPr="00ED7A11">
              <w:t>стабилометрии</w:t>
            </w:r>
            <w:proofErr w:type="spellEnd"/>
            <w:r w:rsidRPr="00ED7A11">
              <w:t>, аудиовизуальный комплекс, эфферентные методы лечения)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9144F0">
              <w:t xml:space="preserve">УЗ АО "Тамбовская больница"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t>83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both"/>
            </w:pPr>
            <w:r w:rsidRPr="00ED7A11">
              <w:t xml:space="preserve">Антиалкогольная пропаганда, направленная </w:t>
            </w:r>
            <w:r w:rsidRPr="00ED7A11">
              <w:lastRenderedPageBreak/>
              <w:t>на разъяснение социальных и медицинских пагубных последствий употребления алкоголя при наличии патологии (</w:t>
            </w:r>
            <w:proofErr w:type="spellStart"/>
            <w:proofErr w:type="gramStart"/>
            <w:r w:rsidRPr="00ED7A11">
              <w:t>сердечно-сосудистая</w:t>
            </w:r>
            <w:proofErr w:type="spellEnd"/>
            <w:proofErr w:type="gramEnd"/>
            <w:r w:rsidRPr="00ED7A11">
              <w:t xml:space="preserve"> патология, неврологические расстройства и т.д.).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lastRenderedPageBreak/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9144F0">
              <w:t>Г</w:t>
            </w:r>
            <w:r>
              <w:t>А</w:t>
            </w:r>
            <w:r w:rsidRPr="009144F0">
              <w:t xml:space="preserve">УЗ АО </w:t>
            </w:r>
            <w:r w:rsidRPr="009144F0">
              <w:lastRenderedPageBreak/>
              <w:t xml:space="preserve">"Тамбовская больница"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 w:rsidRPr="00ED7A11">
              <w:lastRenderedPageBreak/>
              <w:t>84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Организация мероприятий по обучению оказанию первой помощи при отравлении алкоголем и его суррогатами.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 xml:space="preserve"> ГА</w:t>
            </w:r>
            <w:r w:rsidRPr="009144F0">
              <w:t>УЗ АО "Тамбовская больница"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>
              <w:t>85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Организация выездной работы бригад врачей-наркологов совместно с психологом в отдаленные районы области с целью проведения консультативной и лечебной работы среди населения.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9144F0">
              <w:t>УЗ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>
              <w:t>86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Проведение диагностической  и профилактической работы в учебных заведениях области  медико-психологическими бригадами наркологической службы в составе врачей наркологов, психологов и социальных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9144F0">
              <w:t>Г</w:t>
            </w:r>
            <w:r>
              <w:t>АУ</w:t>
            </w:r>
            <w:r w:rsidRPr="009144F0">
              <w:t>З АО "Тамбовская больница</w:t>
            </w:r>
            <w:r>
              <w:t>»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>
              <w:t>87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>Организация лечения больных на анонимной основе с расширением объема оказываемой помощи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 w:rsidRPr="009144F0">
              <w:t>Г</w:t>
            </w:r>
            <w:r>
              <w:t>А</w:t>
            </w:r>
            <w:r w:rsidRPr="009144F0">
              <w:t xml:space="preserve">УЗ АО "Тамбовская больница" </w:t>
            </w:r>
          </w:p>
        </w:tc>
      </w:tr>
      <w:tr w:rsidR="00012205" w:rsidRPr="00ED7A11" w:rsidTr="00681672"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2205" w:rsidRPr="00ED7A11" w:rsidRDefault="00012205" w:rsidP="00681672">
            <w:r>
              <w:t>88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r w:rsidRPr="00ED7A11">
              <w:t xml:space="preserve">Обеспечение проведения ежемесячного анализа смертности </w:t>
            </w:r>
            <w:proofErr w:type="gramStart"/>
            <w:r w:rsidRPr="00ED7A11">
              <w:t>от случайных отравлений алкоголем  в разрезе медицинских организаций с заслушиванием руководителей медицинских организаций области на заседаниях областной комиссии по профилактике</w:t>
            </w:r>
            <w:proofErr w:type="gramEnd"/>
            <w:r w:rsidRPr="00ED7A11">
              <w:t xml:space="preserve"> алкоголизма, наркомании и токсикомании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205" w:rsidRPr="00ED7A11" w:rsidRDefault="00012205" w:rsidP="00681672">
            <w:pPr>
              <w:jc w:val="center"/>
            </w:pPr>
            <w:r w:rsidRPr="00ED7A11">
              <w:t>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205" w:rsidRPr="00ED7A11" w:rsidRDefault="00012205" w:rsidP="00681672">
            <w:pPr>
              <w:jc w:val="center"/>
            </w:pPr>
            <w:r>
              <w:t>ГА</w:t>
            </w:r>
            <w:r w:rsidRPr="009144F0">
              <w:t xml:space="preserve">УЗ АО "Тамбовская больница" </w:t>
            </w:r>
          </w:p>
        </w:tc>
      </w:tr>
    </w:tbl>
    <w:p w:rsidR="00012205" w:rsidRPr="006F2AD3" w:rsidRDefault="00012205" w:rsidP="00012205">
      <w:pPr>
        <w:jc w:val="center"/>
        <w:rPr>
          <w:rFonts w:eastAsia="MS Mincho"/>
          <w:b/>
          <w:lang w:eastAsia="ja-JP"/>
        </w:rPr>
      </w:pPr>
      <w:r w:rsidRPr="006F2AD3">
        <w:rPr>
          <w:rFonts w:eastAsia="MS Mincho"/>
          <w:b/>
          <w:lang w:eastAsia="ja-JP"/>
        </w:rPr>
        <w:t>Раздел 2. Меры, принимаемые в сфере здравоохранения, направленные на повышение рождаемости,</w:t>
      </w:r>
      <w:r>
        <w:rPr>
          <w:rFonts w:eastAsia="MS Mincho"/>
          <w:b/>
          <w:lang w:eastAsia="ja-JP"/>
        </w:rPr>
        <w:t xml:space="preserve"> </w:t>
      </w:r>
      <w:r w:rsidRPr="006F2AD3">
        <w:rPr>
          <w:rFonts w:eastAsia="MS Mincho"/>
          <w:b/>
          <w:lang w:eastAsia="ja-JP"/>
        </w:rPr>
        <w:t xml:space="preserve">развитие </w:t>
      </w:r>
      <w:proofErr w:type="spellStart"/>
      <w:r w:rsidRPr="006F2AD3">
        <w:rPr>
          <w:rFonts w:eastAsia="MS Mincho"/>
          <w:b/>
          <w:lang w:eastAsia="ja-JP"/>
        </w:rPr>
        <w:t>жизнеохранительной</w:t>
      </w:r>
      <w:proofErr w:type="spellEnd"/>
      <w:r w:rsidRPr="006F2AD3">
        <w:rPr>
          <w:rFonts w:eastAsia="MS Mincho"/>
          <w:b/>
          <w:lang w:eastAsia="ja-JP"/>
        </w:rPr>
        <w:t xml:space="preserve"> функции семьи и создание условий для обеспечения здоровья ее членов.</w:t>
      </w:r>
    </w:p>
    <w:p w:rsidR="00012205" w:rsidRPr="00353017" w:rsidRDefault="00012205" w:rsidP="00012205">
      <w:pPr>
        <w:jc w:val="center"/>
        <w:rPr>
          <w:rFonts w:eastAsia="MS Mincho"/>
          <w:u w:val="single"/>
          <w:lang w:eastAsia="ja-JP"/>
        </w:rPr>
      </w:pPr>
      <w:r w:rsidRPr="006F2AD3">
        <w:rPr>
          <w:rFonts w:eastAsia="MS Mincho"/>
          <w:u w:val="single"/>
          <w:lang w:eastAsia="ja-JP"/>
        </w:rPr>
        <w:t>2.1.Меры, направленные на снижение числа абортов.</w:t>
      </w:r>
      <w:r w:rsidRPr="006F2AD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4914"/>
        <w:gridCol w:w="1808"/>
        <w:gridCol w:w="2212"/>
      </w:tblGrid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№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Мероприятие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Сроки</w:t>
            </w: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Ответственный исполнитель</w:t>
            </w:r>
          </w:p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5126" w:type="dxa"/>
          </w:tcPr>
          <w:p w:rsidR="00012205" w:rsidRPr="00F2660F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четкой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и анализа 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первичного    звена здравоохранения (</w:t>
            </w:r>
            <w:proofErr w:type="spellStart"/>
            <w:r w:rsidRPr="006F2AD3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, участковых больниц, врачебных амбулаторий, ЦРБ и городских больниц) в рамках акушерско-терапевтических  комплексов с целью усиления работы по  </w:t>
            </w:r>
            <w:proofErr w:type="spellStart"/>
            <w:r w:rsidRPr="006F2AD3">
              <w:rPr>
                <w:rFonts w:ascii="Times New Roman" w:hAnsi="Times New Roman" w:cs="Times New Roman"/>
                <w:sz w:val="24"/>
                <w:szCs w:val="24"/>
              </w:rPr>
              <w:t>предгравидарной</w:t>
            </w:r>
            <w:proofErr w:type="spellEnd"/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снижени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 абортов.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9144F0">
              <w:t>Г</w:t>
            </w:r>
            <w:r>
              <w:t>А</w:t>
            </w:r>
            <w:r w:rsidRPr="009144F0">
              <w:t>УЗ АО "Тамбовская больница"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A74996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A74996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5126" w:type="dxa"/>
          </w:tcPr>
          <w:p w:rsidR="00012205" w:rsidRPr="00A74996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</w:t>
            </w:r>
            <w:r w:rsidRPr="00A7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Pr="00A7499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семьи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АО «Тамбовская больница» </w:t>
            </w:r>
            <w:r w:rsidRPr="00A749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012205" w:rsidRPr="00A74996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96">
              <w:rPr>
                <w:rFonts w:ascii="Times New Roman" w:hAnsi="Times New Roman" w:cs="Times New Roman"/>
                <w:sz w:val="24"/>
                <w:szCs w:val="24"/>
              </w:rPr>
              <w:t>2014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4996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  <w:p w:rsidR="00012205" w:rsidRPr="00A74996" w:rsidRDefault="00012205" w:rsidP="00681672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t xml:space="preserve"> ГА</w:t>
            </w:r>
            <w:r w:rsidRPr="009144F0">
              <w:t xml:space="preserve">УЗ АО "Тамбовская больница" 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-2018 годы, направленных на улучшение демографической ситуации, включив в них 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профилактики абортов и обеспечения </w:t>
            </w:r>
            <w:proofErr w:type="spellStart"/>
            <w:r w:rsidRPr="006F2AD3">
              <w:rPr>
                <w:rFonts w:ascii="Times New Roman" w:hAnsi="Times New Roman" w:cs="Times New Roman"/>
                <w:sz w:val="24"/>
                <w:szCs w:val="24"/>
              </w:rPr>
              <w:t>контрацептивами</w:t>
            </w:r>
            <w:proofErr w:type="spellEnd"/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женщин, находящихся в трудной жизненной ситуации.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2" w:type="dxa"/>
          </w:tcPr>
          <w:p w:rsidR="00012205" w:rsidRPr="00C803C8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C803C8">
              <w:rPr>
                <w:rFonts w:eastAsia="MS Mincho"/>
                <w:lang w:eastAsia="ja-JP"/>
              </w:rPr>
              <w:t>Администрация Тамбовского района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lastRenderedPageBreak/>
              <w:t>5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>Включение  показателя снижения абортов  в критерии стимулирующих выплат врачебному персоналу первичного звена.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  <w:r w:rsidRPr="006F2A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12205" w:rsidRPr="006F2AD3" w:rsidRDefault="00012205" w:rsidP="00681672">
            <w:pPr>
              <w:pStyle w:val="1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>
              <w:t xml:space="preserve"> ГА</w:t>
            </w:r>
            <w:r w:rsidRPr="009144F0">
              <w:t xml:space="preserve">УЗ АО "Тамбовская больница" 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Организация совместной работы социального работника медико-социальных кабинета ГБУЗ АО «Тамбовская больница» и психолога отдела социальной защиты населения </w:t>
            </w:r>
            <w:r w:rsidRPr="006F2AD3">
              <w:rPr>
                <w:rFonts w:eastAsia="MS Mincho"/>
                <w:lang w:eastAsia="ja-JP"/>
              </w:rPr>
              <w:t>по предупреждению нежелательной беременности и профилактике абортов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Постоянно</w:t>
            </w: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t>ГА</w:t>
            </w:r>
            <w:r w:rsidRPr="009144F0">
              <w:t>УЗ АО "Тамбовская больница".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Разработка</w:t>
            </w:r>
            <w:r>
              <w:rPr>
                <w:rFonts w:eastAsia="MS Mincho"/>
                <w:lang w:eastAsia="ja-JP"/>
              </w:rPr>
              <w:t xml:space="preserve"> и организация</w:t>
            </w:r>
            <w:r w:rsidRPr="006F2AD3">
              <w:rPr>
                <w:rFonts w:eastAsia="MS Mincho"/>
                <w:lang w:eastAsia="ja-JP"/>
              </w:rPr>
              <w:t xml:space="preserve"> тиражировани</w:t>
            </w:r>
            <w:r>
              <w:rPr>
                <w:rFonts w:eastAsia="MS Mincho"/>
                <w:lang w:eastAsia="ja-JP"/>
              </w:rPr>
              <w:t>я</w:t>
            </w:r>
            <w:r w:rsidRPr="006F2AD3">
              <w:rPr>
                <w:rFonts w:eastAsia="MS Mincho"/>
                <w:lang w:eastAsia="ja-JP"/>
              </w:rPr>
              <w:t xml:space="preserve"> и распределени</w:t>
            </w:r>
            <w:r>
              <w:rPr>
                <w:rFonts w:eastAsia="MS Mincho"/>
                <w:lang w:eastAsia="ja-JP"/>
              </w:rPr>
              <w:t>я</w:t>
            </w:r>
            <w:r w:rsidRPr="006F2AD3">
              <w:rPr>
                <w:rFonts w:eastAsia="MS Mincho"/>
                <w:lang w:eastAsia="ja-JP"/>
              </w:rPr>
              <w:t xml:space="preserve"> в медицински</w:t>
            </w:r>
            <w:r>
              <w:rPr>
                <w:rFonts w:eastAsia="MS Mincho"/>
                <w:lang w:eastAsia="ja-JP"/>
              </w:rPr>
              <w:t>х</w:t>
            </w:r>
            <w:r w:rsidRPr="006F2AD3">
              <w:rPr>
                <w:rFonts w:eastAsia="MS Mincho"/>
                <w:lang w:eastAsia="ja-JP"/>
              </w:rPr>
              <w:t xml:space="preserve"> организаци</w:t>
            </w:r>
            <w:r>
              <w:rPr>
                <w:rFonts w:eastAsia="MS Mincho"/>
                <w:lang w:eastAsia="ja-JP"/>
              </w:rPr>
              <w:t xml:space="preserve">ях </w:t>
            </w:r>
            <w:r w:rsidRPr="006F2AD3">
              <w:rPr>
                <w:rFonts w:eastAsia="MS Mincho"/>
                <w:lang w:eastAsia="ja-JP"/>
              </w:rPr>
              <w:t xml:space="preserve">тематических плакатов, памяток о контрацепции и вреде абортов; публикации  в средствах массовой информации, </w:t>
            </w:r>
            <w:r>
              <w:rPr>
                <w:rFonts w:eastAsia="MS Mincho"/>
                <w:lang w:eastAsia="ja-JP"/>
              </w:rPr>
              <w:t xml:space="preserve">в т.ч. </w:t>
            </w:r>
            <w:r w:rsidRPr="006F2AD3">
              <w:rPr>
                <w:rFonts w:eastAsia="MS Mincho"/>
                <w:lang w:eastAsia="ja-JP"/>
              </w:rPr>
              <w:t>на телевидении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Постоянно</w:t>
            </w:r>
          </w:p>
        </w:tc>
        <w:tc>
          <w:tcPr>
            <w:tcW w:w="223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9144F0">
              <w:t>Главный врач ГБУЗ АО "Тамбовская больница</w:t>
            </w:r>
          </w:p>
        </w:tc>
      </w:tr>
      <w:tr w:rsidR="00012205" w:rsidRPr="006F2AD3" w:rsidTr="00681672">
        <w:tc>
          <w:tcPr>
            <w:tcW w:w="652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5126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Проведение акций «Подари мне жизнь»</w:t>
            </w:r>
          </w:p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Ежегодно</w:t>
            </w:r>
          </w:p>
        </w:tc>
        <w:tc>
          <w:tcPr>
            <w:tcW w:w="2232" w:type="dxa"/>
          </w:tcPr>
          <w:p w:rsidR="00012205" w:rsidRDefault="00012205" w:rsidP="00681672">
            <w:pPr>
              <w:jc w:val="center"/>
            </w:pPr>
            <w:r w:rsidRPr="009144F0">
              <w:t>Г</w:t>
            </w:r>
            <w:r>
              <w:t>А</w:t>
            </w:r>
            <w:r w:rsidRPr="009144F0">
              <w:t>УЗ АО "Тамбовская больница"</w:t>
            </w:r>
            <w:proofErr w:type="gramStart"/>
            <w:r w:rsidRPr="009144F0">
              <w:t xml:space="preserve"> </w:t>
            </w:r>
            <w:r>
              <w:t>,</w:t>
            </w:r>
            <w:proofErr w:type="gramEnd"/>
          </w:p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t>Комитет по Ф КС и МП</w:t>
            </w:r>
          </w:p>
        </w:tc>
      </w:tr>
    </w:tbl>
    <w:p w:rsidR="00012205" w:rsidRPr="006F2AD3" w:rsidRDefault="00012205" w:rsidP="00012205">
      <w:pPr>
        <w:jc w:val="center"/>
        <w:rPr>
          <w:rFonts w:eastAsia="MS Mincho"/>
          <w:u w:val="single"/>
          <w:lang w:eastAsia="ja-JP"/>
        </w:rPr>
      </w:pPr>
      <w:r w:rsidRPr="006F2AD3">
        <w:rPr>
          <w:rFonts w:eastAsia="MS Mincho"/>
          <w:u w:val="single"/>
          <w:lang w:eastAsia="ja-JP"/>
        </w:rPr>
        <w:t>2.2. Сохранение репродуктивного здоровья подростков, женщин и мужчин</w:t>
      </w:r>
    </w:p>
    <w:p w:rsidR="00012205" w:rsidRPr="006F2AD3" w:rsidRDefault="00012205" w:rsidP="00012205">
      <w:pPr>
        <w:jc w:val="both"/>
        <w:rPr>
          <w:rFonts w:eastAsia="MS Mincho"/>
          <w:lang w:eastAsia="ja-JP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103"/>
        <w:gridCol w:w="1843"/>
        <w:gridCol w:w="2268"/>
      </w:tblGrid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№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Мероприятие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Сроки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Ответственный исполнитель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Проведение углубленных профилактическ</w:t>
            </w:r>
            <w:r>
              <w:rPr>
                <w:rFonts w:eastAsia="MS Mincho"/>
                <w:lang w:eastAsia="ja-JP"/>
              </w:rPr>
              <w:t xml:space="preserve">их осмотров детей и подростков </w:t>
            </w:r>
            <w:r w:rsidRPr="006F2AD3">
              <w:rPr>
                <w:rFonts w:eastAsia="MS Mincho"/>
                <w:lang w:eastAsia="ja-JP"/>
              </w:rPr>
              <w:t>в соответствии с приказом Министерства здравоохранения РФ от  21.12.2012 № </w:t>
            </w:r>
            <w:r w:rsidRPr="00DF5916">
              <w:rPr>
                <w:rFonts w:eastAsia="MS Mincho"/>
                <w:bCs/>
                <w:lang w:eastAsia="ja-JP"/>
              </w:rPr>
              <w:t xml:space="preserve">1346н </w:t>
            </w:r>
            <w:r w:rsidRPr="006F2AD3">
              <w:rPr>
                <w:rFonts w:eastAsia="MS Mincho"/>
                <w:lang w:eastAsia="ja-JP"/>
              </w:rPr>
              <w:t xml:space="preserve">«О Порядке прохождения несовершеннолетними медицинских осмотров, в том числе при поступлении в образовательное учреждение и период обучения в них».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 xml:space="preserve">Ежегодно 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highlight w:val="yellow"/>
                <w:lang w:eastAsia="ja-JP"/>
              </w:rPr>
            </w:pPr>
            <w:r>
              <w:t>ГАУЗ АО «</w:t>
            </w:r>
            <w:r w:rsidRPr="009144F0">
              <w:t>Тамбовская больница</w:t>
            </w:r>
            <w:r>
              <w:t>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 xml:space="preserve">Проведение по результатам </w:t>
            </w:r>
            <w:proofErr w:type="spellStart"/>
            <w:r w:rsidRPr="006F2AD3">
              <w:rPr>
                <w:rFonts w:eastAsia="MS Mincho"/>
                <w:lang w:eastAsia="ja-JP"/>
              </w:rPr>
              <w:t>профосмотров</w:t>
            </w:r>
            <w:proofErr w:type="spellEnd"/>
            <w:r w:rsidRPr="006F2AD3">
              <w:rPr>
                <w:rFonts w:eastAsia="MS Mincho"/>
                <w:lang w:eastAsia="ja-JP"/>
              </w:rPr>
              <w:t xml:space="preserve"> детей и подростков оздоровительных мероприятий, направленных, в том числе, на улучшение их репродуктивного здоровья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Ежегодно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9144F0">
              <w:t>Г</w:t>
            </w:r>
            <w:r>
              <w:t>А</w:t>
            </w:r>
            <w:r w:rsidRPr="009144F0">
              <w:t>УЗ АО "Тамбовская больница"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Проведение консультаций населения о  новых репродуктивных технологиях</w:t>
            </w:r>
            <w:r w:rsidRPr="006F2AD3">
              <w:rPr>
                <w:rFonts w:eastAsia="MS Mincho"/>
                <w:lang w:eastAsia="ja-JP"/>
              </w:rPr>
              <w:t xml:space="preserve">  (метода  экстракорпорального оплодотворения)   в областном перинатальном центре  </w:t>
            </w:r>
            <w:proofErr w:type="gramStart"/>
            <w:r w:rsidRPr="006F2AD3">
              <w:rPr>
                <w:rFonts w:eastAsia="MS Mincho"/>
                <w:lang w:eastAsia="ja-JP"/>
              </w:rPr>
              <w:t>и ООО</w:t>
            </w:r>
            <w:proofErr w:type="gramEnd"/>
            <w:r w:rsidRPr="006F2AD3">
              <w:rPr>
                <w:rFonts w:eastAsia="MS Mincho"/>
                <w:lang w:eastAsia="ja-JP"/>
              </w:rPr>
              <w:t xml:space="preserve"> «</w:t>
            </w:r>
            <w:proofErr w:type="spellStart"/>
            <w:r w:rsidRPr="006F2AD3">
              <w:rPr>
                <w:rFonts w:eastAsia="MS Mincho"/>
                <w:lang w:eastAsia="ja-JP"/>
              </w:rPr>
              <w:t>Амурмед</w:t>
            </w:r>
            <w:proofErr w:type="spellEnd"/>
            <w:r w:rsidRPr="006F2AD3">
              <w:rPr>
                <w:rFonts w:eastAsia="MS Mincho"/>
                <w:lang w:eastAsia="ja-JP"/>
              </w:rPr>
              <w:t>».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2014-2018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9144F0">
              <w:t>Г</w:t>
            </w:r>
            <w:r>
              <w:t>А</w:t>
            </w:r>
            <w:r w:rsidRPr="009144F0">
              <w:t>УЗ АО "Тамбовская больница"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 xml:space="preserve">Проведение «Ярмарок здоровья» в </w:t>
            </w:r>
            <w:r>
              <w:rPr>
                <w:rFonts w:eastAsia="MS Mincho"/>
                <w:lang w:eastAsia="ja-JP"/>
              </w:rPr>
              <w:t>образовательных организациях района</w:t>
            </w:r>
            <w:r w:rsidRPr="006F2AD3"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 xml:space="preserve">Ежегодно </w:t>
            </w:r>
          </w:p>
        </w:tc>
        <w:tc>
          <w:tcPr>
            <w:tcW w:w="2268" w:type="dxa"/>
          </w:tcPr>
          <w:p w:rsidR="00012205" w:rsidRDefault="00012205" w:rsidP="00681672">
            <w:pPr>
              <w:jc w:val="center"/>
            </w:pPr>
            <w:r w:rsidRPr="009144F0">
              <w:t>Г</w:t>
            </w:r>
            <w:r>
              <w:t>АУЗ АО "Тамбовская больница",</w:t>
            </w:r>
          </w:p>
          <w:p w:rsidR="00012205" w:rsidRPr="006F2AD3" w:rsidRDefault="00012205" w:rsidP="00681672">
            <w:pPr>
              <w:rPr>
                <w:rFonts w:eastAsia="MS Mincho"/>
                <w:lang w:eastAsia="ja-JP"/>
              </w:rPr>
            </w:pPr>
            <w:r>
              <w:t>Отдел образования</w:t>
            </w:r>
          </w:p>
        </w:tc>
      </w:tr>
    </w:tbl>
    <w:p w:rsidR="00012205" w:rsidRPr="006F2AD3" w:rsidRDefault="00012205" w:rsidP="00012205">
      <w:pPr>
        <w:jc w:val="center"/>
        <w:rPr>
          <w:rFonts w:eastAsia="MS Mincho"/>
          <w:u w:val="single"/>
          <w:lang w:eastAsia="ja-JP"/>
        </w:rPr>
      </w:pPr>
      <w:r w:rsidRPr="006F2AD3">
        <w:rPr>
          <w:rFonts w:eastAsia="MS Mincho"/>
          <w:u w:val="single"/>
          <w:lang w:eastAsia="ja-JP"/>
        </w:rPr>
        <w:t>2.3. Меры по снижению младенческой  смертности</w:t>
      </w:r>
    </w:p>
    <w:p w:rsidR="00012205" w:rsidRPr="006F2AD3" w:rsidRDefault="00012205" w:rsidP="00012205">
      <w:pPr>
        <w:jc w:val="both"/>
        <w:rPr>
          <w:rFonts w:eastAsia="MS Mincho"/>
          <w:lang w:eastAsia="ja-JP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103"/>
        <w:gridCol w:w="1843"/>
        <w:gridCol w:w="2268"/>
      </w:tblGrid>
      <w:tr w:rsidR="00012205" w:rsidRPr="006F2AD3" w:rsidTr="00681672">
        <w:trPr>
          <w:trHeight w:val="70"/>
        </w:trPr>
        <w:tc>
          <w:tcPr>
            <w:tcW w:w="675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lang w:eastAsia="ja-JP"/>
              </w:rPr>
            </w:pPr>
            <w:r w:rsidRPr="006F2AD3">
              <w:rPr>
                <w:rFonts w:eastAsia="MS Mincho"/>
                <w:lang w:eastAsia="ja-JP"/>
              </w:rPr>
              <w:t>№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Мероприятие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>Сроки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rFonts w:eastAsia="MS Mincho"/>
                <w:b/>
                <w:lang w:eastAsia="ja-JP"/>
              </w:rPr>
            </w:pPr>
            <w:r w:rsidRPr="006F2AD3">
              <w:rPr>
                <w:rFonts w:eastAsia="MS Mincho"/>
                <w:b/>
                <w:lang w:eastAsia="ja-JP"/>
              </w:rPr>
              <w:t xml:space="preserve">Ответственный </w:t>
            </w:r>
            <w:r w:rsidRPr="006F2AD3">
              <w:rPr>
                <w:rFonts w:eastAsia="MS Mincho"/>
                <w:b/>
                <w:lang w:eastAsia="ja-JP"/>
              </w:rPr>
              <w:lastRenderedPageBreak/>
              <w:t>исполнитель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lastRenderedPageBreak/>
              <w:t>1.</w:t>
            </w:r>
          </w:p>
        </w:tc>
        <w:tc>
          <w:tcPr>
            <w:tcW w:w="5103" w:type="dxa"/>
          </w:tcPr>
          <w:p w:rsidR="00012205" w:rsidRDefault="00012205" w:rsidP="00681672">
            <w:pPr>
              <w:rPr>
                <w:color w:val="000000"/>
              </w:rPr>
            </w:pPr>
            <w:r w:rsidRPr="00E11FEF">
              <w:rPr>
                <w:color w:val="000000"/>
              </w:rPr>
              <w:t xml:space="preserve">Улучшение материально-технической базы учреждений  родовспоможения и детства:                          </w:t>
            </w:r>
          </w:p>
          <w:p w:rsidR="00012205" w:rsidRPr="00E11FEF" w:rsidRDefault="00012205" w:rsidP="00681672">
            <w:pPr>
              <w:rPr>
                <w:color w:val="000000"/>
              </w:rPr>
            </w:pPr>
            <w:r w:rsidRPr="00E11FEF">
              <w:rPr>
                <w:color w:val="000000"/>
              </w:rPr>
              <w:t xml:space="preserve">-  текущий ежегодный ремонт детского и родильного отделений.                            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>
              <w:rPr>
                <w:color w:val="000000"/>
              </w:rPr>
              <w:t>2014</w:t>
            </w:r>
            <w:r w:rsidRPr="006F2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-2018                           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  <w:r w:rsidRPr="00E11FEF">
              <w:rPr>
                <w:color w:val="000000"/>
              </w:rPr>
              <w:t>УЗ АО «Тамбовская больница"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2.</w:t>
            </w:r>
          </w:p>
        </w:tc>
        <w:tc>
          <w:tcPr>
            <w:tcW w:w="5103" w:type="dxa"/>
          </w:tcPr>
          <w:p w:rsidR="00012205" w:rsidRPr="00E11FEF" w:rsidRDefault="00012205" w:rsidP="00681672">
            <w:pPr>
              <w:rPr>
                <w:color w:val="000000"/>
              </w:rPr>
            </w:pPr>
            <w:r w:rsidRPr="00E11FEF">
              <w:rPr>
                <w:color w:val="000000"/>
              </w:rPr>
              <w:t xml:space="preserve">Совершенствование трехуровневой системы оказания медицинской помощи беременным, роженицам, родильницам и новорожденным:                                                                                                                                                                      - обучение врачей акушеров гинекологов и акушерок первичной реанимации новорожденных на базе областного перинатального центра;      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E11FEF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E11FEF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  <w:p w:rsidR="00012205" w:rsidRPr="006F2AD3" w:rsidRDefault="00012205" w:rsidP="00681672">
            <w:pPr>
              <w:rPr>
                <w:color w:val="000000"/>
              </w:rPr>
            </w:pP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3.</w:t>
            </w:r>
          </w:p>
        </w:tc>
        <w:tc>
          <w:tcPr>
            <w:tcW w:w="5103" w:type="dxa"/>
          </w:tcPr>
          <w:p w:rsidR="00012205" w:rsidRPr="00E11FEF" w:rsidRDefault="00012205" w:rsidP="00681672">
            <w:pPr>
              <w:rPr>
                <w:color w:val="000000"/>
              </w:rPr>
            </w:pPr>
            <w:r w:rsidRPr="00E11FEF">
              <w:rPr>
                <w:color w:val="000000"/>
              </w:rPr>
              <w:t xml:space="preserve">Повышение качества антенатальной диагностики врожденных пороков развития:                                         </w:t>
            </w:r>
            <w:proofErr w:type="gramStart"/>
            <w:r w:rsidRPr="00E11FEF">
              <w:rPr>
                <w:color w:val="000000"/>
              </w:rPr>
              <w:t>-п</w:t>
            </w:r>
            <w:proofErr w:type="gramEnd"/>
            <w:r w:rsidRPr="00E11FEF">
              <w:rPr>
                <w:color w:val="000000"/>
              </w:rPr>
              <w:t xml:space="preserve">родолжить обучение врачей ультразвуковой диагностики  на базе областного перинатального центра;                        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ГАУЗ АО «Тамбовская больница»</w:t>
            </w:r>
          </w:p>
          <w:p w:rsidR="00012205" w:rsidRPr="006F2AD3" w:rsidRDefault="00012205" w:rsidP="00681672">
            <w:pPr>
              <w:rPr>
                <w:color w:val="000000"/>
              </w:rPr>
            </w:pP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4.</w:t>
            </w:r>
          </w:p>
        </w:tc>
        <w:tc>
          <w:tcPr>
            <w:tcW w:w="5103" w:type="dxa"/>
          </w:tcPr>
          <w:p w:rsidR="00012205" w:rsidRPr="00854702" w:rsidRDefault="00012205" w:rsidP="00681672">
            <w:pPr>
              <w:rPr>
                <w:color w:val="000000"/>
              </w:rPr>
            </w:pPr>
            <w:r w:rsidRPr="00854702">
              <w:rPr>
                <w:color w:val="000000"/>
              </w:rPr>
              <w:t xml:space="preserve">Развитие </w:t>
            </w:r>
            <w:proofErr w:type="spellStart"/>
            <w:r w:rsidRPr="00854702">
              <w:rPr>
                <w:color w:val="000000"/>
              </w:rPr>
              <w:t>неонатальной</w:t>
            </w:r>
            <w:proofErr w:type="spellEnd"/>
            <w:r w:rsidRPr="00854702">
              <w:rPr>
                <w:color w:val="000000"/>
              </w:rPr>
              <w:t xml:space="preserve"> помощи: обучение врача </w:t>
            </w:r>
            <w:proofErr w:type="spellStart"/>
            <w:r w:rsidRPr="00854702">
              <w:rPr>
                <w:color w:val="000000"/>
              </w:rPr>
              <w:t>неонатолога</w:t>
            </w:r>
            <w:proofErr w:type="spellEnd"/>
            <w:r w:rsidRPr="00854702">
              <w:rPr>
                <w:color w:val="000000"/>
              </w:rPr>
              <w:t xml:space="preserve"> первичной реанимации новорожденных на базе областного перинатального центра;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854702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854702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5.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854702">
              <w:rPr>
                <w:color w:val="000000"/>
              </w:rPr>
              <w:t xml:space="preserve">Участие в еженедельных </w:t>
            </w:r>
            <w:proofErr w:type="spellStart"/>
            <w:r w:rsidRPr="00854702">
              <w:rPr>
                <w:color w:val="000000"/>
              </w:rPr>
              <w:t>видеоселекторных</w:t>
            </w:r>
            <w:proofErr w:type="spellEnd"/>
            <w:r w:rsidRPr="00854702">
              <w:rPr>
                <w:color w:val="000000"/>
              </w:rPr>
              <w:t xml:space="preserve"> совещаниях по вопросам выполнения мероприятий по недопущению материнской, снижения материнской и детской смертности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854702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854702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6.</w:t>
            </w:r>
          </w:p>
        </w:tc>
        <w:tc>
          <w:tcPr>
            <w:tcW w:w="5103" w:type="dxa"/>
          </w:tcPr>
          <w:p w:rsidR="00012205" w:rsidRPr="00845ACC" w:rsidRDefault="00012205" w:rsidP="00681672">
            <w:proofErr w:type="gramStart"/>
            <w:r w:rsidRPr="00845ACC">
              <w:t>Совершенствование оказания  медико-социальной помощи детям, проживающим в малоимущих семьях, также попавшим в трудную жизненную ситуацию:                                                                                                                                         - проведение обучающих семинаров по вопросам ухода за детьми раннего возраста;                                                                          -  участие в создании и актуализации районного банка данных семей, находящихся в социально опасном положении и в трудной жизненной ситуации;                                                                            - выявление и учет неблагополучных семей, имеющих детей, проведение мероприятий по профилактике жестокого обращения с детьми;</w:t>
            </w:r>
            <w:proofErr w:type="gramEnd"/>
            <w:r w:rsidRPr="00845ACC">
              <w:t xml:space="preserve">                                                 -  своевременное изъятие детей из семей,  пребывание в которых представляет опасность для их здоровья и жизни.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845ACC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845ACC">
              <w:rPr>
                <w:color w:val="000000"/>
              </w:rPr>
              <w:t>УЗ АО «Тамбовская больница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7.</w:t>
            </w:r>
          </w:p>
        </w:tc>
        <w:tc>
          <w:tcPr>
            <w:tcW w:w="5103" w:type="dxa"/>
          </w:tcPr>
          <w:p w:rsidR="00012205" w:rsidRPr="00FD037B" w:rsidRDefault="00012205" w:rsidP="00681672">
            <w:pPr>
              <w:rPr>
                <w:color w:val="000000"/>
              </w:rPr>
            </w:pPr>
            <w:r w:rsidRPr="00FD037B">
              <w:rPr>
                <w:color w:val="000000"/>
              </w:rPr>
              <w:t>Развитие и совершенствование реабилитационной помощи детям: развитие реабилитационных технологий на стационарном и амбулаторном этапе наблюдения детей с перинатальной энцефалопатией, недоношенных и перенесших внутриутробную инфекцию;   повышение квалификационного уровня медицинского персонала по вопросам восстановительного лечения и реабилитации.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2014-2016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FD037B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FD037B">
              <w:rPr>
                <w:color w:val="000000"/>
              </w:rPr>
              <w:t>УЗ АО «Та</w:t>
            </w:r>
            <w:r>
              <w:rPr>
                <w:color w:val="000000"/>
              </w:rPr>
              <w:t>мбовская больница»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8.</w:t>
            </w:r>
          </w:p>
        </w:tc>
        <w:tc>
          <w:tcPr>
            <w:tcW w:w="5103" w:type="dxa"/>
          </w:tcPr>
          <w:p w:rsidR="00012205" w:rsidRPr="00597BDB" w:rsidRDefault="00012205" w:rsidP="00681672">
            <w:pPr>
              <w:rPr>
                <w:color w:val="000000"/>
              </w:rPr>
            </w:pPr>
            <w:r w:rsidRPr="00597BDB">
              <w:rPr>
                <w:color w:val="000000"/>
              </w:rPr>
              <w:t xml:space="preserve">Проведение комплекса мероприятий среди </w:t>
            </w:r>
            <w:r w:rsidRPr="00597BDB">
              <w:rPr>
                <w:color w:val="000000"/>
              </w:rPr>
              <w:lastRenderedPageBreak/>
              <w:t>детей и подростков, пропагандирующих здоровый образ жизни, включая охрану репродуктивного здоровья (дни здоровья - 4, ярмарки здоровья - 2, изготовление плакатов и буклетов - по 5 наименований).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lastRenderedPageBreak/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  <w:r w:rsidRPr="00597BDB">
              <w:rPr>
                <w:color w:val="000000"/>
              </w:rPr>
              <w:t xml:space="preserve">УЗ АО </w:t>
            </w:r>
            <w:r w:rsidRPr="00597BDB">
              <w:rPr>
                <w:color w:val="000000"/>
              </w:rPr>
              <w:lastRenderedPageBreak/>
              <w:t>«Тамбовская больница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lastRenderedPageBreak/>
              <w:t>9.</w:t>
            </w:r>
          </w:p>
        </w:tc>
        <w:tc>
          <w:tcPr>
            <w:tcW w:w="5103" w:type="dxa"/>
          </w:tcPr>
          <w:p w:rsidR="00012205" w:rsidRPr="00E36974" w:rsidRDefault="00012205" w:rsidP="00681672">
            <w:r w:rsidRPr="00E36974">
              <w:t>Подготовка и повышение квалификации кадров для развития и совершенствования службы охраны материнства и детства:</w:t>
            </w:r>
          </w:p>
          <w:p w:rsidR="00012205" w:rsidRPr="006F2AD3" w:rsidRDefault="00012205" w:rsidP="00681672">
            <w:r>
              <w:t>Участие в циклах</w:t>
            </w:r>
            <w:r w:rsidRPr="006F2AD3">
              <w:t xml:space="preserve"> тематического усовершенствования и сертификационных циклов для врачей-педиатров и акушеров-гинекологов области</w:t>
            </w:r>
          </w:p>
          <w:p w:rsidR="00012205" w:rsidRPr="006F2AD3" w:rsidRDefault="00012205" w:rsidP="00681672">
            <w:r w:rsidRPr="006F2AD3">
              <w:rPr>
                <w:color w:val="000000"/>
              </w:rPr>
              <w:t xml:space="preserve">Обучение врачей специалистов учреждений родовспоможения первого и второго уровней первичной реанимации новорожденных на базе областного перинатального центра.                                                      </w:t>
            </w:r>
            <w:r>
              <w:rPr>
                <w:color w:val="000000"/>
              </w:rPr>
              <w:t>Участие в</w:t>
            </w:r>
            <w:r w:rsidRPr="006F2AD3">
              <w:t xml:space="preserve"> областных</w:t>
            </w:r>
            <w:r>
              <w:t xml:space="preserve"> научно-практических конференциях</w:t>
            </w:r>
            <w:r w:rsidRPr="006F2AD3">
              <w:t xml:space="preserve">  по актуальным проблемам для врачей акушеро</w:t>
            </w:r>
            <w:proofErr w:type="gramStart"/>
            <w:r w:rsidRPr="006F2AD3">
              <w:t>в-</w:t>
            </w:r>
            <w:proofErr w:type="gramEnd"/>
            <w:r w:rsidRPr="006F2AD3">
              <w:t xml:space="preserve"> гинекологов, </w:t>
            </w:r>
            <w:proofErr w:type="spellStart"/>
            <w:r w:rsidRPr="006F2AD3">
              <w:t>неонатологов</w:t>
            </w:r>
            <w:proofErr w:type="spellEnd"/>
            <w:r w:rsidRPr="006F2AD3">
              <w:t>, педиатров</w:t>
            </w:r>
          </w:p>
        </w:tc>
        <w:tc>
          <w:tcPr>
            <w:tcW w:w="1843" w:type="dxa"/>
          </w:tcPr>
          <w:p w:rsidR="00012205" w:rsidRPr="006F2AD3" w:rsidRDefault="00012205" w:rsidP="00681672"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</w:pPr>
            <w:r>
              <w:rPr>
                <w:color w:val="000000"/>
              </w:rPr>
              <w:t>ГА</w:t>
            </w:r>
            <w:r w:rsidRPr="00597BDB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  <w:r w:rsidRPr="00597BDB">
              <w:rPr>
                <w:color w:val="000000"/>
              </w:rPr>
              <w:t>.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t>10.</w:t>
            </w:r>
          </w:p>
        </w:tc>
        <w:tc>
          <w:tcPr>
            <w:tcW w:w="5103" w:type="dxa"/>
          </w:tcPr>
          <w:p w:rsidR="00012205" w:rsidRPr="00AC4E5E" w:rsidRDefault="00012205" w:rsidP="00681672">
            <w:r w:rsidRPr="00AC4E5E">
              <w:t xml:space="preserve">Проведение АТПК, КИЛИ, ЛКК с обсуждением вопросов разработки и внедрения передовых технологий для диагностики, лечения и реабилитации беременных, рожениц, родильниц, новорожденных с тяжелой патологией; разбором и оперативным слежением за материнской и младенческой смертностью, </w:t>
            </w:r>
            <w:proofErr w:type="spellStart"/>
            <w:r w:rsidRPr="00AC4E5E">
              <w:t>анализм</w:t>
            </w:r>
            <w:proofErr w:type="spellEnd"/>
            <w:r w:rsidRPr="00AC4E5E">
              <w:t xml:space="preserve"> причини своевременным принятием мер по их снижению.</w:t>
            </w:r>
          </w:p>
        </w:tc>
        <w:tc>
          <w:tcPr>
            <w:tcW w:w="1843" w:type="dxa"/>
          </w:tcPr>
          <w:p w:rsidR="00012205" w:rsidRPr="006F2AD3" w:rsidRDefault="00012205" w:rsidP="00681672"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</w:pPr>
            <w:r>
              <w:rPr>
                <w:color w:val="000000"/>
              </w:rPr>
              <w:t>ГА</w:t>
            </w:r>
            <w:r w:rsidRPr="00AC4E5E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t>11.</w:t>
            </w:r>
          </w:p>
        </w:tc>
        <w:tc>
          <w:tcPr>
            <w:tcW w:w="5103" w:type="dxa"/>
          </w:tcPr>
          <w:p w:rsidR="00012205" w:rsidRPr="00760E99" w:rsidRDefault="00012205" w:rsidP="00681672">
            <w:r w:rsidRPr="00760E99">
              <w:t>Обеспечение  мониторинга материнской, младенческой и детской смертности в области</w:t>
            </w:r>
          </w:p>
          <w:p w:rsidR="00012205" w:rsidRPr="006F2AD3" w:rsidRDefault="00012205" w:rsidP="00681672">
            <w:r w:rsidRPr="006F2AD3">
              <w:t xml:space="preserve">Осуществление </w:t>
            </w:r>
            <w:proofErr w:type="gramStart"/>
            <w:r w:rsidRPr="006F2AD3">
              <w:t>контроля за</w:t>
            </w:r>
            <w:proofErr w:type="gramEnd"/>
            <w:r w:rsidRPr="006F2AD3">
              <w:t xml:space="preserve"> выполнением приказа министерства здравоохранения Амурской области </w:t>
            </w:r>
            <w:r w:rsidRPr="006F2AD3">
              <w:rPr>
                <w:bCs/>
              </w:rPr>
              <w:t>от 15.02.2010 № 173</w:t>
            </w:r>
            <w:r w:rsidRPr="006F2AD3">
              <w:t xml:space="preserve"> «О совершенствовании мониторинга младенческой, перинатальной и детской смертности в области»</w:t>
            </w:r>
          </w:p>
          <w:p w:rsidR="00012205" w:rsidRPr="006F2AD3" w:rsidRDefault="00012205" w:rsidP="00681672">
            <w:r w:rsidRPr="006F2AD3">
              <w:t>Еженедельное рассмотрение результатов мониторинга младенческой смертности на планерных совещаниях с оперативным принятием организационных решений.</w:t>
            </w:r>
          </w:p>
          <w:p w:rsidR="00012205" w:rsidRPr="006F2AD3" w:rsidRDefault="00012205" w:rsidP="00681672">
            <w:r w:rsidRPr="006F2AD3">
              <w:t>Поэтапная экспертиза первичной медицинской документации (карта беременной, история родов, история болезни новорожденного)  умерших детей до года по унифицированной дефектной карте с последующим разбором  на ЛКК.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760E99" w:rsidRDefault="00012205" w:rsidP="00681672">
            <w:pPr>
              <w:jc w:val="center"/>
            </w:pPr>
            <w:r w:rsidRPr="00685F24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685F24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  <w:p w:rsidR="00012205" w:rsidRDefault="00012205" w:rsidP="00681672"/>
          <w:p w:rsidR="00012205" w:rsidRPr="006F2AD3" w:rsidRDefault="00012205" w:rsidP="00681672">
            <w:pPr>
              <w:rPr>
                <w:color w:val="000000"/>
              </w:rPr>
            </w:pP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t>12.</w:t>
            </w:r>
          </w:p>
        </w:tc>
        <w:tc>
          <w:tcPr>
            <w:tcW w:w="5103" w:type="dxa"/>
          </w:tcPr>
          <w:p w:rsidR="00012205" w:rsidRPr="006F2AD3" w:rsidRDefault="00012205" w:rsidP="00681672">
            <w:r>
              <w:t>Участие в заседаниях</w:t>
            </w:r>
            <w:r w:rsidRPr="006F2AD3">
              <w:t xml:space="preserve"> клинико-экспертного Совета по акушерству-гинекологии и педиатрии с обсуждением вопросов разработки и внедрения передовых технологий для </w:t>
            </w:r>
            <w:r w:rsidRPr="006F2AD3">
              <w:lastRenderedPageBreak/>
              <w:t>диагностики, лечения и реабилитации  беременных, рожениц, родильниц, новорожденных с тяжелой патологией; разбором и оперативным слежением за материнской и младенческой смертностью, анализом причин и своевременным принятием мер по их снижению.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lastRenderedPageBreak/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685F24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685F24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lastRenderedPageBreak/>
              <w:t>13.</w:t>
            </w:r>
          </w:p>
        </w:tc>
        <w:tc>
          <w:tcPr>
            <w:tcW w:w="5103" w:type="dxa"/>
          </w:tcPr>
          <w:p w:rsidR="00012205" w:rsidRPr="00E30DDA" w:rsidRDefault="00012205" w:rsidP="00681672">
            <w:r w:rsidRPr="00E30DDA">
              <w:t>Совершенствование первичной медик</w:t>
            </w:r>
            <w:r>
              <w:t>о-санитарной помощи женщинам и д</w:t>
            </w:r>
            <w:r w:rsidRPr="00E30DDA">
              <w:t>етям на сел</w:t>
            </w:r>
            <w:r>
              <w:t>е: внедрение принципов общей вр</w:t>
            </w:r>
            <w:r w:rsidRPr="00E30DDA">
              <w:t xml:space="preserve">ачебной практики; создание выездных (мобильных) формирований, выполняющих консультативную, диагностическую и лечебную функцию; проведение еженедельных "диспетчерских часов" с фельдшерами </w:t>
            </w:r>
            <w:proofErr w:type="spellStart"/>
            <w:r w:rsidRPr="00E30DDA">
              <w:t>ФАПов</w:t>
            </w:r>
            <w:proofErr w:type="spellEnd"/>
            <w:r w:rsidRPr="00E30DDA">
              <w:t>, специалистами врачебных амбулаторий для мониторинга состояния здоровья бере</w:t>
            </w:r>
            <w:r>
              <w:t xml:space="preserve">менных и детей раннего возраста, работа в программе мониторинга детей до года 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685F24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685F24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  <w:p w:rsidR="00012205" w:rsidRPr="006F2AD3" w:rsidRDefault="00012205" w:rsidP="00681672">
            <w:pPr>
              <w:rPr>
                <w:color w:val="000000"/>
              </w:rPr>
            </w:pPr>
            <w:r w:rsidRPr="00685F24">
              <w:rPr>
                <w:color w:val="000000"/>
              </w:rPr>
              <w:t>.</w:t>
            </w:r>
          </w:p>
        </w:tc>
      </w:tr>
      <w:tr w:rsidR="00012205" w:rsidRPr="006F2AD3" w:rsidTr="00681672">
        <w:tc>
          <w:tcPr>
            <w:tcW w:w="675" w:type="dxa"/>
          </w:tcPr>
          <w:p w:rsidR="00012205" w:rsidRPr="006F2AD3" w:rsidRDefault="00012205" w:rsidP="00681672">
            <w:r w:rsidRPr="006F2AD3">
              <w:t>14.</w:t>
            </w:r>
          </w:p>
        </w:tc>
        <w:tc>
          <w:tcPr>
            <w:tcW w:w="5103" w:type="dxa"/>
          </w:tcPr>
          <w:p w:rsidR="00012205" w:rsidRPr="006F2AD3" w:rsidRDefault="00012205" w:rsidP="00681672">
            <w:pPr>
              <w:pStyle w:val="ad"/>
              <w:rPr>
                <w:sz w:val="24"/>
                <w:szCs w:val="24"/>
              </w:rPr>
            </w:pPr>
            <w:r w:rsidRPr="006669B3">
              <w:rPr>
                <w:sz w:val="24"/>
                <w:szCs w:val="24"/>
              </w:rPr>
              <w:t>Проведение комплекса мероприятий среди детей и подростков, пропагандирующих здоровый образ жизни, включая охрану репродуктивного здоровья (дни здоровья - 4, ярмарки здоровья - 2, изготовление плакатов и буклетов - по 5 наименований).</w:t>
            </w:r>
          </w:p>
        </w:tc>
        <w:tc>
          <w:tcPr>
            <w:tcW w:w="1843" w:type="dxa"/>
          </w:tcPr>
          <w:p w:rsidR="00012205" w:rsidRPr="006F2AD3" w:rsidRDefault="00012205" w:rsidP="00681672">
            <w:pPr>
              <w:rPr>
                <w:color w:val="000000"/>
              </w:rPr>
            </w:pPr>
            <w:r w:rsidRPr="006F2AD3">
              <w:rPr>
                <w:color w:val="000000"/>
              </w:rPr>
              <w:t>2014-2018 годы</w:t>
            </w:r>
          </w:p>
        </w:tc>
        <w:tc>
          <w:tcPr>
            <w:tcW w:w="2268" w:type="dxa"/>
          </w:tcPr>
          <w:p w:rsidR="00012205" w:rsidRPr="006F2AD3" w:rsidRDefault="00012205" w:rsidP="00681672">
            <w:pPr>
              <w:jc w:val="center"/>
              <w:rPr>
                <w:color w:val="000000"/>
              </w:rPr>
            </w:pPr>
            <w:r w:rsidRPr="006669B3">
              <w:rPr>
                <w:color w:val="000000"/>
              </w:rPr>
              <w:t>Г</w:t>
            </w:r>
            <w:r>
              <w:rPr>
                <w:color w:val="000000"/>
              </w:rPr>
              <w:t>А</w:t>
            </w:r>
            <w:r w:rsidRPr="006669B3">
              <w:rPr>
                <w:color w:val="000000"/>
              </w:rPr>
              <w:t>УЗ АО «Тамбовская больница</w:t>
            </w:r>
            <w:r>
              <w:rPr>
                <w:color w:val="000000"/>
              </w:rPr>
              <w:t>»</w:t>
            </w:r>
          </w:p>
        </w:tc>
      </w:tr>
    </w:tbl>
    <w:p w:rsidR="00012205" w:rsidRDefault="00012205" w:rsidP="00012205">
      <w:pPr>
        <w:pStyle w:val="western"/>
        <w:spacing w:before="0" w:beforeAutospacing="0" w:after="0"/>
        <w:ind w:firstLine="709"/>
        <w:jc w:val="center"/>
        <w:rPr>
          <w:b/>
        </w:rPr>
      </w:pPr>
      <w:r w:rsidRPr="00ED7A11">
        <w:rPr>
          <w:b/>
        </w:rPr>
        <w:t>Раздел 3. Меры, направленные на укрепление материального положения семей с детьми. Улучшение социально-экономического положения семей с детьми.</w:t>
      </w:r>
    </w:p>
    <w:p w:rsidR="00012205" w:rsidRPr="00ED7A11" w:rsidRDefault="00012205" w:rsidP="00012205">
      <w:pPr>
        <w:pStyle w:val="western"/>
        <w:spacing w:before="0" w:beforeAutospacing="0" w:after="0"/>
        <w:ind w:firstLine="709"/>
        <w:jc w:val="center"/>
        <w:rPr>
          <w:u w:val="single"/>
        </w:rPr>
      </w:pPr>
      <w:r w:rsidRPr="00ED7A11">
        <w:t xml:space="preserve">3.1. </w:t>
      </w:r>
      <w:r w:rsidRPr="00ED7A11">
        <w:rPr>
          <w:u w:val="single"/>
        </w:rPr>
        <w:t xml:space="preserve">Государственная поддержка семей при рождении и воспитании детей. </w:t>
      </w:r>
    </w:p>
    <w:p w:rsidR="00012205" w:rsidRPr="00ED7A11" w:rsidRDefault="00012205" w:rsidP="00012205">
      <w:pPr>
        <w:pStyle w:val="western"/>
        <w:spacing w:before="0" w:beforeAutospacing="0" w:after="0"/>
        <w:ind w:firstLine="709"/>
        <w:jc w:val="center"/>
        <w:rPr>
          <w:u w:val="single"/>
        </w:rPr>
      </w:pPr>
      <w:r w:rsidRPr="00ED7A11">
        <w:rPr>
          <w:u w:val="single"/>
        </w:rPr>
        <w:t>Создание условий, стимулирующих рождение в семье детей,  увеличение числа многодетных семей.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"/>
        <w:gridCol w:w="5286"/>
        <w:gridCol w:w="1843"/>
        <w:gridCol w:w="2268"/>
      </w:tblGrid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(годы)</w:t>
            </w:r>
          </w:p>
        </w:tc>
        <w:tc>
          <w:tcPr>
            <w:tcW w:w="2268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r>
              <w:t>1</w:t>
            </w:r>
          </w:p>
        </w:tc>
        <w:tc>
          <w:tcPr>
            <w:tcW w:w="5286" w:type="dxa"/>
          </w:tcPr>
          <w:p w:rsidR="00012205" w:rsidRPr="00ED7A11" w:rsidRDefault="00012205" w:rsidP="00681672">
            <w:pPr>
              <w:rPr>
                <w:rFonts w:eastAsia="MS Mincho"/>
                <w:lang w:eastAsia="ja-JP"/>
              </w:rPr>
            </w:pPr>
            <w:r w:rsidRPr="00ED7A11">
              <w:t xml:space="preserve">Предоставление ежемесячной денежной выплаты (ЕДВ) </w:t>
            </w:r>
            <w:r w:rsidRPr="00ED7A11">
              <w:rPr>
                <w:rFonts w:eastAsia="MS Mincho"/>
                <w:lang w:eastAsia="ja-JP"/>
              </w:rPr>
              <w:t xml:space="preserve">нуждающимся в поддержке семьям, </w:t>
            </w:r>
            <w:r w:rsidRPr="00ED7A11">
              <w:t>родившим третьего или последующего ребенка, до достижения им возраста трех лет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00C0F" w:rsidRDefault="00012205" w:rsidP="00681672">
            <w:r>
              <w:t xml:space="preserve"> Г К У АО   У С </w:t>
            </w:r>
            <w:proofErr w:type="gramStart"/>
            <w:r>
              <w:t>З</w:t>
            </w:r>
            <w:proofErr w:type="gramEnd"/>
            <w:r>
              <w:t xml:space="preserve"> Н по Тамбовскому району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r>
              <w:t>2</w:t>
            </w:r>
          </w:p>
        </w:tc>
        <w:tc>
          <w:tcPr>
            <w:tcW w:w="5286" w:type="dxa"/>
          </w:tcPr>
          <w:p w:rsidR="00012205" w:rsidRPr="00ED7A11" w:rsidRDefault="00012205" w:rsidP="00681672">
            <w:r w:rsidRPr="00ED7A11">
              <w:t>Предоставление многодетным семьям, имеющим 8 и более детей социальной выплаты на приобретение автотранспорта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 xml:space="preserve">Г К У  АО   У С </w:t>
            </w:r>
            <w:proofErr w:type="gramStart"/>
            <w:r>
              <w:t>З</w:t>
            </w:r>
            <w:proofErr w:type="gramEnd"/>
            <w:r>
              <w:t xml:space="preserve"> Н по Тамбовскому району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r>
              <w:t>3</w:t>
            </w:r>
          </w:p>
        </w:tc>
        <w:tc>
          <w:tcPr>
            <w:tcW w:w="5286" w:type="dxa"/>
          </w:tcPr>
          <w:p w:rsidR="00012205" w:rsidRPr="00ED7A11" w:rsidRDefault="00012205" w:rsidP="00681672">
            <w:r w:rsidRPr="00ED7A11">
              <w:t>Предоставление многодетным семьям, нуждающимся в улучшении жилищных условий, регионального материнского капитала (РМК)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 xml:space="preserve">Г К У  АО   У С </w:t>
            </w:r>
            <w:proofErr w:type="gramStart"/>
            <w:r>
              <w:t>З</w:t>
            </w:r>
            <w:proofErr w:type="gramEnd"/>
            <w:r>
              <w:t xml:space="preserve"> Н по Тамбовскому району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r>
              <w:t>4</w:t>
            </w:r>
          </w:p>
        </w:tc>
        <w:tc>
          <w:tcPr>
            <w:tcW w:w="5286" w:type="dxa"/>
          </w:tcPr>
          <w:p w:rsidR="00012205" w:rsidRPr="00ED7A11" w:rsidRDefault="00012205" w:rsidP="00681672">
            <w:pPr>
              <w:rPr>
                <w:lang w:eastAsia="en-US"/>
              </w:rPr>
            </w:pPr>
            <w:r w:rsidRPr="00ED7A11">
              <w:t>Обеспечение органами местного самоуправления области граждан, имеющих трех и более детей, земельными участками для индивидуального жилищного строительства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Администрация района</w:t>
            </w:r>
            <w:r w:rsidRPr="00ED7A11">
              <w:t xml:space="preserve"> 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ED7A11" w:rsidRDefault="00012205" w:rsidP="00681672">
            <w:r>
              <w:t>5</w:t>
            </w:r>
          </w:p>
        </w:tc>
        <w:tc>
          <w:tcPr>
            <w:tcW w:w="5286" w:type="dxa"/>
          </w:tcPr>
          <w:p w:rsidR="00012205" w:rsidRPr="00ED7A11" w:rsidRDefault="00012205" w:rsidP="00681672">
            <w:r w:rsidRPr="00ED7A11">
              <w:t>Предоставление многодетным семьям, имеющим 6 и более детей, социальной выплаты на улучшение жилищных условий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 xml:space="preserve">Г К У  АО   У С </w:t>
            </w:r>
            <w:proofErr w:type="gramStart"/>
            <w:r>
              <w:t>З</w:t>
            </w:r>
            <w:proofErr w:type="gramEnd"/>
            <w:r>
              <w:t xml:space="preserve"> Н по Тамбовскому району</w:t>
            </w:r>
            <w:r w:rsidRPr="00ED7A11">
              <w:t xml:space="preserve"> 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6032EC" w:rsidRDefault="00012205" w:rsidP="00681672"/>
        </w:tc>
        <w:tc>
          <w:tcPr>
            <w:tcW w:w="9397" w:type="dxa"/>
            <w:gridSpan w:val="3"/>
          </w:tcPr>
          <w:p w:rsidR="00012205" w:rsidRPr="00AB77E1" w:rsidRDefault="00012205" w:rsidP="00681672">
            <w:pPr>
              <w:jc w:val="center"/>
              <w:rPr>
                <w:b/>
              </w:rPr>
            </w:pPr>
            <w:r w:rsidRPr="00AB77E1">
              <w:rPr>
                <w:b/>
              </w:rPr>
              <w:t xml:space="preserve">Поддержка молодых семей с целью создания предпосылок для «омоложения» </w:t>
            </w:r>
            <w:r w:rsidRPr="00AB77E1">
              <w:rPr>
                <w:b/>
              </w:rPr>
              <w:lastRenderedPageBreak/>
              <w:t>среднего возраста матери при рождении первых и последующих детей</w:t>
            </w:r>
          </w:p>
        </w:tc>
      </w:tr>
      <w:tr w:rsidR="00012205" w:rsidRPr="00ED7A11" w:rsidTr="00681672">
        <w:tc>
          <w:tcPr>
            <w:tcW w:w="492" w:type="dxa"/>
          </w:tcPr>
          <w:p w:rsidR="00012205" w:rsidRPr="006032EC" w:rsidRDefault="00012205" w:rsidP="00681672">
            <w:r>
              <w:lastRenderedPageBreak/>
              <w:t>1</w:t>
            </w:r>
          </w:p>
        </w:tc>
        <w:tc>
          <w:tcPr>
            <w:tcW w:w="5286" w:type="dxa"/>
          </w:tcPr>
          <w:p w:rsidR="00012205" w:rsidRPr="006032EC" w:rsidRDefault="00012205" w:rsidP="00681672">
            <w:r w:rsidRPr="006032EC">
              <w:t>Обеспечение жильем молодых семей в рамках государственной программы «Обеспечение доступным и комфортным жильем населения Амурской области на 2014-2020 годы»</w:t>
            </w:r>
          </w:p>
        </w:tc>
        <w:tc>
          <w:tcPr>
            <w:tcW w:w="1843" w:type="dxa"/>
          </w:tcPr>
          <w:p w:rsidR="00012205" w:rsidRPr="006032EC" w:rsidRDefault="00012205" w:rsidP="00681672">
            <w:pPr>
              <w:jc w:val="center"/>
            </w:pPr>
            <w:r w:rsidRPr="006032EC">
              <w:t>2014-2018</w:t>
            </w:r>
          </w:p>
        </w:tc>
        <w:tc>
          <w:tcPr>
            <w:tcW w:w="2268" w:type="dxa"/>
          </w:tcPr>
          <w:p w:rsidR="00012205" w:rsidRPr="006032EC" w:rsidRDefault="00012205" w:rsidP="00681672">
            <w:r>
              <w:t>Архитектурно-строительный отдел Администрации района</w:t>
            </w:r>
          </w:p>
        </w:tc>
      </w:tr>
    </w:tbl>
    <w:p w:rsidR="00012205" w:rsidRPr="000A1C8B" w:rsidRDefault="00012205" w:rsidP="00012205">
      <w:pPr>
        <w:pStyle w:val="western"/>
        <w:spacing w:before="0" w:beforeAutospacing="0" w:after="0"/>
        <w:jc w:val="center"/>
        <w:rPr>
          <w:b/>
          <w:u w:val="single"/>
        </w:rPr>
      </w:pPr>
      <w:r w:rsidRPr="000A1C8B">
        <w:rPr>
          <w:b/>
        </w:rPr>
        <w:t>3.2.</w:t>
      </w:r>
      <w:r w:rsidRPr="000A1C8B">
        <w:rPr>
          <w:b/>
          <w:u w:val="single"/>
        </w:rPr>
        <w:t xml:space="preserve"> Развитие экономической самостоятельности семьи.</w:t>
      </w:r>
    </w:p>
    <w:p w:rsidR="00012205" w:rsidRPr="000A1C8B" w:rsidRDefault="00012205" w:rsidP="00012205">
      <w:pPr>
        <w:pStyle w:val="western"/>
        <w:spacing w:before="0" w:beforeAutospacing="0" w:after="0"/>
        <w:ind w:firstLine="709"/>
        <w:jc w:val="center"/>
        <w:rPr>
          <w:b/>
          <w:u w:val="single"/>
        </w:rPr>
      </w:pPr>
      <w:r w:rsidRPr="000A1C8B">
        <w:rPr>
          <w:b/>
          <w:u w:val="single"/>
        </w:rPr>
        <w:t>3.2.1.Стимулирование трудового потенциала семей.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1"/>
        <w:gridCol w:w="5077"/>
        <w:gridCol w:w="1843"/>
        <w:gridCol w:w="2268"/>
      </w:tblGrid>
      <w:tr w:rsidR="00012205" w:rsidRPr="00ED7A11" w:rsidTr="00681672">
        <w:trPr>
          <w:trHeight w:val="272"/>
        </w:trPr>
        <w:tc>
          <w:tcPr>
            <w:tcW w:w="701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  <w:tc>
          <w:tcPr>
            <w:tcW w:w="5077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</w:tc>
        <w:tc>
          <w:tcPr>
            <w:tcW w:w="2268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</w:tr>
      <w:tr w:rsidR="00012205" w:rsidRPr="00ED7A11" w:rsidTr="00681672">
        <w:trPr>
          <w:trHeight w:val="414"/>
        </w:trPr>
        <w:tc>
          <w:tcPr>
            <w:tcW w:w="701" w:type="dxa"/>
          </w:tcPr>
          <w:p w:rsidR="00012205" w:rsidRPr="00ED7A11" w:rsidRDefault="00012205" w:rsidP="00681672">
            <w:r>
              <w:t>1</w:t>
            </w:r>
          </w:p>
        </w:tc>
        <w:tc>
          <w:tcPr>
            <w:tcW w:w="5077" w:type="dxa"/>
          </w:tcPr>
          <w:p w:rsidR="00012205" w:rsidRPr="00ED7A11" w:rsidRDefault="00012205" w:rsidP="00681672">
            <w:r w:rsidRPr="00ED7A11">
              <w:t>Реализация технологии «</w:t>
            </w:r>
            <w:proofErr w:type="spellStart"/>
            <w:r w:rsidRPr="00ED7A11">
              <w:t>Самообеспечение</w:t>
            </w:r>
            <w:proofErr w:type="spellEnd"/>
            <w:r w:rsidRPr="00ED7A11">
              <w:t>»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 xml:space="preserve">Г К У  АО   У С </w:t>
            </w:r>
            <w:proofErr w:type="gramStart"/>
            <w:r>
              <w:t>З</w:t>
            </w:r>
            <w:proofErr w:type="gramEnd"/>
            <w:r>
              <w:t xml:space="preserve"> Н по Тамбовскому району</w:t>
            </w:r>
          </w:p>
        </w:tc>
      </w:tr>
      <w:tr w:rsidR="00012205" w:rsidRPr="00ED7A11" w:rsidTr="00681672">
        <w:trPr>
          <w:trHeight w:val="690"/>
        </w:trPr>
        <w:tc>
          <w:tcPr>
            <w:tcW w:w="701" w:type="dxa"/>
          </w:tcPr>
          <w:p w:rsidR="00012205" w:rsidRPr="00ED7A11" w:rsidRDefault="00012205" w:rsidP="00681672">
            <w:r>
              <w:t>2</w:t>
            </w:r>
          </w:p>
        </w:tc>
        <w:tc>
          <w:tcPr>
            <w:tcW w:w="5077" w:type="dxa"/>
          </w:tcPr>
          <w:p w:rsidR="00012205" w:rsidRPr="00ED7A11" w:rsidRDefault="00012205" w:rsidP="00681672">
            <w:pPr>
              <w:rPr>
                <w:lang w:eastAsia="en-US"/>
              </w:rPr>
            </w:pPr>
            <w:r w:rsidRPr="00ED7A11">
              <w:rPr>
                <w:lang w:eastAsia="en-US"/>
              </w:rPr>
              <w:t>Оказание малообеспеченным семьям с детьми адресной социальной помощи на основе «социального контракта»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Г Б У АО «</w:t>
            </w:r>
            <w:proofErr w:type="gramStart"/>
            <w:r>
              <w:t>Тамбовский</w:t>
            </w:r>
            <w:proofErr w:type="gramEnd"/>
            <w:r>
              <w:t xml:space="preserve"> КЦСОН»</w:t>
            </w:r>
          </w:p>
        </w:tc>
      </w:tr>
    </w:tbl>
    <w:p w:rsidR="00012205" w:rsidRPr="000A1C8B" w:rsidRDefault="00012205" w:rsidP="00012205">
      <w:pPr>
        <w:pStyle w:val="western"/>
        <w:spacing w:before="120" w:beforeAutospacing="0" w:after="0"/>
        <w:ind w:firstLine="709"/>
        <w:jc w:val="center"/>
        <w:rPr>
          <w:b/>
          <w:u w:val="single"/>
        </w:rPr>
      </w:pPr>
      <w:r w:rsidRPr="000A1C8B">
        <w:rPr>
          <w:b/>
        </w:rPr>
        <w:t>3.2.2.</w:t>
      </w:r>
      <w:r w:rsidRPr="000A1C8B">
        <w:rPr>
          <w:b/>
          <w:u w:val="single"/>
        </w:rPr>
        <w:t xml:space="preserve"> Трудовая занятость женщин с детьми. </w:t>
      </w:r>
    </w:p>
    <w:p w:rsidR="00012205" w:rsidRPr="00ED7A11" w:rsidRDefault="00012205" w:rsidP="0001220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"/>
        <w:gridCol w:w="5166"/>
        <w:gridCol w:w="1843"/>
        <w:gridCol w:w="2268"/>
      </w:tblGrid>
      <w:tr w:rsidR="00012205" w:rsidRPr="00ED7A11" w:rsidTr="00681672">
        <w:tc>
          <w:tcPr>
            <w:tcW w:w="612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  <w:tc>
          <w:tcPr>
            <w:tcW w:w="5166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(годы)</w:t>
            </w:r>
          </w:p>
        </w:tc>
        <w:tc>
          <w:tcPr>
            <w:tcW w:w="2268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1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>Проведение специализированных ярмарок вакансий, отраслевых ярмарок, мини-ярмарок вакансий для женщин, в том числе имеющих несовершеннолетних детей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ежеквартально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 xml:space="preserve">Г </w:t>
            </w:r>
            <w:proofErr w:type="gramStart"/>
            <w:r w:rsidRPr="000A1C8B">
              <w:t>К</w:t>
            </w:r>
            <w:proofErr w:type="gramEnd"/>
            <w:r w:rsidRPr="000A1C8B">
              <w:t xml:space="preserve"> </w:t>
            </w:r>
            <w:proofErr w:type="gramStart"/>
            <w:r w:rsidRPr="000A1C8B">
              <w:t>У</w:t>
            </w:r>
            <w:proofErr w:type="gramEnd"/>
            <w:r w:rsidRPr="000A1C8B">
              <w:t xml:space="preserve"> АО «Центр занятости населения Тамбовского района», работодатели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2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>Формирование банка гибких форм занятости для женщин, имеющих детей, в том числе: сокращенный рабочий день, надомный труд и другие виды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ежемесячно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 xml:space="preserve">Г </w:t>
            </w:r>
            <w:proofErr w:type="gramStart"/>
            <w:r w:rsidRPr="000A1C8B">
              <w:t>К</w:t>
            </w:r>
            <w:proofErr w:type="gramEnd"/>
            <w:r w:rsidRPr="000A1C8B">
              <w:t xml:space="preserve"> </w:t>
            </w:r>
            <w:proofErr w:type="gramStart"/>
            <w:r w:rsidRPr="000A1C8B">
              <w:t>У</w:t>
            </w:r>
            <w:proofErr w:type="gramEnd"/>
            <w:r w:rsidRPr="000A1C8B">
              <w:t xml:space="preserve"> АО «Центр занятости населения Тамбовского района», работодатели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3</w:t>
            </w:r>
          </w:p>
        </w:tc>
        <w:tc>
          <w:tcPr>
            <w:tcW w:w="5166" w:type="dxa"/>
          </w:tcPr>
          <w:p w:rsidR="00012205" w:rsidRPr="000A1C8B" w:rsidRDefault="00012205" w:rsidP="00681672">
            <w:pPr>
              <w:rPr>
                <w:lang w:eastAsia="en-US"/>
              </w:rPr>
            </w:pPr>
            <w:r w:rsidRPr="000A1C8B">
              <w:rPr>
                <w:lang w:eastAsia="en-US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 ГКУ</w:t>
            </w:r>
            <w:r w:rsidRPr="000A1C8B">
              <w:rPr>
                <w:lang w:val="en-US" w:eastAsia="en-US"/>
              </w:rPr>
              <w:t xml:space="preserve"> </w:t>
            </w:r>
            <w:r w:rsidRPr="000A1C8B">
              <w:rPr>
                <w:lang w:eastAsia="en-US"/>
              </w:rPr>
              <w:t>Амурской области ЦЗН</w:t>
            </w:r>
            <w:r w:rsidRPr="000A1C8B">
              <w:rPr>
                <w:lang w:val="en-US" w:eastAsia="en-US"/>
              </w:rPr>
              <w:t xml:space="preserve"> </w:t>
            </w:r>
            <w:r w:rsidRPr="000A1C8B">
              <w:rPr>
                <w:lang w:eastAsia="en-US"/>
              </w:rPr>
              <w:t>Тамбовского района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ежемесячно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 xml:space="preserve">Г </w:t>
            </w:r>
            <w:proofErr w:type="gramStart"/>
            <w:r w:rsidRPr="000A1C8B">
              <w:t>К</w:t>
            </w:r>
            <w:proofErr w:type="gramEnd"/>
            <w:r w:rsidRPr="000A1C8B">
              <w:t xml:space="preserve"> </w:t>
            </w:r>
            <w:proofErr w:type="gramStart"/>
            <w:r w:rsidRPr="000A1C8B">
              <w:t>У</w:t>
            </w:r>
            <w:proofErr w:type="gramEnd"/>
            <w:r w:rsidRPr="000A1C8B">
              <w:t xml:space="preserve"> АО «Центр занятости населения Тамбовского района»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4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 xml:space="preserve">Проведение мониторинга потребности в профессиональном обучении и дополнительном профессиональном образовании женщин в период отпуска по уходу за ребенком до достижения им возраста 3 лет, по направлению </w:t>
            </w:r>
            <w:r w:rsidRPr="000A1C8B">
              <w:rPr>
                <w:lang w:eastAsia="en-US"/>
              </w:rPr>
              <w:t>ГКУ</w:t>
            </w:r>
            <w:r w:rsidRPr="000A1C8B">
              <w:rPr>
                <w:lang w:val="en-US" w:eastAsia="en-US"/>
              </w:rPr>
              <w:t xml:space="preserve"> </w:t>
            </w:r>
            <w:r w:rsidRPr="000A1C8B">
              <w:rPr>
                <w:lang w:eastAsia="en-US"/>
              </w:rPr>
              <w:t>Амурской области ЦЗН</w:t>
            </w:r>
            <w:r w:rsidRPr="000A1C8B">
              <w:rPr>
                <w:lang w:val="en-US" w:eastAsia="en-US"/>
              </w:rPr>
              <w:t xml:space="preserve"> </w:t>
            </w:r>
            <w:r w:rsidRPr="000A1C8B">
              <w:rPr>
                <w:lang w:eastAsia="en-US"/>
              </w:rPr>
              <w:t>Тамбовского района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2 раза в год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 xml:space="preserve">Г </w:t>
            </w:r>
            <w:proofErr w:type="gramStart"/>
            <w:r w:rsidRPr="000A1C8B">
              <w:t>К</w:t>
            </w:r>
            <w:proofErr w:type="gramEnd"/>
            <w:r w:rsidRPr="000A1C8B">
              <w:t xml:space="preserve"> </w:t>
            </w:r>
            <w:proofErr w:type="gramStart"/>
            <w:r w:rsidRPr="000A1C8B">
              <w:t>У</w:t>
            </w:r>
            <w:proofErr w:type="gramEnd"/>
            <w:r w:rsidRPr="000A1C8B">
              <w:t xml:space="preserve"> АО «Центр занятости населения Тамбовского района»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5</w:t>
            </w:r>
          </w:p>
        </w:tc>
        <w:tc>
          <w:tcPr>
            <w:tcW w:w="5166" w:type="dxa"/>
          </w:tcPr>
          <w:p w:rsidR="00012205" w:rsidRPr="000A1C8B" w:rsidRDefault="00012205" w:rsidP="00681672">
            <w:proofErr w:type="gramStart"/>
            <w:r w:rsidRPr="000A1C8B">
              <w:t>Осуществление взаимодействия с работодателями Тамбовского района по информированию о возможности профессионального обучения по направлению</w:t>
            </w:r>
            <w:r w:rsidRPr="000A1C8B">
              <w:rPr>
                <w:lang w:eastAsia="en-US"/>
              </w:rPr>
              <w:t xml:space="preserve"> ГКУ Амурской области ЦЗН Тамбовского </w:t>
            </w:r>
            <w:r w:rsidRPr="000A1C8B">
              <w:rPr>
                <w:lang w:eastAsia="en-US"/>
              </w:rPr>
              <w:lastRenderedPageBreak/>
              <w:t>района</w:t>
            </w:r>
            <w:r w:rsidRPr="000A1C8B">
              <w:t xml:space="preserve"> женщин, находящихся в отпуске по уходу за ребенком до достижения им возраста 3-х лет, и выявление работников данной категории, нуждающихся в профессиональной подготовке, переподготовке и повышении квалификации перед выходом на прежнее рабочее место</w:t>
            </w:r>
            <w:proofErr w:type="gramEnd"/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lastRenderedPageBreak/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2 раза в год</w:t>
            </w:r>
          </w:p>
        </w:tc>
        <w:tc>
          <w:tcPr>
            <w:tcW w:w="2268" w:type="dxa"/>
          </w:tcPr>
          <w:p w:rsidR="00012205" w:rsidRPr="000A1C8B" w:rsidRDefault="00012205" w:rsidP="00681672">
            <w:pPr>
              <w:rPr>
                <w:lang w:eastAsia="en-US"/>
              </w:rPr>
            </w:pPr>
            <w:r w:rsidRPr="000A1C8B">
              <w:t xml:space="preserve">Г </w:t>
            </w:r>
            <w:proofErr w:type="gramStart"/>
            <w:r w:rsidRPr="000A1C8B">
              <w:t>К</w:t>
            </w:r>
            <w:proofErr w:type="gramEnd"/>
            <w:r w:rsidRPr="000A1C8B">
              <w:t xml:space="preserve"> </w:t>
            </w:r>
            <w:proofErr w:type="gramStart"/>
            <w:r w:rsidRPr="000A1C8B">
              <w:t>У</w:t>
            </w:r>
            <w:proofErr w:type="gramEnd"/>
            <w:r w:rsidRPr="000A1C8B">
              <w:t xml:space="preserve"> АО «Центр занятости населения Тамбовского района», </w:t>
            </w:r>
            <w:r w:rsidRPr="000A1C8B">
              <w:lastRenderedPageBreak/>
              <w:t>работодатели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lastRenderedPageBreak/>
              <w:t>6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>Распространение  информационных материалов о возможности профессионального обучения (переобучения) женщин в период отпуска по уходу за ребенком до достижения им возраста 3-х лет в ГБУЗ АО «Тамбовская больница», учреждениях образования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  <w:p w:rsidR="00012205" w:rsidRPr="000A1C8B" w:rsidRDefault="00012205" w:rsidP="00681672">
            <w:pPr>
              <w:jc w:val="center"/>
            </w:pPr>
            <w:r w:rsidRPr="000A1C8B">
              <w:t>2 раза в год</w:t>
            </w:r>
          </w:p>
          <w:p w:rsidR="00012205" w:rsidRPr="000A1C8B" w:rsidRDefault="00012205" w:rsidP="00681672">
            <w:pPr>
              <w:jc w:val="center"/>
            </w:pPr>
          </w:p>
        </w:tc>
        <w:tc>
          <w:tcPr>
            <w:tcW w:w="2268" w:type="dxa"/>
          </w:tcPr>
          <w:p w:rsidR="00012205" w:rsidRPr="000A1C8B" w:rsidRDefault="00012205" w:rsidP="00681672">
            <w:pPr>
              <w:rPr>
                <w:lang w:eastAsia="en-US"/>
              </w:rPr>
            </w:pPr>
            <w:r w:rsidRPr="000A1C8B">
              <w:t xml:space="preserve">Г </w:t>
            </w:r>
            <w:proofErr w:type="gramStart"/>
            <w:r w:rsidRPr="000A1C8B">
              <w:t>К</w:t>
            </w:r>
            <w:proofErr w:type="gramEnd"/>
            <w:r w:rsidRPr="000A1C8B">
              <w:t xml:space="preserve"> </w:t>
            </w:r>
            <w:proofErr w:type="gramStart"/>
            <w:r w:rsidRPr="000A1C8B">
              <w:t>У</w:t>
            </w:r>
            <w:proofErr w:type="gramEnd"/>
            <w:r w:rsidRPr="000A1C8B">
              <w:t xml:space="preserve">  АО «Центр занятости населения Тамбовского района»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7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>Предоставление женщинам государственной услуги по профессиональной ориентации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2014-2018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 xml:space="preserve">Г </w:t>
            </w:r>
            <w:proofErr w:type="gramStart"/>
            <w:r w:rsidRPr="000A1C8B">
              <w:t>К</w:t>
            </w:r>
            <w:proofErr w:type="gramEnd"/>
            <w:r w:rsidRPr="000A1C8B">
              <w:t xml:space="preserve"> </w:t>
            </w:r>
            <w:proofErr w:type="gramStart"/>
            <w:r w:rsidRPr="000A1C8B">
              <w:t>У</w:t>
            </w:r>
            <w:proofErr w:type="gramEnd"/>
            <w:r w:rsidRPr="000A1C8B">
              <w:t xml:space="preserve">  АО «Центр занятости населения Тамбовского района»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r w:rsidRPr="000A1C8B">
              <w:t>8</w:t>
            </w:r>
          </w:p>
        </w:tc>
        <w:tc>
          <w:tcPr>
            <w:tcW w:w="5166" w:type="dxa"/>
          </w:tcPr>
          <w:p w:rsidR="00012205" w:rsidRPr="000A1C8B" w:rsidRDefault="00012205" w:rsidP="00681672">
            <w:r w:rsidRPr="000A1C8B">
              <w:t>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3-х лет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постоянно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 xml:space="preserve">Г </w:t>
            </w:r>
            <w:proofErr w:type="gramStart"/>
            <w:r w:rsidRPr="000A1C8B">
              <w:t>К</w:t>
            </w:r>
            <w:proofErr w:type="gramEnd"/>
            <w:r w:rsidRPr="000A1C8B">
              <w:t xml:space="preserve"> </w:t>
            </w:r>
            <w:proofErr w:type="gramStart"/>
            <w:r w:rsidRPr="000A1C8B">
              <w:t>У</w:t>
            </w:r>
            <w:proofErr w:type="gramEnd"/>
            <w:r w:rsidRPr="000A1C8B">
              <w:t xml:space="preserve">  АО «Центр занятости населения Тамбовского района»</w:t>
            </w:r>
          </w:p>
        </w:tc>
      </w:tr>
      <w:tr w:rsidR="00012205" w:rsidRPr="00ED7A11" w:rsidTr="00681672">
        <w:tc>
          <w:tcPr>
            <w:tcW w:w="612" w:type="dxa"/>
          </w:tcPr>
          <w:p w:rsidR="00012205" w:rsidRPr="000A1C8B" w:rsidRDefault="00012205" w:rsidP="00681672">
            <w:pPr>
              <w:jc w:val="center"/>
            </w:pPr>
            <w:r w:rsidRPr="000A1C8B">
              <w:t>9</w:t>
            </w:r>
          </w:p>
        </w:tc>
        <w:tc>
          <w:tcPr>
            <w:tcW w:w="5166" w:type="dxa"/>
          </w:tcPr>
          <w:p w:rsidR="00012205" w:rsidRPr="000A1C8B" w:rsidRDefault="00012205" w:rsidP="00681672">
            <w:pPr>
              <w:jc w:val="both"/>
            </w:pPr>
            <w:r w:rsidRPr="000A1C8B">
              <w:t>Мониторинг выхода на работу женщин, прошедших профессиональное обучение в период отпуска по уходу за ребенком до достижения им возраста 3-х лет</w:t>
            </w:r>
          </w:p>
        </w:tc>
        <w:tc>
          <w:tcPr>
            <w:tcW w:w="1843" w:type="dxa"/>
          </w:tcPr>
          <w:p w:rsidR="00012205" w:rsidRPr="000A1C8B" w:rsidRDefault="00012205" w:rsidP="00681672">
            <w:pPr>
              <w:jc w:val="center"/>
            </w:pPr>
            <w:r w:rsidRPr="000A1C8B">
              <w:t>ежеквартально</w:t>
            </w:r>
          </w:p>
        </w:tc>
        <w:tc>
          <w:tcPr>
            <w:tcW w:w="2268" w:type="dxa"/>
          </w:tcPr>
          <w:p w:rsidR="00012205" w:rsidRPr="000A1C8B" w:rsidRDefault="00012205" w:rsidP="00681672">
            <w:r w:rsidRPr="000A1C8B">
              <w:t xml:space="preserve">Г </w:t>
            </w:r>
            <w:proofErr w:type="gramStart"/>
            <w:r w:rsidRPr="000A1C8B">
              <w:t>К</w:t>
            </w:r>
            <w:proofErr w:type="gramEnd"/>
            <w:r w:rsidRPr="000A1C8B">
              <w:t xml:space="preserve"> </w:t>
            </w:r>
            <w:proofErr w:type="gramStart"/>
            <w:r w:rsidRPr="000A1C8B">
              <w:t>У</w:t>
            </w:r>
            <w:proofErr w:type="gramEnd"/>
            <w:r w:rsidRPr="000A1C8B">
              <w:t xml:space="preserve">  АО «Центр занятости населения Тамбовского района»</w:t>
            </w:r>
          </w:p>
        </w:tc>
      </w:tr>
    </w:tbl>
    <w:p w:rsidR="00012205" w:rsidRPr="000A1C8B" w:rsidRDefault="00012205" w:rsidP="00012205">
      <w:pPr>
        <w:pStyle w:val="western"/>
        <w:spacing w:before="0" w:beforeAutospacing="0" w:after="0"/>
        <w:ind w:firstLine="709"/>
        <w:jc w:val="center"/>
        <w:rPr>
          <w:b/>
        </w:rPr>
      </w:pPr>
      <w:r w:rsidRPr="000A1C8B">
        <w:rPr>
          <w:b/>
        </w:rPr>
        <w:t xml:space="preserve">Раздел 4. </w:t>
      </w:r>
      <w:r w:rsidRPr="000A1C8B">
        <w:rPr>
          <w:rFonts w:eastAsia="MS Mincho"/>
          <w:b/>
          <w:lang w:eastAsia="ja-JP"/>
        </w:rPr>
        <w:t>Меры, принимаемые в сфере образования, направленные на повышение рождаемости</w:t>
      </w:r>
    </w:p>
    <w:p w:rsidR="00012205" w:rsidRPr="000A1C8B" w:rsidRDefault="00012205" w:rsidP="00012205">
      <w:pPr>
        <w:pStyle w:val="western"/>
        <w:spacing w:before="0" w:beforeAutospacing="0" w:after="0"/>
        <w:ind w:firstLine="709"/>
        <w:jc w:val="center"/>
        <w:rPr>
          <w:b/>
          <w:u w:val="single"/>
        </w:rPr>
      </w:pPr>
      <w:r w:rsidRPr="000A1C8B">
        <w:rPr>
          <w:b/>
        </w:rPr>
        <w:t>4.1</w:t>
      </w:r>
      <w:r w:rsidRPr="000A1C8B">
        <w:rPr>
          <w:b/>
          <w:u w:val="single"/>
        </w:rPr>
        <w:t xml:space="preserve"> Мероприятия по обеспечению потребности семей с детьми в услугах по уходу и присмотру за детьми, а также в услугах образования. </w:t>
      </w:r>
    </w:p>
    <w:p w:rsidR="00012205" w:rsidRPr="008F3B87" w:rsidRDefault="00012205" w:rsidP="00012205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5254"/>
        <w:gridCol w:w="1701"/>
        <w:gridCol w:w="2268"/>
      </w:tblGrid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pPr>
              <w:jc w:val="center"/>
            </w:pPr>
          </w:p>
          <w:p w:rsidR="00012205" w:rsidRPr="008F3B87" w:rsidRDefault="00012205" w:rsidP="00681672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  <w:p w:rsidR="00012205" w:rsidRPr="008F3B87" w:rsidRDefault="00012205" w:rsidP="00681672">
            <w:pPr>
              <w:jc w:val="center"/>
            </w:pPr>
          </w:p>
        </w:tc>
        <w:tc>
          <w:tcPr>
            <w:tcW w:w="5254" w:type="dxa"/>
          </w:tcPr>
          <w:p w:rsidR="00012205" w:rsidRPr="008F3B87" w:rsidRDefault="00012205" w:rsidP="00681672">
            <w:pPr>
              <w:jc w:val="center"/>
            </w:pPr>
            <w:r w:rsidRPr="008F3B87">
              <w:t>Мероприятие</w:t>
            </w:r>
          </w:p>
        </w:tc>
        <w:tc>
          <w:tcPr>
            <w:tcW w:w="1701" w:type="dxa"/>
          </w:tcPr>
          <w:p w:rsidR="00012205" w:rsidRPr="008F3B87" w:rsidRDefault="00012205" w:rsidP="00681672">
            <w:pPr>
              <w:jc w:val="center"/>
            </w:pPr>
            <w:r w:rsidRPr="008F3B87">
              <w:t>Сроки реализации</w:t>
            </w:r>
          </w:p>
        </w:tc>
        <w:tc>
          <w:tcPr>
            <w:tcW w:w="2268" w:type="dxa"/>
          </w:tcPr>
          <w:p w:rsidR="00012205" w:rsidRPr="008F3B87" w:rsidRDefault="00012205" w:rsidP="00681672">
            <w:pPr>
              <w:jc w:val="center"/>
            </w:pPr>
            <w:r w:rsidRPr="008F3B87">
              <w:t>Ответственный исполнитель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t>1</w:t>
            </w:r>
          </w:p>
        </w:tc>
        <w:tc>
          <w:tcPr>
            <w:tcW w:w="5254" w:type="dxa"/>
          </w:tcPr>
          <w:p w:rsidR="00012205" w:rsidRPr="008F3B87" w:rsidRDefault="00012205" w:rsidP="00681672">
            <w:r w:rsidRPr="008F3B87">
              <w:t>Создание условий для развития негосударственного сектора дошкольного образования</w:t>
            </w:r>
          </w:p>
          <w:p w:rsidR="00012205" w:rsidRPr="008F3B87" w:rsidRDefault="00012205" w:rsidP="00681672"/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 xml:space="preserve">Отдел </w:t>
            </w:r>
            <w:r w:rsidRPr="008F3B87">
              <w:t xml:space="preserve">образования 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Default="00012205" w:rsidP="00681672">
            <w:r>
              <w:t>2</w:t>
            </w:r>
          </w:p>
        </w:tc>
        <w:tc>
          <w:tcPr>
            <w:tcW w:w="5254" w:type="dxa"/>
          </w:tcPr>
          <w:p w:rsidR="00012205" w:rsidRPr="008F3B87" w:rsidRDefault="00012205" w:rsidP="00681672">
            <w:r>
              <w:t>Создание групп младенческого возраста</w:t>
            </w:r>
          </w:p>
        </w:tc>
        <w:tc>
          <w:tcPr>
            <w:tcW w:w="1701" w:type="dxa"/>
          </w:tcPr>
          <w:p w:rsidR="00012205" w:rsidRPr="008F3B87" w:rsidRDefault="00012205" w:rsidP="00681672"/>
        </w:tc>
        <w:tc>
          <w:tcPr>
            <w:tcW w:w="2268" w:type="dxa"/>
          </w:tcPr>
          <w:p w:rsidR="00012205" w:rsidRDefault="00012205" w:rsidP="00681672">
            <w:r>
              <w:t xml:space="preserve">Отдел </w:t>
            </w:r>
            <w:r w:rsidRPr="008F3B87">
              <w:t>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Default="00012205" w:rsidP="00681672">
            <w:r>
              <w:t>3</w:t>
            </w:r>
          </w:p>
        </w:tc>
        <w:tc>
          <w:tcPr>
            <w:tcW w:w="5254" w:type="dxa"/>
          </w:tcPr>
          <w:p w:rsidR="00012205" w:rsidRDefault="00012205" w:rsidP="00681672">
            <w:r>
              <w:t>Создание групп раннего возраста</w:t>
            </w:r>
          </w:p>
        </w:tc>
        <w:tc>
          <w:tcPr>
            <w:tcW w:w="1701" w:type="dxa"/>
          </w:tcPr>
          <w:p w:rsidR="00012205" w:rsidRPr="008F3B87" w:rsidRDefault="00012205" w:rsidP="00681672"/>
        </w:tc>
        <w:tc>
          <w:tcPr>
            <w:tcW w:w="2268" w:type="dxa"/>
          </w:tcPr>
          <w:p w:rsidR="00012205" w:rsidRDefault="00012205" w:rsidP="00681672">
            <w:r>
              <w:t xml:space="preserve">Отдел </w:t>
            </w:r>
            <w:r w:rsidRPr="008F3B87">
              <w:t>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t>4</w:t>
            </w:r>
          </w:p>
        </w:tc>
        <w:tc>
          <w:tcPr>
            <w:tcW w:w="5254" w:type="dxa"/>
          </w:tcPr>
          <w:p w:rsidR="00012205" w:rsidRPr="008F3B87" w:rsidRDefault="00012205" w:rsidP="00681672">
            <w:r w:rsidRPr="008F3B87">
              <w:t>Организация работы групп кратковременного пребывания для детей дошкольного возраста в общеобразовательных организациях (количество детей дошкольного возраста, посещающих группы кратковременного пребывания на базе школ)</w:t>
            </w:r>
          </w:p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>Отдел 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t>5</w:t>
            </w:r>
          </w:p>
        </w:tc>
        <w:tc>
          <w:tcPr>
            <w:tcW w:w="5254" w:type="dxa"/>
          </w:tcPr>
          <w:p w:rsidR="00012205" w:rsidRPr="008F3B87" w:rsidRDefault="00012205" w:rsidP="00681672">
            <w:r w:rsidRPr="008F3B87">
              <w:t xml:space="preserve">Организация работы выездных консультативных пунктов для детей дошкольного возраста в сельской местности </w:t>
            </w:r>
          </w:p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>Отдел 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lastRenderedPageBreak/>
              <w:t>6</w:t>
            </w:r>
          </w:p>
        </w:tc>
        <w:tc>
          <w:tcPr>
            <w:tcW w:w="5254" w:type="dxa"/>
          </w:tcPr>
          <w:p w:rsidR="00012205" w:rsidRPr="008F3B87" w:rsidRDefault="00012205" w:rsidP="00681672">
            <w:r w:rsidRPr="008F3B87">
              <w:t xml:space="preserve">Предоставление места в детский сад в первоочередном порядке детям из многодетных семей </w:t>
            </w:r>
          </w:p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>Отдел 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t>7</w:t>
            </w:r>
          </w:p>
        </w:tc>
        <w:tc>
          <w:tcPr>
            <w:tcW w:w="5254" w:type="dxa"/>
          </w:tcPr>
          <w:p w:rsidR="00012205" w:rsidRPr="008F3B87" w:rsidRDefault="00012205" w:rsidP="00681672">
            <w:r w:rsidRPr="008F3B87">
              <w:t>Компенсация части родительской платы:</w:t>
            </w:r>
          </w:p>
          <w:p w:rsidR="00012205" w:rsidRPr="008F3B87" w:rsidRDefault="00012205" w:rsidP="00681672">
            <w:r w:rsidRPr="008F3B87">
              <w:t xml:space="preserve">на первого ребенка-20%; на второго ребенка-50%, на третьего и </w:t>
            </w:r>
            <w:proofErr w:type="gramStart"/>
            <w:r w:rsidRPr="008F3B87">
              <w:t>последующих</w:t>
            </w:r>
            <w:proofErr w:type="gramEnd"/>
            <w:r w:rsidRPr="008F3B87">
              <w:t xml:space="preserve"> детей-70% </w:t>
            </w:r>
          </w:p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>Отдел образования</w:t>
            </w:r>
          </w:p>
        </w:tc>
      </w:tr>
      <w:tr w:rsidR="00012205" w:rsidRPr="008F3B87" w:rsidTr="00681672">
        <w:tc>
          <w:tcPr>
            <w:tcW w:w="666" w:type="dxa"/>
          </w:tcPr>
          <w:p w:rsidR="00012205" w:rsidRPr="008F3B87" w:rsidRDefault="00012205" w:rsidP="00681672">
            <w:r>
              <w:t>8</w:t>
            </w:r>
          </w:p>
        </w:tc>
        <w:tc>
          <w:tcPr>
            <w:tcW w:w="5254" w:type="dxa"/>
          </w:tcPr>
          <w:p w:rsidR="00012205" w:rsidRPr="00FA0618" w:rsidRDefault="00012205" w:rsidP="00681672">
            <w:r w:rsidRPr="00FA0618">
              <w:t xml:space="preserve">Внедрение элективных курсов по вопросам этики и психологии семейных отношений в образовательных учреждениях </w:t>
            </w:r>
          </w:p>
        </w:tc>
        <w:tc>
          <w:tcPr>
            <w:tcW w:w="1701" w:type="dxa"/>
          </w:tcPr>
          <w:p w:rsidR="00012205" w:rsidRPr="008F3B87" w:rsidRDefault="00012205" w:rsidP="00681672">
            <w:r w:rsidRPr="008F3B87">
              <w:t>2014-2018</w:t>
            </w:r>
          </w:p>
        </w:tc>
        <w:tc>
          <w:tcPr>
            <w:tcW w:w="2268" w:type="dxa"/>
          </w:tcPr>
          <w:p w:rsidR="00012205" w:rsidRPr="008F3B87" w:rsidRDefault="00012205" w:rsidP="00681672">
            <w:r>
              <w:t>Отдел образования</w:t>
            </w:r>
          </w:p>
        </w:tc>
      </w:tr>
    </w:tbl>
    <w:p w:rsidR="00012205" w:rsidRPr="00ED7A11" w:rsidRDefault="00012205" w:rsidP="00012205">
      <w:pPr>
        <w:pStyle w:val="western"/>
        <w:spacing w:before="0" w:beforeAutospacing="0" w:after="0"/>
        <w:ind w:firstLine="709"/>
        <w:jc w:val="center"/>
        <w:rPr>
          <w:rFonts w:eastAsia="MS Mincho"/>
          <w:b/>
          <w:lang w:eastAsia="ja-JP"/>
        </w:rPr>
      </w:pPr>
      <w:r w:rsidRPr="00ED7A11">
        <w:rPr>
          <w:b/>
        </w:rPr>
        <w:t xml:space="preserve">Раздел 5. </w:t>
      </w:r>
      <w:r w:rsidRPr="00ED7A11">
        <w:rPr>
          <w:rFonts w:eastAsia="MS Mincho"/>
          <w:b/>
          <w:lang w:eastAsia="ja-JP"/>
        </w:rPr>
        <w:t>Поддержка семей, нуждающихся в особой заботе государства.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5254"/>
        <w:gridCol w:w="1701"/>
        <w:gridCol w:w="2268"/>
      </w:tblGrid>
      <w:tr w:rsidR="00012205" w:rsidRPr="00ED7A11" w:rsidTr="00681672">
        <w:trPr>
          <w:trHeight w:val="879"/>
        </w:trPr>
        <w:tc>
          <w:tcPr>
            <w:tcW w:w="666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54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1701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(годы)</w:t>
            </w:r>
          </w:p>
        </w:tc>
        <w:tc>
          <w:tcPr>
            <w:tcW w:w="2268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 w:rsidRPr="00ED7A11">
              <w:t>1</w:t>
            </w:r>
          </w:p>
        </w:tc>
        <w:tc>
          <w:tcPr>
            <w:tcW w:w="5254" w:type="dxa"/>
          </w:tcPr>
          <w:p w:rsidR="00012205" w:rsidRPr="00151CD5" w:rsidRDefault="00012205" w:rsidP="00681672">
            <w:pPr>
              <w:pStyle w:val="af0"/>
              <w:rPr>
                <w:rFonts w:ascii="Times New Roman" w:hAnsi="Times New Roman"/>
              </w:rPr>
            </w:pPr>
            <w:r w:rsidRPr="00ED7A11">
              <w:rPr>
                <w:rFonts w:ascii="Times New Roman" w:hAnsi="Times New Roman"/>
              </w:rPr>
              <w:t>Ведение баз данных детей-инвалидов и их семей с учетом потребностей данных категорий граждан в автоматизированной системе учета «Семья и дети»</w:t>
            </w:r>
          </w:p>
        </w:tc>
        <w:tc>
          <w:tcPr>
            <w:tcW w:w="1701" w:type="dxa"/>
          </w:tcPr>
          <w:p w:rsidR="00012205" w:rsidRPr="00ED7A11" w:rsidRDefault="00012205" w:rsidP="00681672">
            <w:pPr>
              <w:jc w:val="center"/>
            </w:pPr>
            <w:r w:rsidRPr="00ED7A11">
              <w:t>Постоянно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Г Б У АО «</w:t>
            </w:r>
            <w:proofErr w:type="gramStart"/>
            <w:r>
              <w:t>Тамбовский</w:t>
            </w:r>
            <w:proofErr w:type="gramEnd"/>
            <w:r>
              <w:t xml:space="preserve"> КЦСОН»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 w:rsidRPr="00ED7A11">
              <w:t>2</w:t>
            </w:r>
          </w:p>
        </w:tc>
        <w:tc>
          <w:tcPr>
            <w:tcW w:w="5254" w:type="dxa"/>
          </w:tcPr>
          <w:p w:rsidR="00012205" w:rsidRPr="00ED7A11" w:rsidRDefault="00012205" w:rsidP="00681672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Развитие деятельности созданных на базе социальных учреждений области «Служб сопровождения» семей с детьми-инвалидами</w:t>
            </w:r>
          </w:p>
        </w:tc>
        <w:tc>
          <w:tcPr>
            <w:tcW w:w="1701" w:type="dxa"/>
          </w:tcPr>
          <w:p w:rsidR="00012205" w:rsidRPr="00ED7A11" w:rsidRDefault="00012205" w:rsidP="00681672">
            <w:r w:rsidRPr="00ED7A11">
              <w:t xml:space="preserve">Постоянно 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Г Б У АО «</w:t>
            </w:r>
            <w:proofErr w:type="gramStart"/>
            <w:r>
              <w:t>Тамбовский</w:t>
            </w:r>
            <w:proofErr w:type="gramEnd"/>
            <w:r>
              <w:t xml:space="preserve"> КЦСОН»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>
              <w:t>3</w:t>
            </w:r>
          </w:p>
        </w:tc>
        <w:tc>
          <w:tcPr>
            <w:tcW w:w="5254" w:type="dxa"/>
          </w:tcPr>
          <w:p w:rsidR="00012205" w:rsidRPr="00ED7A11" w:rsidRDefault="00012205" w:rsidP="00681672">
            <w:r w:rsidRPr="00ED7A11">
              <w:t>Предоставление оздоровительных и реабилитационных услуг детям-инвалидам на базе ГАУ СО АО «Реабилитационный центр «</w:t>
            </w:r>
            <w:proofErr w:type="spellStart"/>
            <w:r w:rsidRPr="00ED7A11">
              <w:t>Бардагон</w:t>
            </w:r>
            <w:proofErr w:type="spellEnd"/>
            <w:r w:rsidRPr="00ED7A11">
              <w:t>»</w:t>
            </w:r>
          </w:p>
        </w:tc>
        <w:tc>
          <w:tcPr>
            <w:tcW w:w="1701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Г Б У АО «</w:t>
            </w:r>
            <w:proofErr w:type="gramStart"/>
            <w:r>
              <w:t>Тамбовский</w:t>
            </w:r>
            <w:proofErr w:type="gramEnd"/>
            <w:r>
              <w:t xml:space="preserve"> КЦСОН»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>
              <w:t>4</w:t>
            </w:r>
          </w:p>
        </w:tc>
        <w:tc>
          <w:tcPr>
            <w:tcW w:w="5254" w:type="dxa"/>
          </w:tcPr>
          <w:p w:rsidR="00012205" w:rsidRPr="00151CD5" w:rsidRDefault="00012205" w:rsidP="00681672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Пр</w:t>
            </w:r>
            <w:r>
              <w:rPr>
                <w:rFonts w:eastAsia="MS Mincho"/>
                <w:lang w:eastAsia="ja-JP"/>
              </w:rPr>
              <w:t>едоставление реабилитационных  услуг</w:t>
            </w:r>
            <w:r w:rsidRPr="00ED7A11">
              <w:rPr>
                <w:rFonts w:eastAsia="MS Mincho"/>
                <w:lang w:eastAsia="ja-JP"/>
              </w:rPr>
              <w:t xml:space="preserve"> детям в возрасте от 0 до 3 лет на базе отделения  «Малышок» в ГАУ СО АО «Реабилитационный центр «</w:t>
            </w:r>
            <w:proofErr w:type="spellStart"/>
            <w:r w:rsidRPr="00ED7A11">
              <w:rPr>
                <w:rFonts w:eastAsia="MS Mincho"/>
                <w:lang w:eastAsia="ja-JP"/>
              </w:rPr>
              <w:t>Барда</w:t>
            </w:r>
            <w:r>
              <w:rPr>
                <w:rFonts w:eastAsia="MS Mincho"/>
                <w:lang w:eastAsia="ja-JP"/>
              </w:rPr>
              <w:t>гон</w:t>
            </w:r>
            <w:proofErr w:type="spellEnd"/>
            <w:r>
              <w:rPr>
                <w:rFonts w:eastAsia="MS Mincho"/>
                <w:lang w:eastAsia="ja-JP"/>
              </w:rPr>
              <w:t xml:space="preserve">» </w:t>
            </w:r>
          </w:p>
        </w:tc>
        <w:tc>
          <w:tcPr>
            <w:tcW w:w="1701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2268" w:type="dxa"/>
          </w:tcPr>
          <w:p w:rsidR="00012205" w:rsidRPr="00ED7A11" w:rsidRDefault="00012205" w:rsidP="00681672">
            <w:r>
              <w:t>Г Б У АО «</w:t>
            </w:r>
            <w:proofErr w:type="gramStart"/>
            <w:r>
              <w:t>Тамбовский</w:t>
            </w:r>
            <w:proofErr w:type="gramEnd"/>
            <w:r>
              <w:t xml:space="preserve"> КЦСОН»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>
              <w:t>5</w:t>
            </w:r>
          </w:p>
        </w:tc>
        <w:tc>
          <w:tcPr>
            <w:tcW w:w="5254" w:type="dxa"/>
          </w:tcPr>
          <w:p w:rsidR="00012205" w:rsidRPr="00ED7A11" w:rsidRDefault="00012205" w:rsidP="00681672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ED7A11">
              <w:rPr>
                <w:rFonts w:eastAsia="MS Mincho"/>
                <w:lang w:eastAsia="ja-JP"/>
              </w:rPr>
              <w:t>Дистанционное образование детей-инвалидов</w:t>
            </w:r>
          </w:p>
        </w:tc>
        <w:tc>
          <w:tcPr>
            <w:tcW w:w="1701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2014-2018</w:t>
            </w:r>
          </w:p>
        </w:tc>
        <w:tc>
          <w:tcPr>
            <w:tcW w:w="2268" w:type="dxa"/>
          </w:tcPr>
          <w:p w:rsidR="00012205" w:rsidRPr="00ED7A11" w:rsidRDefault="00012205" w:rsidP="00681672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Отдел образования</w:t>
            </w:r>
          </w:p>
        </w:tc>
      </w:tr>
    </w:tbl>
    <w:p w:rsidR="00012205" w:rsidRPr="000A1C8B" w:rsidRDefault="00012205" w:rsidP="00012205">
      <w:pPr>
        <w:pStyle w:val="western"/>
        <w:spacing w:before="0" w:beforeAutospacing="0" w:after="0" w:line="23" w:lineRule="atLeast"/>
        <w:ind w:firstLine="720"/>
        <w:jc w:val="center"/>
        <w:rPr>
          <w:rFonts w:eastAsia="MS Mincho"/>
          <w:b/>
          <w:u w:val="single"/>
          <w:lang w:eastAsia="ja-JP"/>
        </w:rPr>
      </w:pPr>
      <w:r w:rsidRPr="000A1C8B">
        <w:rPr>
          <w:b/>
        </w:rPr>
        <w:t xml:space="preserve">5.2. </w:t>
      </w:r>
      <w:r w:rsidRPr="000A1C8B">
        <w:rPr>
          <w:rFonts w:eastAsia="MS Mincho"/>
          <w:b/>
          <w:u w:val="single"/>
          <w:lang w:eastAsia="ja-JP"/>
        </w:rPr>
        <w:t>Обеспечение социальной защитой семей и детей, оказавшихся в трудной жизненной ситуации.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4829"/>
        <w:gridCol w:w="2410"/>
        <w:gridCol w:w="1984"/>
      </w:tblGrid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  <w:tc>
          <w:tcPr>
            <w:tcW w:w="4829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(годы)</w:t>
            </w:r>
          </w:p>
        </w:tc>
        <w:tc>
          <w:tcPr>
            <w:tcW w:w="1984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</w:tc>
      </w:tr>
      <w:tr w:rsidR="00012205" w:rsidRPr="00ED7A11" w:rsidTr="00681672">
        <w:tc>
          <w:tcPr>
            <w:tcW w:w="666" w:type="dxa"/>
          </w:tcPr>
          <w:p w:rsidR="00012205" w:rsidRPr="00ED7A11" w:rsidRDefault="00012205" w:rsidP="00681672">
            <w:r>
              <w:t>1</w:t>
            </w:r>
          </w:p>
        </w:tc>
        <w:tc>
          <w:tcPr>
            <w:tcW w:w="4829" w:type="dxa"/>
          </w:tcPr>
          <w:p w:rsidR="00012205" w:rsidRPr="00ED7A11" w:rsidRDefault="00012205" w:rsidP="00681672">
            <w:r w:rsidRPr="00ED7A11">
              <w:t xml:space="preserve">Создание и </w:t>
            </w:r>
            <w:r>
              <w:t xml:space="preserve">функционирование </w:t>
            </w:r>
            <w:r w:rsidRPr="00ED7A11">
              <w:t xml:space="preserve"> школ приемных родителей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2015-2018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образования</w:t>
            </w:r>
          </w:p>
        </w:tc>
      </w:tr>
    </w:tbl>
    <w:p w:rsidR="00012205" w:rsidRPr="000A1C8B" w:rsidRDefault="00012205" w:rsidP="00012205">
      <w:pPr>
        <w:pStyle w:val="western"/>
        <w:spacing w:before="0" w:beforeAutospacing="0" w:after="0"/>
        <w:ind w:firstLine="709"/>
        <w:jc w:val="center"/>
        <w:rPr>
          <w:b/>
        </w:rPr>
      </w:pPr>
      <w:r w:rsidRPr="00ED7A11">
        <w:rPr>
          <w:b/>
        </w:rPr>
        <w:t>Раздел 6. Повышение ценностей семейного образа жизни, сохранение духовно-нравственных традиций в семейных отношениях и семейном воспитании.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4876"/>
        <w:gridCol w:w="2410"/>
        <w:gridCol w:w="1984"/>
      </w:tblGrid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  <w:p w:rsidR="00012205" w:rsidRPr="00ED7A11" w:rsidRDefault="00012205" w:rsidP="00681672">
            <w:pPr>
              <w:jc w:val="center"/>
              <w:rPr>
                <w:b/>
              </w:rPr>
            </w:pPr>
          </w:p>
        </w:tc>
        <w:tc>
          <w:tcPr>
            <w:tcW w:w="4876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Сроки реализации</w:t>
            </w:r>
          </w:p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(годы)</w:t>
            </w:r>
          </w:p>
        </w:tc>
        <w:tc>
          <w:tcPr>
            <w:tcW w:w="1984" w:type="dxa"/>
          </w:tcPr>
          <w:p w:rsidR="00012205" w:rsidRPr="00ED7A11" w:rsidRDefault="00012205" w:rsidP="00681672">
            <w:pPr>
              <w:jc w:val="center"/>
              <w:rPr>
                <w:b/>
              </w:rPr>
            </w:pPr>
            <w:r w:rsidRPr="00ED7A11">
              <w:rPr>
                <w:b/>
              </w:rPr>
              <w:t>Ответственный исполнитель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 w:rsidRPr="00ED7A11">
              <w:t>1</w:t>
            </w:r>
          </w:p>
        </w:tc>
        <w:tc>
          <w:tcPr>
            <w:tcW w:w="4876" w:type="dxa"/>
          </w:tcPr>
          <w:p w:rsidR="00012205" w:rsidRPr="005E75AF" w:rsidRDefault="00012205" w:rsidP="00681672">
            <w:pPr>
              <w:pStyle w:val="af0"/>
              <w:rPr>
                <w:rFonts w:ascii="Times New Roman" w:hAnsi="Times New Roman"/>
              </w:rPr>
            </w:pPr>
            <w:r w:rsidRPr="005E75AF">
              <w:rPr>
                <w:rFonts w:ascii="Times New Roman" w:hAnsi="Times New Roman"/>
              </w:rPr>
              <w:t>Внедрение элективных курсов по вопросам этики и психологии семейных отношений в образовательных учреждениях</w:t>
            </w:r>
          </w:p>
        </w:tc>
        <w:tc>
          <w:tcPr>
            <w:tcW w:w="2410" w:type="dxa"/>
          </w:tcPr>
          <w:p w:rsidR="00012205" w:rsidRPr="00484B9E" w:rsidRDefault="00012205" w:rsidP="00681672">
            <w:pPr>
              <w:jc w:val="center"/>
            </w:pPr>
            <w:r w:rsidRPr="00484B9E">
              <w:t xml:space="preserve">2014-2018 </w:t>
            </w:r>
          </w:p>
        </w:tc>
        <w:tc>
          <w:tcPr>
            <w:tcW w:w="1984" w:type="dxa"/>
          </w:tcPr>
          <w:p w:rsidR="00012205" w:rsidRPr="00484B9E" w:rsidRDefault="00012205" w:rsidP="00681672">
            <w:r>
              <w:t>Отдел образования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 w:rsidRPr="00ED7A11">
              <w:t>2</w:t>
            </w:r>
          </w:p>
        </w:tc>
        <w:tc>
          <w:tcPr>
            <w:tcW w:w="4876" w:type="dxa"/>
          </w:tcPr>
          <w:p w:rsidR="00012205" w:rsidRPr="00484B9E" w:rsidRDefault="00012205" w:rsidP="00681672">
            <w:pPr>
              <w:pStyle w:val="af0"/>
              <w:rPr>
                <w:rFonts w:ascii="Times New Roman" w:hAnsi="Times New Roman"/>
              </w:rPr>
            </w:pPr>
            <w:r w:rsidRPr="00484B9E">
              <w:rPr>
                <w:rFonts w:ascii="Times New Roman" w:hAnsi="Times New Roman"/>
              </w:rPr>
              <w:t xml:space="preserve">Проведение в общеобразовательных организациях </w:t>
            </w:r>
            <w:r>
              <w:rPr>
                <w:rFonts w:ascii="Times New Roman" w:hAnsi="Times New Roman"/>
              </w:rPr>
              <w:t>Дня</w:t>
            </w:r>
            <w:r w:rsidRPr="00484B9E">
              <w:rPr>
                <w:rFonts w:ascii="Times New Roman" w:hAnsi="Times New Roman"/>
              </w:rPr>
              <w:t xml:space="preserve"> семьи</w:t>
            </w:r>
          </w:p>
        </w:tc>
        <w:tc>
          <w:tcPr>
            <w:tcW w:w="2410" w:type="dxa"/>
          </w:tcPr>
          <w:p w:rsidR="00012205" w:rsidRPr="00484B9E" w:rsidRDefault="00012205" w:rsidP="00681672">
            <w:pPr>
              <w:jc w:val="center"/>
            </w:pPr>
            <w:r w:rsidRPr="00484B9E">
              <w:t>2014-2018</w:t>
            </w:r>
          </w:p>
        </w:tc>
        <w:tc>
          <w:tcPr>
            <w:tcW w:w="1984" w:type="dxa"/>
          </w:tcPr>
          <w:p w:rsidR="00012205" w:rsidRPr="00484B9E" w:rsidRDefault="00012205" w:rsidP="00681672">
            <w:r>
              <w:t>Отдел образования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 w:rsidRPr="00ED7A11">
              <w:t>3</w:t>
            </w:r>
          </w:p>
        </w:tc>
        <w:tc>
          <w:tcPr>
            <w:tcW w:w="4876" w:type="dxa"/>
          </w:tcPr>
          <w:p w:rsidR="00012205" w:rsidRPr="00484B9E" w:rsidRDefault="00012205" w:rsidP="00681672">
            <w:pPr>
              <w:pStyle w:val="af0"/>
              <w:rPr>
                <w:rFonts w:ascii="Times New Roman" w:hAnsi="Times New Roman"/>
              </w:rPr>
            </w:pPr>
            <w:r w:rsidRPr="00484B9E">
              <w:rPr>
                <w:rFonts w:ascii="Times New Roman" w:hAnsi="Times New Roman"/>
              </w:rPr>
              <w:t xml:space="preserve">Организация и проведение в образовательных организациях семейных праздников, укрепляющих семейные и этнокультурные традиции </w:t>
            </w:r>
          </w:p>
        </w:tc>
        <w:tc>
          <w:tcPr>
            <w:tcW w:w="2410" w:type="dxa"/>
          </w:tcPr>
          <w:p w:rsidR="00012205" w:rsidRPr="00484B9E" w:rsidRDefault="00012205" w:rsidP="00681672">
            <w:pPr>
              <w:jc w:val="center"/>
            </w:pPr>
            <w:r w:rsidRPr="00484B9E">
              <w:t>2014-2015</w:t>
            </w:r>
          </w:p>
        </w:tc>
        <w:tc>
          <w:tcPr>
            <w:tcW w:w="1984" w:type="dxa"/>
          </w:tcPr>
          <w:p w:rsidR="00012205" w:rsidRPr="00484B9E" w:rsidRDefault="00012205" w:rsidP="00681672">
            <w:r>
              <w:t>Отдел образования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4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151CD5">
              <w:t>Проведение чествования супружеских пар-</w:t>
            </w:r>
            <w:r w:rsidRPr="00151CD5">
              <w:lastRenderedPageBreak/>
              <w:t>юбиляров, воспитавших троих и более детей, торжественных регистраций рождения третьего и последующего ребёнка.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 xml:space="preserve">Отдел ЗАГС по </w:t>
            </w:r>
            <w:r>
              <w:lastRenderedPageBreak/>
              <w:t>Тамбовскому району, отдел культуры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lastRenderedPageBreak/>
              <w:t>5</w:t>
            </w:r>
          </w:p>
        </w:tc>
        <w:tc>
          <w:tcPr>
            <w:tcW w:w="4876" w:type="dxa"/>
          </w:tcPr>
          <w:p w:rsidR="00012205" w:rsidRPr="00151CD5" w:rsidRDefault="00012205" w:rsidP="00681672">
            <w:r w:rsidRPr="00151CD5">
              <w:t>Участие в проведении  мероприятий, посвященных Дню матери,  Дню семьи, Дню семьи, любви и верности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культуры, отдел ЗАГС по Тамбовскому району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6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autoSpaceDE w:val="0"/>
              <w:autoSpaceDN w:val="0"/>
              <w:adjustRightInd w:val="0"/>
            </w:pPr>
            <w:r w:rsidRPr="00151CD5">
              <w:t xml:space="preserve">Подбор кандидатур для вручения почетного знака «Материнская слава». Наградой удостаиваются многодетные матери, достойно воспитавшие пять и более детей. 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Default="00012205" w:rsidP="00681672">
            <w:r>
              <w:t xml:space="preserve"> Администрация района,</w:t>
            </w:r>
          </w:p>
          <w:p w:rsidR="00012205" w:rsidRPr="00ED7A11" w:rsidRDefault="00012205" w:rsidP="00681672">
            <w:r>
              <w:t>Администрации сельсоветов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7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jc w:val="both"/>
            </w:pPr>
            <w:r w:rsidRPr="00151CD5">
              <w:t>Чествование сотого, двухсотого, трёхсотого новорождённых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району, отдел культуры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8</w:t>
            </w:r>
          </w:p>
        </w:tc>
        <w:tc>
          <w:tcPr>
            <w:tcW w:w="4876" w:type="dxa"/>
          </w:tcPr>
          <w:p w:rsidR="00012205" w:rsidRPr="00151CD5" w:rsidRDefault="00012205" w:rsidP="00681672">
            <w:r w:rsidRPr="00151CD5">
              <w:t xml:space="preserve"> Участие в проведение  мероприятий посвящённых Всероссийскому Дню семьи, любви и верности</w:t>
            </w:r>
          </w:p>
          <w:p w:rsidR="00012205" w:rsidRPr="00151CD5" w:rsidRDefault="00012205" w:rsidP="00681672"/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9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jc w:val="both"/>
            </w:pPr>
            <w:r w:rsidRPr="00151CD5">
              <w:t>Оказание консультативной помощи населению по вопросу изменения семейного законодательства, в том числе при регистрации рождения, усыновления, заключения брака.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Default="00012205" w:rsidP="00681672">
            <w:r>
              <w:t>10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jc w:val="both"/>
            </w:pPr>
            <w:r w:rsidRPr="00151CD5">
              <w:t>Проведение торжественной регистрации рождения дет</w:t>
            </w:r>
            <w:r>
              <w:t xml:space="preserve">ей, родившихся: в начале года, </w:t>
            </w:r>
            <w:r w:rsidRPr="00151CD5">
              <w:t>8 марта, в День семьи, в День защиты детей, в День матери.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11</w:t>
            </w:r>
          </w:p>
        </w:tc>
        <w:tc>
          <w:tcPr>
            <w:tcW w:w="4876" w:type="dxa"/>
          </w:tcPr>
          <w:p w:rsidR="00012205" w:rsidRPr="00151CD5" w:rsidRDefault="00012205" w:rsidP="00681672">
            <w:r w:rsidRPr="00151CD5">
              <w:t xml:space="preserve"> Участие Спартакиада среди семей муниципальных районов области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Комитет по ФКС и МП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12</w:t>
            </w:r>
          </w:p>
        </w:tc>
        <w:tc>
          <w:tcPr>
            <w:tcW w:w="4876" w:type="dxa"/>
          </w:tcPr>
          <w:p w:rsidR="00012205" w:rsidRPr="00151CD5" w:rsidRDefault="00012205" w:rsidP="00681672">
            <w:r w:rsidRPr="00151CD5">
              <w:t>Семейные соревнования в зачет областной сельской комплексной спартакиады.</w:t>
            </w:r>
          </w:p>
          <w:p w:rsidR="00012205" w:rsidRPr="00151CD5" w:rsidRDefault="00012205" w:rsidP="00681672">
            <w:r w:rsidRPr="00151CD5">
              <w:t>1 этап – муниципальный</w:t>
            </w:r>
          </w:p>
          <w:p w:rsidR="00012205" w:rsidRPr="00151CD5" w:rsidRDefault="00012205" w:rsidP="00681672">
            <w:r w:rsidRPr="00151CD5">
              <w:t>2 этап - областной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Ежегодно</w:t>
            </w:r>
          </w:p>
        </w:tc>
        <w:tc>
          <w:tcPr>
            <w:tcW w:w="1984" w:type="dxa"/>
          </w:tcPr>
          <w:p w:rsidR="00012205" w:rsidRPr="0098018E" w:rsidRDefault="00012205" w:rsidP="00681672">
            <w:r>
              <w:t>Комитет по ФКС и МП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13</w:t>
            </w:r>
          </w:p>
        </w:tc>
        <w:tc>
          <w:tcPr>
            <w:tcW w:w="4876" w:type="dxa"/>
          </w:tcPr>
          <w:p w:rsidR="00012205" w:rsidRPr="00151CD5" w:rsidRDefault="00012205" w:rsidP="00681672">
            <w:r w:rsidRPr="00151CD5">
              <w:t>Освещение в средствах массовой информации мероприятий, направленных на укрепление семейных ценностей.</w:t>
            </w: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 xml:space="preserve">Постоянно 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</w:t>
            </w:r>
          </w:p>
        </w:tc>
      </w:tr>
      <w:tr w:rsidR="00012205" w:rsidRPr="00ED7A11" w:rsidTr="00681672">
        <w:tc>
          <w:tcPr>
            <w:tcW w:w="619" w:type="dxa"/>
          </w:tcPr>
          <w:p w:rsidR="00012205" w:rsidRPr="00ED7A11" w:rsidRDefault="00012205" w:rsidP="00681672">
            <w:r>
              <w:t>14</w:t>
            </w:r>
          </w:p>
        </w:tc>
        <w:tc>
          <w:tcPr>
            <w:tcW w:w="4876" w:type="dxa"/>
          </w:tcPr>
          <w:p w:rsidR="00012205" w:rsidRPr="00151CD5" w:rsidRDefault="00012205" w:rsidP="00681672">
            <w:pPr>
              <w:jc w:val="both"/>
            </w:pPr>
            <w:r w:rsidRPr="00151CD5">
              <w:t>Чествование семейных пар области, проживших вместе 50, 60 лет и т.д.</w:t>
            </w:r>
          </w:p>
          <w:p w:rsidR="00012205" w:rsidRPr="00151CD5" w:rsidRDefault="00012205" w:rsidP="00681672">
            <w:pPr>
              <w:jc w:val="both"/>
            </w:pPr>
          </w:p>
        </w:tc>
        <w:tc>
          <w:tcPr>
            <w:tcW w:w="2410" w:type="dxa"/>
          </w:tcPr>
          <w:p w:rsidR="00012205" w:rsidRPr="00ED7A11" w:rsidRDefault="00012205" w:rsidP="00681672">
            <w:pPr>
              <w:jc w:val="center"/>
            </w:pPr>
            <w:r w:rsidRPr="00ED7A11">
              <w:t>2014-2015</w:t>
            </w:r>
          </w:p>
        </w:tc>
        <w:tc>
          <w:tcPr>
            <w:tcW w:w="1984" w:type="dxa"/>
          </w:tcPr>
          <w:p w:rsidR="00012205" w:rsidRPr="00ED7A11" w:rsidRDefault="00012205" w:rsidP="00681672">
            <w:r>
              <w:t>Отдел ЗАГС по Тамбовскому району</w:t>
            </w:r>
          </w:p>
        </w:tc>
      </w:tr>
    </w:tbl>
    <w:p w:rsidR="00012205" w:rsidRPr="00ED7A11" w:rsidRDefault="00012205" w:rsidP="00012205">
      <w:pPr>
        <w:jc w:val="both"/>
      </w:pPr>
    </w:p>
    <w:p w:rsidR="00012205" w:rsidRDefault="00012205" w:rsidP="00012205"/>
    <w:p w:rsidR="00232FDE" w:rsidRDefault="00232FDE" w:rsidP="00232FDE">
      <w:pPr>
        <w:ind w:left="360"/>
        <w:rPr>
          <w:sz w:val="28"/>
          <w:szCs w:val="28"/>
        </w:rPr>
      </w:pPr>
    </w:p>
    <w:sectPr w:rsidR="00232FDE" w:rsidSect="0009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5ED4"/>
    <w:multiLevelType w:val="hybridMultilevel"/>
    <w:tmpl w:val="820809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C0122D2"/>
    <w:multiLevelType w:val="hybridMultilevel"/>
    <w:tmpl w:val="E62E34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CC251D"/>
    <w:multiLevelType w:val="hybridMultilevel"/>
    <w:tmpl w:val="EC5295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A63ABB"/>
    <w:multiLevelType w:val="hybridMultilevel"/>
    <w:tmpl w:val="D2F8F7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3105855"/>
    <w:multiLevelType w:val="multilevel"/>
    <w:tmpl w:val="E370BE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C0B653C"/>
    <w:multiLevelType w:val="multilevel"/>
    <w:tmpl w:val="052CCC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6286832"/>
    <w:multiLevelType w:val="hybridMultilevel"/>
    <w:tmpl w:val="2AB6D81E"/>
    <w:lvl w:ilvl="0" w:tplc="9DC2B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A62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CEE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D8C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EA39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B64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961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D20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86A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DE82AB5"/>
    <w:multiLevelType w:val="multilevel"/>
    <w:tmpl w:val="2DFC9F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F9C07A0"/>
    <w:multiLevelType w:val="multilevel"/>
    <w:tmpl w:val="475C17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517"/>
    <w:rsid w:val="00012205"/>
    <w:rsid w:val="00092571"/>
    <w:rsid w:val="000B333D"/>
    <w:rsid w:val="00232FDE"/>
    <w:rsid w:val="00234F7F"/>
    <w:rsid w:val="00371901"/>
    <w:rsid w:val="00396F38"/>
    <w:rsid w:val="00474F88"/>
    <w:rsid w:val="004B0517"/>
    <w:rsid w:val="00574E87"/>
    <w:rsid w:val="006235CD"/>
    <w:rsid w:val="007D3396"/>
    <w:rsid w:val="00896958"/>
    <w:rsid w:val="008D57B8"/>
    <w:rsid w:val="00900596"/>
    <w:rsid w:val="009D5C5B"/>
    <w:rsid w:val="00B6049C"/>
    <w:rsid w:val="00BF4A4B"/>
    <w:rsid w:val="00CC4D34"/>
    <w:rsid w:val="00CD702C"/>
    <w:rsid w:val="00D51822"/>
    <w:rsid w:val="00DE1FA5"/>
    <w:rsid w:val="00EF3079"/>
    <w:rsid w:val="00F27FCA"/>
    <w:rsid w:val="00F44F0C"/>
    <w:rsid w:val="00F9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5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5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4B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4B0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B05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0B333D"/>
    <w:pPr>
      <w:spacing w:before="100" w:beforeAutospacing="1" w:after="119"/>
    </w:pPr>
  </w:style>
  <w:style w:type="paragraph" w:styleId="a6">
    <w:name w:val="header"/>
    <w:basedOn w:val="a"/>
    <w:link w:val="a7"/>
    <w:rsid w:val="00012205"/>
    <w:pPr>
      <w:tabs>
        <w:tab w:val="center" w:pos="4677"/>
        <w:tab w:val="right" w:pos="9355"/>
      </w:tabs>
      <w:ind w:firstLine="851"/>
    </w:pPr>
    <w:rPr>
      <w:rFonts w:eastAsia="Calibri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01220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0122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012205"/>
    <w:rPr>
      <w:rFonts w:ascii="Calibri" w:eastAsia="Calibri" w:hAnsi="Calibri" w:cs="Times New Roman"/>
      <w:lang w:eastAsia="ru-RU"/>
    </w:rPr>
  </w:style>
  <w:style w:type="paragraph" w:customStyle="1" w:styleId="12">
    <w:name w:val="Основной текст1"/>
    <w:basedOn w:val="a"/>
    <w:rsid w:val="00012205"/>
    <w:pPr>
      <w:shd w:val="clear" w:color="auto" w:fill="FFFFFF"/>
      <w:spacing w:line="322" w:lineRule="exact"/>
      <w:jc w:val="both"/>
    </w:pPr>
    <w:rPr>
      <w:rFonts w:eastAsia="Calibri"/>
      <w:color w:val="000000"/>
      <w:sz w:val="27"/>
      <w:szCs w:val="27"/>
    </w:rPr>
  </w:style>
  <w:style w:type="character" w:customStyle="1" w:styleId="a8">
    <w:name w:val="Знак Знак"/>
    <w:rsid w:val="00012205"/>
    <w:rPr>
      <w:sz w:val="28"/>
      <w:lang w:val="ru-RU" w:eastAsia="ru-RU" w:bidi="ar-SA"/>
    </w:rPr>
  </w:style>
  <w:style w:type="paragraph" w:styleId="a9">
    <w:name w:val="footer"/>
    <w:basedOn w:val="a"/>
    <w:link w:val="aa"/>
    <w:rsid w:val="000122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012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12205"/>
  </w:style>
  <w:style w:type="paragraph" w:styleId="3">
    <w:name w:val="Body Text Indent 3"/>
    <w:basedOn w:val="a"/>
    <w:link w:val="30"/>
    <w:semiHidden/>
    <w:rsid w:val="000122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122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Обычный (веб) Знак1"/>
    <w:aliases w:val="Обычный (Web) Знак,Обычный (веб) Знак Знак"/>
    <w:link w:val="ac"/>
    <w:locked/>
    <w:rsid w:val="00012205"/>
    <w:rPr>
      <w:rFonts w:ascii="Arial" w:eastAsia="SimSun" w:hAnsi="Arial" w:cs="Mangal"/>
      <w:kern w:val="2"/>
      <w:szCs w:val="24"/>
      <w:lang w:eastAsia="hi-IN" w:bidi="hi-IN"/>
    </w:rPr>
  </w:style>
  <w:style w:type="paragraph" w:styleId="ac">
    <w:name w:val="Normal (Web)"/>
    <w:aliases w:val="Обычный (Web),Обычный (веб) Знак"/>
    <w:basedOn w:val="a"/>
    <w:link w:val="13"/>
    <w:unhideWhenUsed/>
    <w:qFormat/>
    <w:rsid w:val="00012205"/>
    <w:pPr>
      <w:widowControl w:val="0"/>
      <w:suppressAutoHyphens/>
      <w:spacing w:before="280" w:after="280"/>
    </w:pPr>
    <w:rPr>
      <w:rFonts w:ascii="Arial" w:eastAsia="SimSun" w:hAnsi="Arial" w:cs="Mangal"/>
      <w:kern w:val="2"/>
      <w:sz w:val="22"/>
      <w:lang w:eastAsia="hi-IN" w:bidi="hi-IN"/>
    </w:rPr>
  </w:style>
  <w:style w:type="paragraph" w:styleId="ad">
    <w:name w:val="Body Text"/>
    <w:basedOn w:val="a"/>
    <w:link w:val="ae"/>
    <w:rsid w:val="00012205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012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rsid w:val="00012205"/>
    <w:rPr>
      <w:lang w:val="ru-RU" w:eastAsia="ru-RU" w:bidi="ar-SA"/>
    </w:rPr>
  </w:style>
  <w:style w:type="character" w:customStyle="1" w:styleId="100">
    <w:name w:val="Основной текст + 10"/>
    <w:aliases w:val="5 pt,Полужирный"/>
    <w:rsid w:val="00012205"/>
    <w:rPr>
      <w:rFonts w:ascii="Times New Roman" w:hAnsi="Times New Roman" w:cs="Times New Roman"/>
      <w:b/>
      <w:bCs/>
      <w:spacing w:val="2"/>
      <w:sz w:val="21"/>
      <w:szCs w:val="21"/>
      <w:u w:val="none"/>
      <w:lang w:val="ru-RU" w:eastAsia="ru-RU" w:bidi="ar-SA"/>
    </w:rPr>
  </w:style>
  <w:style w:type="character" w:customStyle="1" w:styleId="10pt">
    <w:name w:val="Основной текст + 10 pt"/>
    <w:rsid w:val="00012205"/>
    <w:rPr>
      <w:rFonts w:ascii="Times New Roman" w:hAnsi="Times New Roman" w:cs="Times New Roman"/>
      <w:spacing w:val="2"/>
      <w:sz w:val="20"/>
      <w:szCs w:val="20"/>
      <w:u w:val="none"/>
      <w:lang w:val="ru-RU" w:eastAsia="ru-RU" w:bidi="ar-SA"/>
    </w:rPr>
  </w:style>
  <w:style w:type="paragraph" w:customStyle="1" w:styleId="ConsNonformat">
    <w:name w:val="ConsNonformat"/>
    <w:rsid w:val="00012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012205"/>
    <w:pPr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styleId="af1">
    <w:name w:val="List Paragraph"/>
    <w:basedOn w:val="a"/>
    <w:qFormat/>
    <w:rsid w:val="000122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qFormat/>
    <w:rsid w:val="000122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12205"/>
    <w:rPr>
      <w:rFonts w:cs="Times New Roman"/>
    </w:rPr>
  </w:style>
  <w:style w:type="character" w:styleId="af3">
    <w:name w:val="Emphasis"/>
    <w:qFormat/>
    <w:rsid w:val="00012205"/>
    <w:rPr>
      <w:i/>
      <w:iCs/>
    </w:rPr>
  </w:style>
  <w:style w:type="paragraph" w:styleId="31">
    <w:name w:val="Body Text 3"/>
    <w:basedOn w:val="a"/>
    <w:link w:val="32"/>
    <w:rsid w:val="000122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122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0122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3">
    <w:name w:val="s_13"/>
    <w:basedOn w:val="a"/>
    <w:rsid w:val="00012205"/>
    <w:pPr>
      <w:ind w:firstLine="720"/>
    </w:pPr>
  </w:style>
  <w:style w:type="paragraph" w:customStyle="1" w:styleId="s34">
    <w:name w:val="s_34"/>
    <w:basedOn w:val="a"/>
    <w:rsid w:val="00012205"/>
    <w:pPr>
      <w:jc w:val="center"/>
    </w:pPr>
    <w:rPr>
      <w:b/>
      <w:bCs/>
      <w:color w:val="00008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3B892-873C-428B-8796-65033070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7026</Words>
  <Characters>40052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2016-01-17T23:43:00Z</cp:lastPrinted>
  <dcterms:created xsi:type="dcterms:W3CDTF">2016-02-02T00:34:00Z</dcterms:created>
  <dcterms:modified xsi:type="dcterms:W3CDTF">2016-02-02T00:34:00Z</dcterms:modified>
</cp:coreProperties>
</file>