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591FDD">
            <w:pPr>
              <w:spacing w:line="276" w:lineRule="auto"/>
              <w:rPr>
                <w:b/>
              </w:rPr>
            </w:pPr>
            <w:r>
              <w:rPr>
                <w:b/>
              </w:rPr>
              <w:t>22.06.2015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591F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591FDD">
              <w:rPr>
                <w:b/>
              </w:rPr>
              <w:t>537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8913A4" w:rsidRDefault="008913A4" w:rsidP="008913A4">
      <w:pPr>
        <w:rPr>
          <w:sz w:val="28"/>
          <w:szCs w:val="28"/>
        </w:rPr>
      </w:pP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</w:t>
      </w:r>
      <w:r w:rsidR="00CC7FD3">
        <w:rPr>
          <w:sz w:val="28"/>
          <w:szCs w:val="28"/>
        </w:rPr>
        <w:t xml:space="preserve"> 2015-2021 годы» 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к настоящему постановлению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22.06.2015</w:t>
      </w:r>
      <w:r w:rsidRPr="008913A4">
        <w:rPr>
          <w:sz w:val="28"/>
          <w:szCs w:val="28"/>
        </w:rPr>
        <w:t xml:space="preserve"> № </w:t>
      </w:r>
      <w:r w:rsidR="00591FDD">
        <w:rPr>
          <w:sz w:val="28"/>
          <w:szCs w:val="28"/>
        </w:rPr>
        <w:t>537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Объем ассигнований районного бюджета на реализацию муниципальной программы в 2015–2021 годах составляет  234</w:t>
            </w:r>
            <w:r w:rsidR="006A0910">
              <w:rPr>
                <w:sz w:val="28"/>
                <w:szCs w:val="28"/>
                <w:lang w:eastAsia="en-US"/>
              </w:rPr>
              <w:t> 741,55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6A0910">
              <w:rPr>
                <w:sz w:val="28"/>
                <w:szCs w:val="28"/>
                <w:lang w:eastAsia="en-US"/>
              </w:rPr>
              <w:t>28 126,15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021 годах составит  234</w:t>
      </w:r>
      <w:r w:rsidR="006A0910">
        <w:rPr>
          <w:sz w:val="28"/>
          <w:szCs w:val="28"/>
          <w:lang w:eastAsia="en-US"/>
        </w:rPr>
        <w:t> 741,55</w:t>
      </w:r>
      <w:r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</w:t>
      </w:r>
      <w:r w:rsidR="006A0910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6A0910">
        <w:rPr>
          <w:sz w:val="28"/>
          <w:szCs w:val="28"/>
        </w:rPr>
        <w:t>9,9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</w:t>
      </w:r>
      <w:r w:rsidR="006A0910">
        <w:rPr>
          <w:sz w:val="28"/>
          <w:szCs w:val="28"/>
        </w:rPr>
        <w:t> 215,2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256,45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6A0910" w:rsidRDefault="006A0910" w:rsidP="006A0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6A0910">
        <w:rPr>
          <w:sz w:val="28"/>
          <w:szCs w:val="28"/>
        </w:rPr>
        <w:t xml:space="preserve">В подпрограмме </w:t>
      </w:r>
      <w:r w:rsidRPr="006A0910">
        <w:rPr>
          <w:sz w:val="28"/>
          <w:szCs w:val="28"/>
          <w:lang w:val="en-US"/>
        </w:rPr>
        <w:t>I</w:t>
      </w:r>
      <w:r w:rsidRPr="006A0910">
        <w:rPr>
          <w:sz w:val="28"/>
          <w:szCs w:val="28"/>
        </w:rPr>
        <w:t>. Поддержка социально ориентированных некоммерческих организаций Тамбовского района на 2015-2021 годы»</w:t>
      </w:r>
      <w:r>
        <w:rPr>
          <w:sz w:val="28"/>
          <w:szCs w:val="28"/>
        </w:rPr>
        <w:t>:</w:t>
      </w:r>
    </w:p>
    <w:p w:rsidR="006A0910" w:rsidRDefault="006A0910" w:rsidP="006A0910">
      <w:pPr>
        <w:pStyle w:val="ConsPlusNormal"/>
        <w:widowControl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7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6A0910" w:rsidRPr="00E445EB" w:rsidTr="00B33F13">
        <w:tc>
          <w:tcPr>
            <w:tcW w:w="534" w:type="dxa"/>
          </w:tcPr>
          <w:p w:rsidR="006A0910" w:rsidRPr="006A0910" w:rsidRDefault="006A0910" w:rsidP="00B33F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A091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A0910" w:rsidRPr="006A0910" w:rsidRDefault="006A0910" w:rsidP="00B33F1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0910">
              <w:rPr>
                <w:bCs/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Объем финансирования из районного бюджета на реализацию подпрограммы составляет 126</w:t>
            </w:r>
            <w:r w:rsidR="00B00F8E">
              <w:rPr>
                <w:sz w:val="28"/>
                <w:szCs w:val="28"/>
              </w:rPr>
              <w:t>9</w:t>
            </w:r>
            <w:r w:rsidRPr="006A0910">
              <w:rPr>
                <w:sz w:val="28"/>
                <w:szCs w:val="28"/>
              </w:rPr>
              <w:t>,</w:t>
            </w:r>
            <w:r w:rsidR="00B00F8E">
              <w:rPr>
                <w:sz w:val="28"/>
                <w:szCs w:val="28"/>
              </w:rPr>
              <w:t>9</w:t>
            </w:r>
            <w:r w:rsidRPr="006A09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2015 год  – 18</w:t>
            </w:r>
            <w:r w:rsidR="00B00F8E">
              <w:rPr>
                <w:sz w:val="28"/>
                <w:szCs w:val="28"/>
              </w:rPr>
              <w:t>9,9</w:t>
            </w:r>
            <w:r w:rsidRPr="006A0910">
              <w:rPr>
                <w:sz w:val="28"/>
                <w:szCs w:val="28"/>
              </w:rPr>
              <w:t>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2016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2017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2018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2019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2020 год  – 180тыс. руб.;</w:t>
            </w:r>
          </w:p>
          <w:p w:rsidR="006A0910" w:rsidRPr="00B33F13" w:rsidRDefault="006A0910" w:rsidP="00B33F13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3F13">
              <w:rPr>
                <w:sz w:val="28"/>
                <w:szCs w:val="28"/>
              </w:rPr>
              <w:t xml:space="preserve">  – 180тыс. руб.</w:t>
            </w:r>
          </w:p>
        </w:tc>
      </w:tr>
    </w:tbl>
    <w:p w:rsidR="006A0910" w:rsidRPr="006A0910" w:rsidRDefault="00B33F13" w:rsidP="00B33F13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Раздел 4. Ресурсное обеспечение изложить в следующей редакции</w:t>
      </w:r>
    </w:p>
    <w:p w:rsidR="006A0910" w:rsidRDefault="00B33F13" w:rsidP="00B33F13">
      <w:pPr>
        <w:pStyle w:val="ConsPlusNormal"/>
        <w:widowControl/>
        <w:ind w:firstLine="7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подпрограммы»</w:t>
      </w:r>
    </w:p>
    <w:p w:rsidR="00B33F13" w:rsidRPr="006C5BA6" w:rsidRDefault="00B33F13" w:rsidP="00B33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 xml:space="preserve">Объем финансирования на реализацию подпрограммы составляет </w:t>
      </w:r>
      <w:r>
        <w:rPr>
          <w:sz w:val="28"/>
          <w:szCs w:val="28"/>
        </w:rPr>
        <w:t>1269,9</w:t>
      </w:r>
      <w:r w:rsidRPr="006C5BA6">
        <w:rPr>
          <w:sz w:val="28"/>
          <w:szCs w:val="28"/>
        </w:rPr>
        <w:t xml:space="preserve"> тыс. рублей, в том числе по годам: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2015 год –</w:t>
      </w:r>
      <w:r>
        <w:rPr>
          <w:sz w:val="28"/>
          <w:szCs w:val="28"/>
        </w:rPr>
        <w:t>189,9</w:t>
      </w:r>
      <w:r w:rsidRPr="006C5BA6">
        <w:rPr>
          <w:sz w:val="28"/>
          <w:szCs w:val="28"/>
        </w:rPr>
        <w:t xml:space="preserve">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2016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2017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2018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2019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2020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</w:t>
      </w:r>
      <w:r>
        <w:rPr>
          <w:sz w:val="28"/>
          <w:szCs w:val="28"/>
        </w:rPr>
        <w:t>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2021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</w:t>
      </w:r>
    </w:p>
    <w:p w:rsidR="00B33F13" w:rsidRPr="006C5BA6" w:rsidRDefault="00B33F13" w:rsidP="00B33F13">
      <w:pPr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</w:t>
      </w:r>
      <w:r>
        <w:rPr>
          <w:sz w:val="28"/>
          <w:szCs w:val="28"/>
        </w:rPr>
        <w:t>№</w:t>
      </w:r>
      <w:r w:rsidRPr="006C5BA6">
        <w:rPr>
          <w:sz w:val="28"/>
          <w:szCs w:val="28"/>
        </w:rPr>
        <w:t xml:space="preserve"> 2-3 к подпрограмме.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</w:t>
            </w:r>
            <w:r w:rsidRPr="00427320">
              <w:rPr>
                <w:sz w:val="28"/>
                <w:szCs w:val="28"/>
              </w:rPr>
              <w:lastRenderedPageBreak/>
              <w:t xml:space="preserve">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  <w:r w:rsidR="00B33F13">
              <w:rPr>
                <w:sz w:val="28"/>
                <w:szCs w:val="28"/>
              </w:rPr>
              <w:t> 215,2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</w:t>
            </w:r>
            <w:r w:rsidR="00B33F13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 xml:space="preserve">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</w:t>
      </w:r>
      <w:r w:rsidR="00B33F13">
        <w:rPr>
          <w:rFonts w:ascii="Times New Roman" w:hAnsi="Times New Roman" w:cs="Times New Roman"/>
          <w:sz w:val="28"/>
          <w:szCs w:val="28"/>
        </w:rPr>
        <w:t>215</w:t>
      </w:r>
      <w:r w:rsidRPr="00C03DCE">
        <w:rPr>
          <w:rFonts w:ascii="Times New Roman" w:hAnsi="Times New Roman" w:cs="Times New Roman"/>
          <w:sz w:val="28"/>
          <w:szCs w:val="28"/>
        </w:rPr>
        <w:t>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</w:t>
      </w:r>
      <w:r w:rsidR="00B33F13">
        <w:rPr>
          <w:sz w:val="28"/>
          <w:szCs w:val="28"/>
        </w:rPr>
        <w:t> 215,2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</w:t>
      </w:r>
      <w:r w:rsidR="00B33F13">
        <w:rPr>
          <w:sz w:val="28"/>
          <w:szCs w:val="28"/>
        </w:rPr>
        <w:t>022</w:t>
      </w:r>
      <w:r w:rsidRPr="00C03DCE">
        <w:rPr>
          <w:sz w:val="28"/>
          <w:szCs w:val="28"/>
        </w:rPr>
        <w:t>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  <w:proofErr w:type="gramEnd"/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C03DCE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C03DCE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B33F13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B33F13">
              <w:rPr>
                <w:b/>
                <w:sz w:val="20"/>
                <w:szCs w:val="20"/>
              </w:rPr>
              <w:t> 741,55</w:t>
            </w:r>
          </w:p>
        </w:tc>
        <w:tc>
          <w:tcPr>
            <w:tcW w:w="1173" w:type="dxa"/>
          </w:tcPr>
          <w:p w:rsidR="00C03DCE" w:rsidRPr="00FD709E" w:rsidRDefault="00C03DCE" w:rsidP="00B3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33F13">
              <w:rPr>
                <w:b/>
                <w:sz w:val="20"/>
                <w:szCs w:val="20"/>
              </w:rPr>
              <w:t> 126,15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B33F13">
              <w:rPr>
                <w:sz w:val="20"/>
                <w:szCs w:val="20"/>
              </w:rPr>
              <w:t> 741,55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33F13">
              <w:rPr>
                <w:sz w:val="20"/>
                <w:szCs w:val="20"/>
              </w:rPr>
              <w:t> 126,15</w:t>
            </w:r>
          </w:p>
        </w:tc>
        <w:tc>
          <w:tcPr>
            <w:tcW w:w="108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B33F13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 w:rsidR="00B33F13"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73" w:type="dxa"/>
          </w:tcPr>
          <w:p w:rsidR="00C03DCE" w:rsidRPr="00104917" w:rsidRDefault="00C03DCE" w:rsidP="00B33F13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 w:rsidR="00B33F13"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B33F13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 w:rsidR="00B33F13"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73" w:type="dxa"/>
          </w:tcPr>
          <w:p w:rsidR="00C03DCE" w:rsidRPr="00104917" w:rsidRDefault="00C03DCE" w:rsidP="00B33F13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 w:rsidR="00B33F13"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B33F13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B33F13">
              <w:rPr>
                <w:b/>
                <w:sz w:val="20"/>
                <w:szCs w:val="20"/>
              </w:rPr>
              <w:t> 741,55</w:t>
            </w:r>
          </w:p>
        </w:tc>
        <w:tc>
          <w:tcPr>
            <w:tcW w:w="1134" w:type="dxa"/>
          </w:tcPr>
          <w:p w:rsidR="00C03DCE" w:rsidRPr="00FD709E" w:rsidRDefault="00B33F13" w:rsidP="00B3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28 126,15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B33F13">
              <w:rPr>
                <w:sz w:val="20"/>
                <w:szCs w:val="20"/>
              </w:rPr>
              <w:t> 741,55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33F13">
              <w:rPr>
                <w:sz w:val="20"/>
                <w:szCs w:val="20"/>
              </w:rPr>
              <w:t> 126,15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Pr="00D30DCC" w:rsidRDefault="00771C91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330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53"/>
        </w:trPr>
        <w:tc>
          <w:tcPr>
            <w:tcW w:w="1723" w:type="dxa"/>
            <w:vMerge w:val="restart"/>
          </w:tcPr>
          <w:p w:rsidR="00C03DCE" w:rsidRPr="00320AC9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  <w:r w:rsidR="00202FE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22"/>
        </w:trPr>
        <w:tc>
          <w:tcPr>
            <w:tcW w:w="1723" w:type="dxa"/>
            <w:vMerge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7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8"/>
        </w:trPr>
        <w:tc>
          <w:tcPr>
            <w:tcW w:w="1723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202FEA"/>
    <w:rsid w:val="002A480A"/>
    <w:rsid w:val="002C099A"/>
    <w:rsid w:val="00324E1C"/>
    <w:rsid w:val="00427320"/>
    <w:rsid w:val="00485EF3"/>
    <w:rsid w:val="00591FDD"/>
    <w:rsid w:val="006A0910"/>
    <w:rsid w:val="00771C91"/>
    <w:rsid w:val="008432F4"/>
    <w:rsid w:val="008913A4"/>
    <w:rsid w:val="00A03236"/>
    <w:rsid w:val="00AE68CA"/>
    <w:rsid w:val="00B00F8E"/>
    <w:rsid w:val="00B33F13"/>
    <w:rsid w:val="00BC1EBB"/>
    <w:rsid w:val="00BD0734"/>
    <w:rsid w:val="00C03DCE"/>
    <w:rsid w:val="00CC7902"/>
    <w:rsid w:val="00CC7FD3"/>
    <w:rsid w:val="00CE2643"/>
    <w:rsid w:val="00E85CFB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10</cp:revision>
  <cp:lastPrinted>2015-06-22T01:58:00Z</cp:lastPrinted>
  <dcterms:created xsi:type="dcterms:W3CDTF">2015-05-18T05:53:00Z</dcterms:created>
  <dcterms:modified xsi:type="dcterms:W3CDTF">2015-06-22T01:59:00Z</dcterms:modified>
</cp:coreProperties>
</file>