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7"/>
        <w:tblW w:w="9648" w:type="dxa"/>
        <w:tblLook w:val="01E0"/>
      </w:tblPr>
      <w:tblGrid>
        <w:gridCol w:w="3580"/>
        <w:gridCol w:w="3368"/>
        <w:gridCol w:w="2700"/>
      </w:tblGrid>
      <w:tr w:rsidR="00C959EE" w:rsidRPr="00D470DC" w:rsidTr="009D715B">
        <w:trPr>
          <w:trHeight w:val="2689"/>
        </w:trPr>
        <w:tc>
          <w:tcPr>
            <w:tcW w:w="9648" w:type="dxa"/>
            <w:gridSpan w:val="3"/>
          </w:tcPr>
          <w:p w:rsidR="00C959EE" w:rsidRPr="00541F17" w:rsidRDefault="00C959EE" w:rsidP="009D715B">
            <w:pPr>
              <w:jc w:val="center"/>
              <w:rPr>
                <w:sz w:val="16"/>
                <w:szCs w:val="16"/>
              </w:rPr>
            </w:pPr>
            <w:r w:rsidRPr="00D3647F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" style="width:36pt;height:48pt;visibility:visible">
                  <v:imagedata r:id="rId5" o:title=""/>
                </v:shape>
              </w:pict>
            </w:r>
          </w:p>
          <w:p w:rsidR="00C959EE" w:rsidRPr="00541F17" w:rsidRDefault="00C959EE" w:rsidP="009D715B">
            <w:pPr>
              <w:jc w:val="center"/>
              <w:rPr>
                <w:b/>
                <w:sz w:val="16"/>
                <w:szCs w:val="16"/>
              </w:rPr>
            </w:pPr>
          </w:p>
          <w:p w:rsidR="00C959EE" w:rsidRPr="00541F17" w:rsidRDefault="00C959EE" w:rsidP="009D715B">
            <w:pPr>
              <w:jc w:val="center"/>
              <w:rPr>
                <w:b/>
              </w:rPr>
            </w:pPr>
            <w:r w:rsidRPr="00541F17">
              <w:rPr>
                <w:b/>
              </w:rPr>
              <w:t xml:space="preserve">АДМИНИСТРАЦИЯ  ТАМБОВСКОГО  РАЙОНА  </w:t>
            </w:r>
          </w:p>
          <w:p w:rsidR="00C959EE" w:rsidRPr="00541F17" w:rsidRDefault="00C959EE" w:rsidP="009D715B">
            <w:pPr>
              <w:jc w:val="center"/>
              <w:rPr>
                <w:b/>
              </w:rPr>
            </w:pPr>
            <w:r w:rsidRPr="00541F17">
              <w:rPr>
                <w:b/>
              </w:rPr>
              <w:t>АМУРСКОЙ  ОБЛАСТИ</w:t>
            </w:r>
          </w:p>
          <w:p w:rsidR="00C959EE" w:rsidRPr="00541F17" w:rsidRDefault="00C959EE" w:rsidP="009D715B">
            <w:pPr>
              <w:jc w:val="center"/>
              <w:rPr>
                <w:b/>
              </w:rPr>
            </w:pPr>
          </w:p>
          <w:p w:rsidR="00C959EE" w:rsidRPr="00541F17" w:rsidRDefault="00C959EE" w:rsidP="009D715B">
            <w:pPr>
              <w:jc w:val="center"/>
              <w:rPr>
                <w:b/>
                <w:sz w:val="32"/>
                <w:szCs w:val="32"/>
              </w:rPr>
            </w:pPr>
            <w:r w:rsidRPr="00541F17">
              <w:rPr>
                <w:b/>
                <w:sz w:val="32"/>
                <w:szCs w:val="32"/>
              </w:rPr>
              <w:t>ПОСТАНОВЛЕНИЕ</w:t>
            </w:r>
          </w:p>
          <w:p w:rsidR="00C959EE" w:rsidRPr="00541F17" w:rsidRDefault="00C959EE" w:rsidP="009D715B">
            <w:pPr>
              <w:rPr>
                <w:b/>
              </w:rPr>
            </w:pPr>
          </w:p>
        </w:tc>
      </w:tr>
      <w:tr w:rsidR="00C959EE" w:rsidRPr="00D470DC" w:rsidTr="009D715B">
        <w:tc>
          <w:tcPr>
            <w:tcW w:w="3580" w:type="dxa"/>
          </w:tcPr>
          <w:p w:rsidR="00C959EE" w:rsidRPr="00541F17" w:rsidRDefault="00C959EE" w:rsidP="00271EF2">
            <w:pPr>
              <w:rPr>
                <w:b/>
              </w:rPr>
            </w:pPr>
            <w:r>
              <w:rPr>
                <w:b/>
              </w:rPr>
              <w:t>21</w:t>
            </w:r>
            <w:r w:rsidRPr="00541F17">
              <w:rPr>
                <w:b/>
              </w:rPr>
              <w:t>.</w:t>
            </w:r>
            <w:r>
              <w:rPr>
                <w:b/>
              </w:rPr>
              <w:t>05</w:t>
            </w:r>
            <w:r w:rsidRPr="00541F17">
              <w:rPr>
                <w:b/>
              </w:rPr>
              <w:t>.201</w:t>
            </w:r>
            <w:r>
              <w:rPr>
                <w:b/>
              </w:rPr>
              <w:t>5</w:t>
            </w:r>
          </w:p>
        </w:tc>
        <w:tc>
          <w:tcPr>
            <w:tcW w:w="3368" w:type="dxa"/>
          </w:tcPr>
          <w:p w:rsidR="00C959EE" w:rsidRPr="00541F17" w:rsidRDefault="00C959EE" w:rsidP="009D715B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C959EE" w:rsidRPr="00541F17" w:rsidRDefault="00C959EE" w:rsidP="00271EF2">
            <w:pPr>
              <w:rPr>
                <w:b/>
              </w:rPr>
            </w:pPr>
            <w:r w:rsidRPr="00541F17">
              <w:rPr>
                <w:b/>
              </w:rPr>
              <w:t xml:space="preserve">          </w:t>
            </w:r>
            <w:r>
              <w:rPr>
                <w:b/>
              </w:rPr>
              <w:t xml:space="preserve">                  </w:t>
            </w:r>
            <w:r w:rsidRPr="00541F17">
              <w:rPr>
                <w:b/>
              </w:rPr>
              <w:t xml:space="preserve"> № </w:t>
            </w:r>
            <w:r w:rsidRPr="008E4DF5">
              <w:rPr>
                <w:b/>
              </w:rPr>
              <w:t>458</w:t>
            </w:r>
          </w:p>
        </w:tc>
      </w:tr>
      <w:tr w:rsidR="00C959EE" w:rsidRPr="003F5C34" w:rsidTr="009D715B">
        <w:tc>
          <w:tcPr>
            <w:tcW w:w="9648" w:type="dxa"/>
            <w:gridSpan w:val="3"/>
          </w:tcPr>
          <w:p w:rsidR="00C959EE" w:rsidRPr="003F5C34" w:rsidRDefault="00C959EE" w:rsidP="009D715B">
            <w:pPr>
              <w:jc w:val="center"/>
              <w:rPr>
                <w:sz w:val="28"/>
                <w:szCs w:val="28"/>
              </w:rPr>
            </w:pPr>
          </w:p>
          <w:p w:rsidR="00C959EE" w:rsidRPr="003F5C34" w:rsidRDefault="00C959EE" w:rsidP="009D715B">
            <w:pPr>
              <w:jc w:val="center"/>
              <w:rPr>
                <w:sz w:val="28"/>
                <w:szCs w:val="28"/>
              </w:rPr>
            </w:pPr>
            <w:r w:rsidRPr="003F5C34">
              <w:rPr>
                <w:sz w:val="28"/>
                <w:szCs w:val="28"/>
              </w:rPr>
              <w:t>с.Тамбовка</w:t>
            </w:r>
          </w:p>
        </w:tc>
      </w:tr>
    </w:tbl>
    <w:p w:rsidR="00C959EE" w:rsidRPr="003F5C34" w:rsidRDefault="00C959EE" w:rsidP="00036928">
      <w:pPr>
        <w:rPr>
          <w:sz w:val="28"/>
          <w:szCs w:val="28"/>
        </w:rPr>
      </w:pPr>
    </w:p>
    <w:p w:rsidR="00C959EE" w:rsidRDefault="00C959EE" w:rsidP="00C22DAE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C959EE" w:rsidRDefault="00C959EE" w:rsidP="00C22DAE">
      <w:pPr>
        <w:rPr>
          <w:sz w:val="28"/>
          <w:szCs w:val="28"/>
        </w:rPr>
      </w:pPr>
      <w:r>
        <w:rPr>
          <w:sz w:val="28"/>
          <w:szCs w:val="28"/>
        </w:rPr>
        <w:t>Администрации района от 11.11.2014 № 1398</w:t>
      </w:r>
    </w:p>
    <w:p w:rsidR="00C959EE" w:rsidRPr="003E3C80" w:rsidRDefault="00C959EE" w:rsidP="00D036E7">
      <w:pPr>
        <w:rPr>
          <w:sz w:val="28"/>
          <w:szCs w:val="28"/>
        </w:rPr>
      </w:pPr>
      <w:r>
        <w:rPr>
          <w:sz w:val="28"/>
          <w:szCs w:val="28"/>
        </w:rPr>
        <w:t>«Об утверждении муниципальной программы</w:t>
      </w:r>
    </w:p>
    <w:p w:rsidR="00C959EE" w:rsidRDefault="00C959EE" w:rsidP="00D036E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C504E4">
        <w:rPr>
          <w:sz w:val="28"/>
          <w:szCs w:val="28"/>
        </w:rPr>
        <w:t xml:space="preserve">Развитие транспортного комплекса </w:t>
      </w:r>
    </w:p>
    <w:p w:rsidR="00C959EE" w:rsidRPr="003E3C80" w:rsidRDefault="00C959EE" w:rsidP="00D036E7">
      <w:pPr>
        <w:rPr>
          <w:sz w:val="28"/>
          <w:szCs w:val="28"/>
        </w:rPr>
      </w:pPr>
      <w:r w:rsidRPr="00C504E4">
        <w:rPr>
          <w:sz w:val="28"/>
          <w:szCs w:val="28"/>
        </w:rPr>
        <w:t>Тамбовского района на 201</w:t>
      </w:r>
      <w:r>
        <w:rPr>
          <w:sz w:val="28"/>
          <w:szCs w:val="28"/>
        </w:rPr>
        <w:t>5</w:t>
      </w:r>
      <w:r w:rsidRPr="00C504E4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C504E4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C959EE" w:rsidRPr="003F5C34" w:rsidRDefault="00C959EE" w:rsidP="00036928">
      <w:pPr>
        <w:rPr>
          <w:sz w:val="28"/>
          <w:szCs w:val="28"/>
        </w:rPr>
      </w:pPr>
    </w:p>
    <w:p w:rsidR="00C959EE" w:rsidRPr="006322A6" w:rsidRDefault="00C959EE" w:rsidP="005C1C19">
      <w:pPr>
        <w:spacing w:line="312" w:lineRule="atLeast"/>
        <w:ind w:firstLine="708"/>
        <w:jc w:val="both"/>
        <w:rPr>
          <w:color w:val="474747"/>
          <w:sz w:val="28"/>
          <w:szCs w:val="28"/>
        </w:rPr>
      </w:pPr>
      <w:r>
        <w:rPr>
          <w:sz w:val="28"/>
          <w:szCs w:val="28"/>
        </w:rPr>
        <w:t>В целях корректировки муниципальной программы «Развитие транспортного комплекса Тамбовского района на 2015-2021 годы» и во исполнение решения сессии «О районном бюджете на 2015 и плановый период 2016 и 2017 годов», утвержденного районным Советом народных депутатов Тамбовского района Амурской области от 23.12.2014 № 43 (в редакции от 24.02.2015 № 05; от 23.04.2015 № 09),</w:t>
      </w:r>
    </w:p>
    <w:p w:rsidR="00C959EE" w:rsidRDefault="00C959EE" w:rsidP="005C1C19">
      <w:pPr>
        <w:spacing w:line="312" w:lineRule="atLeast"/>
        <w:jc w:val="both"/>
        <w:rPr>
          <w:color w:val="474747"/>
          <w:sz w:val="28"/>
          <w:szCs w:val="28"/>
        </w:rPr>
      </w:pPr>
      <w:r>
        <w:rPr>
          <w:b/>
          <w:sz w:val="28"/>
          <w:szCs w:val="28"/>
        </w:rPr>
        <w:t>п</w:t>
      </w:r>
      <w:r w:rsidRPr="006322A6">
        <w:rPr>
          <w:b/>
          <w:sz w:val="28"/>
          <w:szCs w:val="28"/>
        </w:rPr>
        <w:t xml:space="preserve"> о с т а н о в л я ю:</w:t>
      </w:r>
    </w:p>
    <w:p w:rsidR="00C959EE" w:rsidRDefault="00C959EE" w:rsidP="00B16BE5">
      <w:pPr>
        <w:spacing w:line="312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 в муниципальную программу «Развитие транспортного комплекса Тамбовского района на 2015-2021 годы», утвержденную постановлением Администрации Тамбовского района от 11.11.2014 № 1398, изменения согласно приложению к настоящему постановлению.</w:t>
      </w:r>
    </w:p>
    <w:p w:rsidR="00C959EE" w:rsidRPr="00F85E22" w:rsidRDefault="00C959EE" w:rsidP="00AC2BCF">
      <w:pPr>
        <w:ind w:left="360"/>
        <w:jc w:val="both"/>
        <w:rPr>
          <w:sz w:val="28"/>
        </w:rPr>
      </w:pPr>
      <w:r>
        <w:rPr>
          <w:sz w:val="28"/>
        </w:rPr>
        <w:t xml:space="preserve">    2</w:t>
      </w:r>
      <w:r w:rsidRPr="00F85E22">
        <w:rPr>
          <w:sz w:val="28"/>
        </w:rPr>
        <w:t xml:space="preserve">. Постановление вступает в силу с момента его </w:t>
      </w:r>
      <w:r>
        <w:rPr>
          <w:sz w:val="28"/>
        </w:rPr>
        <w:t>подписания</w:t>
      </w:r>
      <w:r w:rsidRPr="00F85E22">
        <w:rPr>
          <w:sz w:val="28"/>
        </w:rPr>
        <w:t>.</w:t>
      </w:r>
    </w:p>
    <w:p w:rsidR="00C959EE" w:rsidRPr="00F85E22" w:rsidRDefault="00C959EE" w:rsidP="00AC2BCF">
      <w:pPr>
        <w:ind w:left="360"/>
        <w:jc w:val="both"/>
        <w:rPr>
          <w:sz w:val="28"/>
        </w:rPr>
      </w:pPr>
      <w:r>
        <w:rPr>
          <w:sz w:val="28"/>
        </w:rPr>
        <w:t xml:space="preserve">    3</w:t>
      </w:r>
      <w:r w:rsidRPr="00F85E22">
        <w:rPr>
          <w:sz w:val="28"/>
        </w:rPr>
        <w:t xml:space="preserve">. </w:t>
      </w:r>
      <w:r w:rsidRPr="00F85E22">
        <w:rPr>
          <w:sz w:val="28"/>
          <w:szCs w:val="28"/>
        </w:rPr>
        <w:t>Контроль за исполнением настоя</w:t>
      </w:r>
      <w:r>
        <w:rPr>
          <w:sz w:val="28"/>
          <w:szCs w:val="28"/>
        </w:rPr>
        <w:t xml:space="preserve">щего постановления возложить на </w:t>
      </w:r>
      <w:r w:rsidRPr="00F85E22">
        <w:rPr>
          <w:sz w:val="28"/>
          <w:szCs w:val="28"/>
        </w:rPr>
        <w:t xml:space="preserve">первого заместителя главы Администрации Тамбовского района </w:t>
      </w:r>
      <w:r>
        <w:rPr>
          <w:sz w:val="28"/>
          <w:szCs w:val="28"/>
        </w:rPr>
        <w:t>А.И. Костенко</w:t>
      </w:r>
    </w:p>
    <w:p w:rsidR="00C959EE" w:rsidRPr="008D666F" w:rsidRDefault="00C959EE" w:rsidP="008D66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59EE" w:rsidRDefault="00C959EE" w:rsidP="00AC2BCF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959EE" w:rsidRDefault="00C959EE" w:rsidP="00587B96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3F5C34">
        <w:rPr>
          <w:sz w:val="28"/>
          <w:szCs w:val="28"/>
        </w:rPr>
        <w:t xml:space="preserve">района                                  </w:t>
      </w:r>
      <w:r>
        <w:rPr>
          <w:sz w:val="28"/>
          <w:szCs w:val="28"/>
        </w:rPr>
        <w:t xml:space="preserve">  </w:t>
      </w:r>
      <w:r w:rsidRPr="003F5C3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Pr="003F5C3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Pr="003F5C3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3F5C3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F5C3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</w:t>
      </w:r>
      <w:r w:rsidRPr="003F5C34">
        <w:rPr>
          <w:sz w:val="28"/>
          <w:szCs w:val="28"/>
        </w:rPr>
        <w:t>Н.Н. Змушко</w:t>
      </w:r>
    </w:p>
    <w:p w:rsidR="00C959EE" w:rsidRDefault="00C959EE" w:rsidP="00587B9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959EE" w:rsidRDefault="00C959EE" w:rsidP="00587B9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959EE" w:rsidRDefault="00C959EE" w:rsidP="00DB03C3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C959EE" w:rsidRDefault="00C959EE" w:rsidP="00DB03C3">
      <w:pPr>
        <w:spacing w:before="100" w:beforeAutospacing="1" w:after="100" w:afterAutospacing="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959EE" w:rsidRDefault="00C959EE" w:rsidP="00DB03C3">
      <w:pPr>
        <w:spacing w:before="100" w:beforeAutospacing="1" w:after="100" w:afterAutospacing="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959EE" w:rsidRDefault="00C959EE" w:rsidP="00DB03C3">
      <w:pPr>
        <w:spacing w:before="100" w:beforeAutospacing="1" w:after="100" w:afterAutospacing="1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Тамбовского района</w:t>
      </w:r>
    </w:p>
    <w:p w:rsidR="00C959EE" w:rsidRDefault="00C959EE" w:rsidP="00DB03C3">
      <w:pPr>
        <w:spacing w:before="100" w:beforeAutospacing="1" w:after="100" w:afterAutospacing="1"/>
        <w:contextualSpacing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21.05.2015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458</w:t>
      </w:r>
    </w:p>
    <w:p w:rsidR="00C959EE" w:rsidRDefault="00C959EE" w:rsidP="00DB03C3">
      <w:pPr>
        <w:spacing w:before="100" w:beforeAutospacing="1" w:after="100" w:afterAutospacing="1"/>
        <w:contextualSpacing/>
        <w:jc w:val="right"/>
        <w:rPr>
          <w:sz w:val="28"/>
          <w:szCs w:val="28"/>
          <w:u w:val="single"/>
        </w:rPr>
      </w:pPr>
    </w:p>
    <w:p w:rsidR="00C959EE" w:rsidRDefault="00C959EE" w:rsidP="003A45FD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Изменения, вносимые в муниципальную программу «Развитие транспортного комплекса Тамбовского района на 2015-2021 годы»</w:t>
      </w:r>
    </w:p>
    <w:p w:rsidR="00C959EE" w:rsidRDefault="00C959EE" w:rsidP="003A45FD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C959EE" w:rsidRDefault="00C959EE" w:rsidP="00095EC8">
      <w:pPr>
        <w:pStyle w:val="ListParagraph"/>
        <w:numPr>
          <w:ilvl w:val="0"/>
          <w:numId w:val="6"/>
        </w:numPr>
        <w:spacing w:before="100" w:beforeAutospacing="1" w:after="100" w:afterAutospacing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Пункт 9 паспорта муниципальной программы изложить в следующей редакции:</w:t>
      </w:r>
    </w:p>
    <w:p w:rsidR="00C959EE" w:rsidRPr="00095EC8" w:rsidRDefault="00C959EE" w:rsidP="00095EC8">
      <w:pPr>
        <w:pStyle w:val="ListParagraph"/>
        <w:spacing w:before="100" w:beforeAutospacing="1" w:after="100" w:afterAutospacing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3544"/>
        <w:gridCol w:w="4819"/>
      </w:tblGrid>
      <w:tr w:rsidR="00C959EE" w:rsidTr="00CA682A">
        <w:tc>
          <w:tcPr>
            <w:tcW w:w="709" w:type="dxa"/>
          </w:tcPr>
          <w:p w:rsidR="00C959EE" w:rsidRPr="00CA682A" w:rsidRDefault="00C959EE" w:rsidP="00CA682A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CA682A"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C959EE" w:rsidRPr="00CA682A" w:rsidRDefault="00C959EE" w:rsidP="00CA682A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CA682A">
              <w:rPr>
                <w:sz w:val="28"/>
                <w:szCs w:val="28"/>
              </w:rPr>
              <w:t>Объемы ассигнований районного бюджета муниципальной программы (с расшифровкой по годам ее реализации), а также средства, привлекаемые из других источников</w:t>
            </w:r>
          </w:p>
        </w:tc>
        <w:tc>
          <w:tcPr>
            <w:tcW w:w="4819" w:type="dxa"/>
          </w:tcPr>
          <w:p w:rsidR="00C959EE" w:rsidRPr="00CA682A" w:rsidRDefault="00C959EE" w:rsidP="00CA68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82A">
              <w:rPr>
                <w:rFonts w:ascii="Times New Roman" w:hAnsi="Times New Roman" w:cs="Times New Roman"/>
                <w:sz w:val="28"/>
                <w:szCs w:val="28"/>
              </w:rPr>
              <w:t>Объем ассигнований районного бюджета на реализацию муниципальной программы составляет  4816,24 тыс. рублей, в том числе по годам:</w:t>
            </w:r>
          </w:p>
          <w:p w:rsidR="00C959EE" w:rsidRPr="00CA682A" w:rsidRDefault="00C959EE" w:rsidP="00CA68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82A">
              <w:rPr>
                <w:rFonts w:ascii="Times New Roman" w:hAnsi="Times New Roman" w:cs="Times New Roman"/>
                <w:sz w:val="28"/>
                <w:szCs w:val="28"/>
              </w:rPr>
              <w:t>2015 – 50,00 тыс. рублей</w:t>
            </w:r>
          </w:p>
          <w:p w:rsidR="00C959EE" w:rsidRPr="00CA682A" w:rsidRDefault="00C959EE" w:rsidP="00CA68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82A">
              <w:rPr>
                <w:rFonts w:ascii="Times New Roman" w:hAnsi="Times New Roman" w:cs="Times New Roman"/>
                <w:sz w:val="28"/>
                <w:szCs w:val="28"/>
              </w:rPr>
              <w:t>2016 – 0,00 тыс. рублей</w:t>
            </w:r>
          </w:p>
          <w:p w:rsidR="00C959EE" w:rsidRPr="00CA682A" w:rsidRDefault="00C959EE" w:rsidP="00CA68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82A">
              <w:rPr>
                <w:rFonts w:ascii="Times New Roman" w:hAnsi="Times New Roman" w:cs="Times New Roman"/>
                <w:sz w:val="28"/>
                <w:szCs w:val="28"/>
              </w:rPr>
              <w:t>2017 – 0,00 тыс. рублей</w:t>
            </w:r>
          </w:p>
          <w:p w:rsidR="00C959EE" w:rsidRPr="00CA682A" w:rsidRDefault="00C959EE" w:rsidP="00CA68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82A">
              <w:rPr>
                <w:rFonts w:ascii="Times New Roman" w:hAnsi="Times New Roman" w:cs="Times New Roman"/>
                <w:sz w:val="28"/>
                <w:szCs w:val="28"/>
              </w:rPr>
              <w:t>2018 – 1096,56 тыс. рублей</w:t>
            </w:r>
          </w:p>
          <w:p w:rsidR="00C959EE" w:rsidRPr="00CA682A" w:rsidRDefault="00C959EE" w:rsidP="00CA68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82A">
              <w:rPr>
                <w:rFonts w:ascii="Times New Roman" w:hAnsi="Times New Roman" w:cs="Times New Roman"/>
                <w:sz w:val="28"/>
                <w:szCs w:val="28"/>
              </w:rPr>
              <w:t>2019 – 346,56 тыс. рублей</w:t>
            </w:r>
          </w:p>
          <w:p w:rsidR="00C959EE" w:rsidRPr="00CA682A" w:rsidRDefault="00C959EE" w:rsidP="00CA68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82A">
              <w:rPr>
                <w:rFonts w:ascii="Times New Roman" w:hAnsi="Times New Roman" w:cs="Times New Roman"/>
                <w:sz w:val="28"/>
                <w:szCs w:val="28"/>
              </w:rPr>
              <w:t>2020 – 1686,56 тыс. рублей</w:t>
            </w:r>
          </w:p>
          <w:p w:rsidR="00C959EE" w:rsidRPr="00CA682A" w:rsidRDefault="00C959EE" w:rsidP="00CA682A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682A">
              <w:rPr>
                <w:rFonts w:ascii="Times New Roman" w:hAnsi="Times New Roman" w:cs="Times New Roman"/>
                <w:sz w:val="28"/>
                <w:szCs w:val="28"/>
              </w:rPr>
              <w:t>2021 – 1636,56 тыс. рублей</w:t>
            </w:r>
          </w:p>
          <w:p w:rsidR="00C959EE" w:rsidRPr="00CA682A" w:rsidRDefault="00C959EE" w:rsidP="00CA682A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CA682A">
              <w:rPr>
                <w:sz w:val="28"/>
                <w:szCs w:val="28"/>
              </w:rPr>
              <w:t>Планируется привлечение средств из областного бюджета в виде</w:t>
            </w:r>
          </w:p>
        </w:tc>
      </w:tr>
    </w:tbl>
    <w:p w:rsidR="00C959EE" w:rsidRDefault="00C959EE" w:rsidP="00095EC8">
      <w:pPr>
        <w:pStyle w:val="ListParagraph"/>
        <w:spacing w:before="100" w:beforeAutospacing="1" w:after="100" w:afterAutospacing="1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».</w:t>
      </w:r>
    </w:p>
    <w:p w:rsidR="00C959EE" w:rsidRDefault="00C959EE" w:rsidP="00095EC8">
      <w:pPr>
        <w:pStyle w:val="ListParagraph"/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Раздел 6 муниципальной программы изложить в следующей редакции:</w:t>
      </w:r>
    </w:p>
    <w:p w:rsidR="00C959EE" w:rsidRPr="00095EC8" w:rsidRDefault="00C959EE" w:rsidP="00095EC8">
      <w:pPr>
        <w:pStyle w:val="2"/>
        <w:widowControl w:val="0"/>
        <w:autoSpaceDE w:val="0"/>
        <w:autoSpaceDN w:val="0"/>
        <w:adjustRightInd w:val="0"/>
        <w:spacing w:line="360" w:lineRule="atLeast"/>
        <w:ind w:left="0"/>
        <w:rPr>
          <w:b/>
          <w:sz w:val="28"/>
          <w:szCs w:val="28"/>
        </w:rPr>
      </w:pPr>
      <w:r>
        <w:rPr>
          <w:sz w:val="28"/>
          <w:szCs w:val="28"/>
        </w:rPr>
        <w:t xml:space="preserve">«6. </w:t>
      </w:r>
      <w:r w:rsidRPr="00095EC8">
        <w:rPr>
          <w:sz w:val="28"/>
          <w:szCs w:val="28"/>
        </w:rPr>
        <w:t>Ресурсное обеспечение муниципальной программы.</w:t>
      </w:r>
    </w:p>
    <w:p w:rsidR="00C959EE" w:rsidRPr="00941D84" w:rsidRDefault="00C959EE" w:rsidP="00095EC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D84">
        <w:rPr>
          <w:sz w:val="28"/>
          <w:szCs w:val="28"/>
        </w:rPr>
        <w:t xml:space="preserve">Общий объем финансирования муниципальной программы за счет средств районного бюджета </w:t>
      </w:r>
      <w:r>
        <w:rPr>
          <w:sz w:val="28"/>
          <w:szCs w:val="28"/>
        </w:rPr>
        <w:t>на</w:t>
      </w:r>
      <w:r w:rsidRPr="00941D84">
        <w:rPr>
          <w:sz w:val="28"/>
          <w:szCs w:val="28"/>
        </w:rPr>
        <w:t xml:space="preserve"> 2015 – 2021 годы составит </w:t>
      </w:r>
      <w:r>
        <w:rPr>
          <w:sz w:val="28"/>
          <w:szCs w:val="28"/>
        </w:rPr>
        <w:t>4816,24</w:t>
      </w:r>
      <w:r w:rsidRPr="00941D84">
        <w:rPr>
          <w:sz w:val="28"/>
          <w:szCs w:val="28"/>
        </w:rPr>
        <w:t xml:space="preserve"> тыс. рублей, в том числе: </w:t>
      </w:r>
    </w:p>
    <w:p w:rsidR="00C959EE" w:rsidRPr="00941D84" w:rsidRDefault="00C959EE" w:rsidP="00095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84">
        <w:rPr>
          <w:rFonts w:ascii="Times New Roman" w:hAnsi="Times New Roman" w:cs="Times New Roman"/>
          <w:sz w:val="28"/>
          <w:szCs w:val="28"/>
        </w:rPr>
        <w:t>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D84">
        <w:rPr>
          <w:rFonts w:ascii="Times New Roman" w:hAnsi="Times New Roman" w:cs="Times New Roman"/>
          <w:sz w:val="28"/>
          <w:szCs w:val="28"/>
        </w:rPr>
        <w:t xml:space="preserve">год – </w:t>
      </w:r>
      <w:r>
        <w:rPr>
          <w:rFonts w:ascii="Times New Roman" w:hAnsi="Times New Roman" w:cs="Times New Roman"/>
          <w:sz w:val="28"/>
          <w:szCs w:val="28"/>
        </w:rPr>
        <w:t>50,00</w:t>
      </w:r>
      <w:r w:rsidRPr="00941D8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959EE" w:rsidRPr="00941D84" w:rsidRDefault="00C959EE" w:rsidP="00095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84">
        <w:rPr>
          <w:rFonts w:ascii="Times New Roman" w:hAnsi="Times New Roman" w:cs="Times New Roman"/>
          <w:sz w:val="28"/>
          <w:szCs w:val="28"/>
        </w:rPr>
        <w:t xml:space="preserve">2016 год –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941D8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959EE" w:rsidRPr="00941D84" w:rsidRDefault="00C959EE" w:rsidP="00095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84">
        <w:rPr>
          <w:rFonts w:ascii="Times New Roman" w:hAnsi="Times New Roman" w:cs="Times New Roman"/>
          <w:sz w:val="28"/>
          <w:szCs w:val="28"/>
        </w:rPr>
        <w:t xml:space="preserve">2017 год –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941D8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959EE" w:rsidRPr="00941D84" w:rsidRDefault="00C959EE" w:rsidP="00095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84">
        <w:rPr>
          <w:rFonts w:ascii="Times New Roman" w:hAnsi="Times New Roman" w:cs="Times New Roman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sz w:val="28"/>
          <w:szCs w:val="28"/>
        </w:rPr>
        <w:t>1096,56</w:t>
      </w:r>
      <w:r w:rsidRPr="00941D8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959EE" w:rsidRPr="00941D84" w:rsidRDefault="00C959EE" w:rsidP="00095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84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>346,56</w:t>
      </w:r>
      <w:r w:rsidRPr="00941D8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959EE" w:rsidRPr="00941D84" w:rsidRDefault="00C959EE" w:rsidP="00095E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D84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>1686,56</w:t>
      </w:r>
      <w:r w:rsidRPr="00941D84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959EE" w:rsidRDefault="00C959EE" w:rsidP="00095EC8">
      <w:pPr>
        <w:pStyle w:val="ConsPlusNormal"/>
        <w:widowControl w:val="0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</w:t>
      </w:r>
      <w:r w:rsidRPr="00941D8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1636,56</w:t>
      </w:r>
      <w:r w:rsidRPr="00941D84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C959EE" w:rsidRPr="00941D84" w:rsidRDefault="00C959EE" w:rsidP="00095EC8">
      <w:pPr>
        <w:pStyle w:val="ConsPlusNormal"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Планируется привлечение средств областного бюджета в виде субсидий на софинансирование мероприятий муниципальной программы.</w:t>
      </w:r>
    </w:p>
    <w:p w:rsidR="00C959EE" w:rsidRDefault="00C959EE" w:rsidP="00095EC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62047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62047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62047">
        <w:rPr>
          <w:rFonts w:ascii="Times New Roman" w:hAnsi="Times New Roman" w:cs="Times New Roman"/>
          <w:sz w:val="28"/>
          <w:szCs w:val="28"/>
        </w:rPr>
        <w:t xml:space="preserve">а счет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C62047">
        <w:rPr>
          <w:rFonts w:ascii="Times New Roman" w:hAnsi="Times New Roman" w:cs="Times New Roman"/>
          <w:sz w:val="28"/>
          <w:szCs w:val="28"/>
        </w:rPr>
        <w:t xml:space="preserve"> бюджета и ресурсное обеспечение и прогнозная (справочная) оценка расходов на реализацию мероприятий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62047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Тамбовского района </w:t>
      </w:r>
      <w:r w:rsidRPr="00C62047">
        <w:rPr>
          <w:rFonts w:ascii="Times New Roman" w:hAnsi="Times New Roman" w:cs="Times New Roman"/>
          <w:sz w:val="28"/>
          <w:szCs w:val="28"/>
        </w:rPr>
        <w:t xml:space="preserve">из различных источников финансирования </w:t>
      </w:r>
      <w:r>
        <w:rPr>
          <w:rFonts w:ascii="Times New Roman" w:hAnsi="Times New Roman" w:cs="Times New Roman"/>
          <w:sz w:val="28"/>
          <w:szCs w:val="28"/>
        </w:rPr>
        <w:t>приведены</w:t>
      </w:r>
      <w:r w:rsidRPr="00C62047">
        <w:rPr>
          <w:rFonts w:ascii="Times New Roman" w:hAnsi="Times New Roman" w:cs="Times New Roman"/>
          <w:sz w:val="28"/>
          <w:szCs w:val="28"/>
        </w:rPr>
        <w:t xml:space="preserve"> в приложени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C6204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62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- 3 </w:t>
      </w:r>
      <w:r w:rsidRPr="00C6204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настоящей муниципальной</w:t>
      </w:r>
      <w:r w:rsidRPr="00C62047">
        <w:rPr>
          <w:rFonts w:ascii="Times New Roman" w:hAnsi="Times New Roman" w:cs="Times New Roman"/>
          <w:sz w:val="28"/>
          <w:szCs w:val="28"/>
        </w:rPr>
        <w:t xml:space="preserve"> программе.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959EE" w:rsidRDefault="00C959EE" w:rsidP="00095EC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959EE" w:rsidRPr="003F7A21" w:rsidRDefault="00C959EE" w:rsidP="003F7A21">
      <w:pPr>
        <w:pStyle w:val="ConsPlusNormal"/>
        <w:numPr>
          <w:ilvl w:val="0"/>
          <w:numId w:val="6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подпрограмме «</w:t>
      </w:r>
      <w:r w:rsidRPr="003F7A21">
        <w:rPr>
          <w:rFonts w:ascii="Times New Roman" w:hAnsi="Times New Roman" w:cs="Times New Roman"/>
          <w:color w:val="000000"/>
          <w:sz w:val="28"/>
          <w:szCs w:val="28"/>
        </w:rPr>
        <w:t>Развитие автотранспортного комплекса в Тамбовском районе</w:t>
      </w:r>
      <w:r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:rsidR="00C959EE" w:rsidRDefault="00C959EE" w:rsidP="003F7A21">
      <w:pPr>
        <w:pStyle w:val="ConsPlusNormal"/>
        <w:numPr>
          <w:ilvl w:val="0"/>
          <w:numId w:val="10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F7A21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F7A21">
        <w:rPr>
          <w:rFonts w:ascii="Times New Roman" w:hAnsi="Times New Roman" w:cs="Times New Roman"/>
          <w:sz w:val="28"/>
          <w:szCs w:val="28"/>
        </w:rPr>
        <w:t xml:space="preserve"> паспорта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 изложить в следующей редакции:</w:t>
      </w:r>
    </w:p>
    <w:p w:rsidR="00C959EE" w:rsidRPr="003F7A21" w:rsidRDefault="00C959EE" w:rsidP="003F7A21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3544"/>
        <w:gridCol w:w="4819"/>
      </w:tblGrid>
      <w:tr w:rsidR="00C959EE" w:rsidTr="00CA682A">
        <w:tc>
          <w:tcPr>
            <w:tcW w:w="709" w:type="dxa"/>
          </w:tcPr>
          <w:p w:rsidR="00C959EE" w:rsidRPr="00CA682A" w:rsidRDefault="00C959EE" w:rsidP="00CA682A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CA682A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C959EE" w:rsidRPr="00CA682A" w:rsidRDefault="00C959EE" w:rsidP="00CA682A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CA682A">
              <w:rPr>
                <w:sz w:val="28"/>
                <w:szCs w:val="28"/>
              </w:rPr>
              <w:t>Объемы ассигнований районного бюджета подпрограммы (с расшифровкой по годам ее реализации), а также прогнозные средства, привлекаемые из других источников</w:t>
            </w:r>
          </w:p>
        </w:tc>
        <w:tc>
          <w:tcPr>
            <w:tcW w:w="4819" w:type="dxa"/>
          </w:tcPr>
          <w:p w:rsidR="00C959EE" w:rsidRPr="00CA682A" w:rsidRDefault="00C959EE" w:rsidP="00CA682A">
            <w:pPr>
              <w:pStyle w:val="ConsPlusCel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682A">
              <w:rPr>
                <w:rFonts w:ascii="Times New Roman" w:hAnsi="Times New Roman" w:cs="Times New Roman"/>
                <w:sz w:val="28"/>
                <w:szCs w:val="28"/>
              </w:rPr>
              <w:t>Объем ассигнований районного бюджета на реализацию подпрограммы составляет 4350,00 тыс. рублей, в том числе по годам:</w:t>
            </w:r>
          </w:p>
          <w:p w:rsidR="00C959EE" w:rsidRPr="00CA682A" w:rsidRDefault="00C959EE" w:rsidP="00CA682A">
            <w:pPr>
              <w:pStyle w:val="ConsPlusCel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682A">
              <w:rPr>
                <w:rFonts w:ascii="Times New Roman" w:hAnsi="Times New Roman" w:cs="Times New Roman"/>
                <w:sz w:val="28"/>
                <w:szCs w:val="28"/>
              </w:rPr>
              <w:t>2015год – 50,00 тыс. рублей;</w:t>
            </w:r>
          </w:p>
          <w:p w:rsidR="00C959EE" w:rsidRPr="00CA682A" w:rsidRDefault="00C959EE" w:rsidP="00CA682A">
            <w:pPr>
              <w:pStyle w:val="ConsPlusCel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682A">
              <w:rPr>
                <w:rFonts w:ascii="Times New Roman" w:hAnsi="Times New Roman" w:cs="Times New Roman"/>
                <w:sz w:val="28"/>
                <w:szCs w:val="28"/>
              </w:rPr>
              <w:t>2016 год – 0,00 тыс. рублей;</w:t>
            </w:r>
          </w:p>
          <w:p w:rsidR="00C959EE" w:rsidRPr="00CA682A" w:rsidRDefault="00C959EE" w:rsidP="00CA682A">
            <w:pPr>
              <w:pStyle w:val="ConsPlusCel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682A">
              <w:rPr>
                <w:rFonts w:ascii="Times New Roman" w:hAnsi="Times New Roman" w:cs="Times New Roman"/>
                <w:sz w:val="28"/>
                <w:szCs w:val="28"/>
              </w:rPr>
              <w:t>2017 год – 0,00 тыс. рублей;</w:t>
            </w:r>
          </w:p>
          <w:p w:rsidR="00C959EE" w:rsidRPr="00CA682A" w:rsidRDefault="00C959EE" w:rsidP="00CA682A">
            <w:pPr>
              <w:pStyle w:val="ConsPlusCel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682A">
              <w:rPr>
                <w:rFonts w:ascii="Times New Roman" w:hAnsi="Times New Roman" w:cs="Times New Roman"/>
                <w:sz w:val="28"/>
                <w:szCs w:val="28"/>
              </w:rPr>
              <w:t>2018 год – 980,00 тыс. рублей;</w:t>
            </w:r>
          </w:p>
          <w:p w:rsidR="00C959EE" w:rsidRPr="00CA682A" w:rsidRDefault="00C959EE" w:rsidP="00CA682A">
            <w:pPr>
              <w:pStyle w:val="ConsPlusCel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682A">
              <w:rPr>
                <w:rFonts w:ascii="Times New Roman" w:hAnsi="Times New Roman" w:cs="Times New Roman"/>
                <w:sz w:val="28"/>
                <w:szCs w:val="28"/>
              </w:rPr>
              <w:t>2019 год – 230,00 тыс. рублей;</w:t>
            </w:r>
          </w:p>
          <w:p w:rsidR="00C959EE" w:rsidRPr="00CA682A" w:rsidRDefault="00C959EE" w:rsidP="00CA682A">
            <w:pPr>
              <w:pStyle w:val="ConsPlusCel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682A">
              <w:rPr>
                <w:rFonts w:ascii="Times New Roman" w:hAnsi="Times New Roman" w:cs="Times New Roman"/>
                <w:sz w:val="28"/>
                <w:szCs w:val="28"/>
              </w:rPr>
              <w:t>2020 год – 1570,00 тыс. рублей;</w:t>
            </w:r>
          </w:p>
          <w:p w:rsidR="00C959EE" w:rsidRPr="00CA682A" w:rsidRDefault="00C959EE" w:rsidP="00CA682A">
            <w:pPr>
              <w:pStyle w:val="ConsPlusCell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A682A">
              <w:rPr>
                <w:rFonts w:ascii="Times New Roman" w:hAnsi="Times New Roman" w:cs="Times New Roman"/>
                <w:sz w:val="28"/>
                <w:szCs w:val="28"/>
              </w:rPr>
              <w:t>2021 год – 1520,00 тыс. рублей</w:t>
            </w:r>
          </w:p>
          <w:p w:rsidR="00C959EE" w:rsidRPr="00CA682A" w:rsidRDefault="00C959EE" w:rsidP="00CA682A">
            <w:pPr>
              <w:pStyle w:val="ListParagraph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CA682A">
              <w:rPr>
                <w:sz w:val="28"/>
                <w:szCs w:val="28"/>
              </w:rPr>
              <w:t>Планируется привлечение средств из областного бюджета.</w:t>
            </w:r>
          </w:p>
        </w:tc>
      </w:tr>
    </w:tbl>
    <w:p w:rsidR="00C959EE" w:rsidRDefault="00C959EE" w:rsidP="003F7A21">
      <w:pPr>
        <w:pStyle w:val="ConsPlusNormal"/>
        <w:ind w:left="15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»</w:t>
      </w:r>
    </w:p>
    <w:p w:rsidR="00C959EE" w:rsidRPr="003F7A21" w:rsidRDefault="00C959EE" w:rsidP="00C66450">
      <w:pPr>
        <w:pStyle w:val="ConsPlusNormal"/>
        <w:numPr>
          <w:ilvl w:val="0"/>
          <w:numId w:val="10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r w:rsidRPr="00C66450">
        <w:rPr>
          <w:rFonts w:ascii="Times New Roman" w:hAnsi="Times New Roman" w:cs="Times New Roman"/>
          <w:sz w:val="28"/>
          <w:szCs w:val="28"/>
        </w:rPr>
        <w:t xml:space="preserve">Ресурсное обеспечение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C66450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9EE" w:rsidRPr="00C66450" w:rsidRDefault="00C959EE" w:rsidP="00C66450">
      <w:pPr>
        <w:pStyle w:val="ListParagraph"/>
        <w:widowControl w:val="0"/>
        <w:autoSpaceDE w:val="0"/>
        <w:autoSpaceDN w:val="0"/>
        <w:adjustRightInd w:val="0"/>
        <w:ind w:left="510"/>
        <w:jc w:val="both"/>
        <w:rPr>
          <w:sz w:val="28"/>
          <w:szCs w:val="28"/>
        </w:rPr>
      </w:pPr>
      <w:r w:rsidRPr="00C66450">
        <w:rPr>
          <w:sz w:val="28"/>
          <w:szCs w:val="28"/>
        </w:rPr>
        <w:t xml:space="preserve">Общий объем финансирования подпрограммы за счет средств районного бюджета в 2015 - 2021 годах составит 4 </w:t>
      </w:r>
      <w:r>
        <w:rPr>
          <w:sz w:val="28"/>
          <w:szCs w:val="28"/>
        </w:rPr>
        <w:t>3</w:t>
      </w:r>
      <w:r w:rsidRPr="00C66450">
        <w:rPr>
          <w:sz w:val="28"/>
          <w:szCs w:val="28"/>
        </w:rPr>
        <w:t xml:space="preserve">50,00 тыс. рублей, в том числе: </w:t>
      </w:r>
    </w:p>
    <w:p w:rsidR="00C959EE" w:rsidRPr="0061326E" w:rsidRDefault="00C959EE" w:rsidP="00B90E56">
      <w:pPr>
        <w:pStyle w:val="ConsPlusNormal"/>
        <w:ind w:left="5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26E">
        <w:rPr>
          <w:rFonts w:ascii="Times New Roman" w:hAnsi="Times New Roman" w:cs="Times New Roman"/>
          <w:sz w:val="28"/>
          <w:szCs w:val="28"/>
        </w:rPr>
        <w:t xml:space="preserve">2015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13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50,00</w:t>
      </w:r>
      <w:r w:rsidRPr="006132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959EE" w:rsidRPr="0061326E" w:rsidRDefault="00C959EE" w:rsidP="00B90E56">
      <w:pPr>
        <w:pStyle w:val="ConsPlusNormal"/>
        <w:ind w:left="5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26E">
        <w:rPr>
          <w:rFonts w:ascii="Times New Roman" w:hAnsi="Times New Roman" w:cs="Times New Roman"/>
          <w:sz w:val="28"/>
          <w:szCs w:val="28"/>
        </w:rPr>
        <w:t xml:space="preserve">2016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13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6132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959EE" w:rsidRPr="0061326E" w:rsidRDefault="00C959EE" w:rsidP="00B90E56">
      <w:pPr>
        <w:pStyle w:val="ConsPlusNormal"/>
        <w:ind w:left="5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26E">
        <w:rPr>
          <w:rFonts w:ascii="Times New Roman" w:hAnsi="Times New Roman" w:cs="Times New Roman"/>
          <w:sz w:val="28"/>
          <w:szCs w:val="28"/>
        </w:rPr>
        <w:t xml:space="preserve">2017 год </w:t>
      </w:r>
      <w:r>
        <w:rPr>
          <w:rFonts w:ascii="Times New Roman" w:hAnsi="Times New Roman" w:cs="Times New Roman"/>
          <w:sz w:val="28"/>
          <w:szCs w:val="28"/>
        </w:rPr>
        <w:t>– 0,00</w:t>
      </w:r>
      <w:r w:rsidRPr="006132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959EE" w:rsidRPr="0061326E" w:rsidRDefault="00C959EE" w:rsidP="00B90E56">
      <w:pPr>
        <w:pStyle w:val="ConsPlusNormal"/>
        <w:ind w:left="5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26E">
        <w:rPr>
          <w:rFonts w:ascii="Times New Roman" w:hAnsi="Times New Roman" w:cs="Times New Roman"/>
          <w:sz w:val="28"/>
          <w:szCs w:val="28"/>
        </w:rPr>
        <w:t xml:space="preserve">2018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13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980,00</w:t>
      </w:r>
      <w:r w:rsidRPr="006132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959EE" w:rsidRPr="0061326E" w:rsidRDefault="00C959EE" w:rsidP="00B90E56">
      <w:pPr>
        <w:pStyle w:val="ConsPlusNormal"/>
        <w:ind w:left="5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26E">
        <w:rPr>
          <w:rFonts w:ascii="Times New Roman" w:hAnsi="Times New Roman" w:cs="Times New Roman"/>
          <w:sz w:val="28"/>
          <w:szCs w:val="28"/>
        </w:rPr>
        <w:t xml:space="preserve">2019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13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230,00</w:t>
      </w:r>
      <w:r w:rsidRPr="006132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959EE" w:rsidRPr="0061326E" w:rsidRDefault="00C959EE" w:rsidP="00B90E56">
      <w:pPr>
        <w:pStyle w:val="ConsPlusNormal"/>
        <w:ind w:left="5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26E">
        <w:rPr>
          <w:rFonts w:ascii="Times New Roman" w:hAnsi="Times New Roman" w:cs="Times New Roman"/>
          <w:sz w:val="28"/>
          <w:szCs w:val="28"/>
        </w:rPr>
        <w:t xml:space="preserve">2020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13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1 570,00</w:t>
      </w:r>
      <w:r w:rsidRPr="0061326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959EE" w:rsidRPr="0061326E" w:rsidRDefault="00C959EE" w:rsidP="00B90E56">
      <w:pPr>
        <w:pStyle w:val="ConsPlusNormal"/>
        <w:ind w:left="51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26E">
        <w:rPr>
          <w:rFonts w:ascii="Times New Roman" w:hAnsi="Times New Roman" w:cs="Times New Roman"/>
          <w:sz w:val="28"/>
          <w:szCs w:val="28"/>
        </w:rPr>
        <w:t xml:space="preserve">2021 год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132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1 520,00</w:t>
      </w:r>
      <w:r w:rsidRPr="0061326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959EE" w:rsidRPr="0061326E" w:rsidRDefault="00C959EE" w:rsidP="00B90E56">
      <w:pPr>
        <w:pStyle w:val="ConsPlusNormal"/>
        <w:ind w:left="51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1326E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подпрограммы за счет средств районного бюджета и ресурсное обеспечение и прогнозная (справочная) оценка расходов на реализацию мероприятий государственной программы области из различных источников финансирования приведены в приложениях </w:t>
      </w:r>
      <w:r w:rsidRPr="00BE56D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56D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E56D2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  <w:r w:rsidRPr="00017903">
        <w:rPr>
          <w:rFonts w:ascii="Times New Roman" w:hAnsi="Times New Roman" w:cs="Times New Roman"/>
          <w:b/>
          <w:sz w:val="28"/>
          <w:szCs w:val="28"/>
        </w:rPr>
        <w:t>.</w:t>
      </w:r>
    </w:p>
    <w:p w:rsidR="00C959EE" w:rsidRDefault="00C959EE" w:rsidP="00B90E56">
      <w:pPr>
        <w:pStyle w:val="ListParagraph"/>
        <w:ind w:left="510"/>
        <w:jc w:val="both"/>
        <w:rPr>
          <w:sz w:val="28"/>
          <w:szCs w:val="28"/>
        </w:rPr>
      </w:pPr>
      <w:r w:rsidRPr="00C66450">
        <w:rPr>
          <w:sz w:val="28"/>
          <w:szCs w:val="28"/>
        </w:rPr>
        <w:t>В качестве альтернативного источника финансирования могут быть рассмотрены  субсидии из областного бюджета. Объемы финансирования мероприятий подпрограммы за счет средств бюджета Тамбовского района ежегодно подлежат уточнению в установленном порядке при формировании проекта бюджета  Тамбовского района на соответствующий год.</w:t>
      </w:r>
      <w:r>
        <w:rPr>
          <w:sz w:val="28"/>
          <w:szCs w:val="28"/>
        </w:rPr>
        <w:t>».</w:t>
      </w:r>
    </w:p>
    <w:p w:rsidR="00C959EE" w:rsidRPr="00B86FD8" w:rsidRDefault="00C959EE" w:rsidP="00B86FD8">
      <w:pPr>
        <w:pStyle w:val="ListParagraph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Таблицу 5 «Коэффициенты значимости мероприятий» раздела 6 подпрограммы «</w:t>
      </w:r>
      <w:r w:rsidRPr="003F7A21">
        <w:rPr>
          <w:color w:val="000000"/>
          <w:sz w:val="28"/>
          <w:szCs w:val="28"/>
        </w:rPr>
        <w:t>Развитие автотранспортного комплекса в Тамбовском районе</w:t>
      </w:r>
      <w:r>
        <w:rPr>
          <w:color w:val="000000"/>
          <w:sz w:val="28"/>
          <w:szCs w:val="28"/>
        </w:rPr>
        <w:t>» изложить в следующей редакции:</w:t>
      </w:r>
    </w:p>
    <w:p w:rsidR="00C959EE" w:rsidRDefault="00C959EE" w:rsidP="00B86FD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C959EE" w:rsidRPr="00B86FD8" w:rsidRDefault="00C959EE" w:rsidP="00B86FD8">
      <w:pPr>
        <w:jc w:val="center"/>
        <w:rPr>
          <w:sz w:val="28"/>
          <w:szCs w:val="28"/>
        </w:rPr>
      </w:pPr>
      <w:r w:rsidRPr="00B86FD8">
        <w:rPr>
          <w:sz w:val="28"/>
          <w:szCs w:val="28"/>
        </w:rPr>
        <w:t>Коэффициенты значимости основных мероприятий</w:t>
      </w:r>
    </w:p>
    <w:p w:rsidR="00C959EE" w:rsidRPr="0061326E" w:rsidRDefault="00C959EE" w:rsidP="00B86FD8">
      <w:pPr>
        <w:ind w:firstLine="720"/>
        <w:jc w:val="right"/>
        <w:rPr>
          <w:sz w:val="28"/>
          <w:szCs w:val="28"/>
        </w:rPr>
      </w:pPr>
      <w:r w:rsidRPr="0061326E">
        <w:rPr>
          <w:sz w:val="28"/>
          <w:szCs w:val="28"/>
        </w:rPr>
        <w:t>Таблица 5</w:t>
      </w:r>
    </w:p>
    <w:tbl>
      <w:tblPr>
        <w:tblW w:w="8971" w:type="dxa"/>
        <w:jc w:val="center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6"/>
        <w:gridCol w:w="795"/>
        <w:gridCol w:w="895"/>
        <w:gridCol w:w="944"/>
        <w:gridCol w:w="925"/>
        <w:gridCol w:w="895"/>
        <w:gridCol w:w="803"/>
        <w:gridCol w:w="828"/>
      </w:tblGrid>
      <w:tr w:rsidR="00C959EE" w:rsidRPr="0061326E" w:rsidTr="00C75540">
        <w:trPr>
          <w:trHeight w:val="440"/>
          <w:jc w:val="center"/>
        </w:trPr>
        <w:tc>
          <w:tcPr>
            <w:tcW w:w="2700" w:type="dxa"/>
            <w:vMerge w:val="restart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ind w:right="-91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Наименование программы, подпрограммы, основного мероприятия</w:t>
            </w:r>
          </w:p>
        </w:tc>
        <w:tc>
          <w:tcPr>
            <w:tcW w:w="6271" w:type="dxa"/>
            <w:gridSpan w:val="7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Значение планового показателя по годам реализации</w:t>
            </w:r>
          </w:p>
        </w:tc>
      </w:tr>
      <w:tr w:rsidR="00C959EE" w:rsidRPr="0061326E" w:rsidTr="00C75540">
        <w:trPr>
          <w:jc w:val="center"/>
        </w:trPr>
        <w:tc>
          <w:tcPr>
            <w:tcW w:w="2700" w:type="dxa"/>
            <w:vMerge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00" w:type="dxa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2015</w:t>
            </w:r>
          </w:p>
        </w:tc>
        <w:tc>
          <w:tcPr>
            <w:tcW w:w="929" w:type="dxa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2016</w:t>
            </w:r>
          </w:p>
        </w:tc>
        <w:tc>
          <w:tcPr>
            <w:tcW w:w="992" w:type="dxa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2017</w:t>
            </w:r>
          </w:p>
        </w:tc>
        <w:tc>
          <w:tcPr>
            <w:tcW w:w="967" w:type="dxa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2018</w:t>
            </w:r>
          </w:p>
        </w:tc>
        <w:tc>
          <w:tcPr>
            <w:tcW w:w="929" w:type="dxa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2019</w:t>
            </w:r>
          </w:p>
        </w:tc>
        <w:tc>
          <w:tcPr>
            <w:tcW w:w="811" w:type="dxa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2020</w:t>
            </w:r>
          </w:p>
        </w:tc>
        <w:tc>
          <w:tcPr>
            <w:tcW w:w="843" w:type="dxa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2021</w:t>
            </w:r>
          </w:p>
        </w:tc>
      </w:tr>
      <w:tr w:rsidR="00C959EE" w:rsidRPr="0061326E" w:rsidTr="00C75540">
        <w:trPr>
          <w:jc w:val="center"/>
        </w:trPr>
        <w:tc>
          <w:tcPr>
            <w:tcW w:w="2700" w:type="dxa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1</w:t>
            </w:r>
          </w:p>
        </w:tc>
        <w:tc>
          <w:tcPr>
            <w:tcW w:w="800" w:type="dxa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2</w:t>
            </w:r>
          </w:p>
        </w:tc>
        <w:tc>
          <w:tcPr>
            <w:tcW w:w="929" w:type="dxa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5</w:t>
            </w:r>
          </w:p>
        </w:tc>
        <w:tc>
          <w:tcPr>
            <w:tcW w:w="929" w:type="dxa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6</w:t>
            </w:r>
          </w:p>
        </w:tc>
        <w:tc>
          <w:tcPr>
            <w:tcW w:w="811" w:type="dxa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7</w:t>
            </w:r>
          </w:p>
        </w:tc>
        <w:tc>
          <w:tcPr>
            <w:tcW w:w="843" w:type="dxa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8</w:t>
            </w:r>
          </w:p>
        </w:tc>
      </w:tr>
      <w:tr w:rsidR="00C959EE" w:rsidRPr="0061326E" w:rsidTr="00C75540">
        <w:trPr>
          <w:jc w:val="center"/>
        </w:trPr>
        <w:tc>
          <w:tcPr>
            <w:tcW w:w="2700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1. Подпрограмма «Развитие автотранспортного комплекса в Тамбовском районе»</w:t>
            </w:r>
          </w:p>
        </w:tc>
        <w:tc>
          <w:tcPr>
            <w:tcW w:w="800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7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1</w:t>
            </w:r>
          </w:p>
        </w:tc>
        <w:tc>
          <w:tcPr>
            <w:tcW w:w="811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1</w:t>
            </w:r>
          </w:p>
        </w:tc>
        <w:tc>
          <w:tcPr>
            <w:tcW w:w="843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1</w:t>
            </w:r>
          </w:p>
        </w:tc>
      </w:tr>
      <w:tr w:rsidR="00C959EE" w:rsidRPr="0061326E" w:rsidTr="00C75540">
        <w:trPr>
          <w:jc w:val="center"/>
        </w:trPr>
        <w:tc>
          <w:tcPr>
            <w:tcW w:w="2700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1.1. Совершенствование управления районным пассажирским транспортом</w:t>
            </w:r>
          </w:p>
        </w:tc>
        <w:tc>
          <w:tcPr>
            <w:tcW w:w="800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0,3</w:t>
            </w:r>
          </w:p>
        </w:tc>
        <w:tc>
          <w:tcPr>
            <w:tcW w:w="929" w:type="dxa"/>
            <w:vAlign w:val="center"/>
          </w:tcPr>
          <w:p w:rsidR="00C959EE" w:rsidRPr="0061326E" w:rsidRDefault="00C959EE" w:rsidP="00BD7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C959EE" w:rsidRPr="0061326E" w:rsidRDefault="00C959EE" w:rsidP="00BD7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67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0,3</w:t>
            </w:r>
          </w:p>
        </w:tc>
        <w:tc>
          <w:tcPr>
            <w:tcW w:w="929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0,3</w:t>
            </w:r>
          </w:p>
        </w:tc>
        <w:tc>
          <w:tcPr>
            <w:tcW w:w="811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0,3</w:t>
            </w:r>
          </w:p>
        </w:tc>
        <w:tc>
          <w:tcPr>
            <w:tcW w:w="843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0,3</w:t>
            </w:r>
          </w:p>
        </w:tc>
      </w:tr>
      <w:tr w:rsidR="00C959EE" w:rsidRPr="0061326E" w:rsidTr="00C75540">
        <w:trPr>
          <w:jc w:val="center"/>
        </w:trPr>
        <w:tc>
          <w:tcPr>
            <w:tcW w:w="2700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1.2. Приобретение транспортных средств и оборудования</w:t>
            </w:r>
          </w:p>
        </w:tc>
        <w:tc>
          <w:tcPr>
            <w:tcW w:w="800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-</w:t>
            </w:r>
          </w:p>
        </w:tc>
        <w:tc>
          <w:tcPr>
            <w:tcW w:w="929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-</w:t>
            </w:r>
          </w:p>
        </w:tc>
        <w:tc>
          <w:tcPr>
            <w:tcW w:w="967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-</w:t>
            </w:r>
          </w:p>
        </w:tc>
        <w:tc>
          <w:tcPr>
            <w:tcW w:w="929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-</w:t>
            </w:r>
          </w:p>
        </w:tc>
        <w:tc>
          <w:tcPr>
            <w:tcW w:w="811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0,1</w:t>
            </w:r>
          </w:p>
        </w:tc>
        <w:tc>
          <w:tcPr>
            <w:tcW w:w="843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0,1</w:t>
            </w:r>
          </w:p>
        </w:tc>
      </w:tr>
      <w:tr w:rsidR="00C959EE" w:rsidRPr="0061326E" w:rsidTr="00C75540">
        <w:trPr>
          <w:jc w:val="center"/>
        </w:trPr>
        <w:tc>
          <w:tcPr>
            <w:tcW w:w="2700" w:type="dxa"/>
          </w:tcPr>
          <w:p w:rsidR="00C959EE" w:rsidRPr="0061326E" w:rsidRDefault="00C959EE" w:rsidP="00C860A0">
            <w:pPr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 xml:space="preserve">1.3. Предупреждение опасного поведения участников дорожного движения </w:t>
            </w:r>
          </w:p>
        </w:tc>
        <w:tc>
          <w:tcPr>
            <w:tcW w:w="800" w:type="dxa"/>
            <w:vAlign w:val="center"/>
          </w:tcPr>
          <w:p w:rsidR="00C959EE" w:rsidRPr="0061326E" w:rsidRDefault="00C959EE" w:rsidP="00BD7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29" w:type="dxa"/>
            <w:vAlign w:val="center"/>
          </w:tcPr>
          <w:p w:rsidR="00C959EE" w:rsidRPr="0061326E" w:rsidRDefault="00C959EE" w:rsidP="00BD7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C959EE" w:rsidRPr="0061326E" w:rsidRDefault="00C959EE" w:rsidP="00BD7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67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0,1</w:t>
            </w:r>
          </w:p>
        </w:tc>
        <w:tc>
          <w:tcPr>
            <w:tcW w:w="929" w:type="dxa"/>
            <w:vAlign w:val="center"/>
          </w:tcPr>
          <w:p w:rsidR="00C959EE" w:rsidRPr="0061326E" w:rsidRDefault="00C959EE" w:rsidP="00BD7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11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0,1</w:t>
            </w:r>
          </w:p>
        </w:tc>
        <w:tc>
          <w:tcPr>
            <w:tcW w:w="843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0,1</w:t>
            </w:r>
          </w:p>
        </w:tc>
      </w:tr>
      <w:tr w:rsidR="00C959EE" w:rsidRPr="0061326E" w:rsidTr="00C75540">
        <w:trPr>
          <w:jc w:val="center"/>
        </w:trPr>
        <w:tc>
          <w:tcPr>
            <w:tcW w:w="2700" w:type="dxa"/>
            <w:vAlign w:val="bottom"/>
          </w:tcPr>
          <w:p w:rsidR="00C959EE" w:rsidRPr="0061326E" w:rsidRDefault="00C959EE" w:rsidP="00C860A0">
            <w:pPr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1.4. Строительство «Детского автогородка» на базе МБОУ «Тамбовская СОШ»</w:t>
            </w:r>
          </w:p>
        </w:tc>
        <w:tc>
          <w:tcPr>
            <w:tcW w:w="800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-</w:t>
            </w:r>
          </w:p>
        </w:tc>
        <w:tc>
          <w:tcPr>
            <w:tcW w:w="929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-</w:t>
            </w:r>
          </w:p>
        </w:tc>
        <w:tc>
          <w:tcPr>
            <w:tcW w:w="967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0,1</w:t>
            </w:r>
          </w:p>
        </w:tc>
        <w:tc>
          <w:tcPr>
            <w:tcW w:w="929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-</w:t>
            </w:r>
          </w:p>
        </w:tc>
        <w:tc>
          <w:tcPr>
            <w:tcW w:w="811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-</w:t>
            </w:r>
          </w:p>
        </w:tc>
        <w:tc>
          <w:tcPr>
            <w:tcW w:w="843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-</w:t>
            </w:r>
          </w:p>
        </w:tc>
      </w:tr>
      <w:tr w:rsidR="00C959EE" w:rsidRPr="0061326E" w:rsidTr="00C75540">
        <w:trPr>
          <w:trHeight w:val="1999"/>
          <w:jc w:val="center"/>
        </w:trPr>
        <w:tc>
          <w:tcPr>
            <w:tcW w:w="2700" w:type="dxa"/>
            <w:vAlign w:val="bottom"/>
          </w:tcPr>
          <w:p w:rsidR="00C959EE" w:rsidRPr="0061326E" w:rsidRDefault="00C959EE" w:rsidP="00C860A0">
            <w:pPr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1.5. Приобретение комплектов оборудования «Детский автогородок»</w:t>
            </w:r>
            <w:r>
              <w:rPr>
                <w:sz w:val="28"/>
                <w:szCs w:val="28"/>
              </w:rPr>
              <w:t xml:space="preserve"> для помещений</w:t>
            </w:r>
          </w:p>
        </w:tc>
        <w:tc>
          <w:tcPr>
            <w:tcW w:w="800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-</w:t>
            </w:r>
          </w:p>
        </w:tc>
        <w:tc>
          <w:tcPr>
            <w:tcW w:w="929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7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0,1</w:t>
            </w:r>
          </w:p>
        </w:tc>
        <w:tc>
          <w:tcPr>
            <w:tcW w:w="929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0,1</w:t>
            </w:r>
          </w:p>
        </w:tc>
        <w:tc>
          <w:tcPr>
            <w:tcW w:w="811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0,1</w:t>
            </w:r>
          </w:p>
        </w:tc>
        <w:tc>
          <w:tcPr>
            <w:tcW w:w="843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0,1</w:t>
            </w:r>
          </w:p>
        </w:tc>
      </w:tr>
      <w:tr w:rsidR="00C959EE" w:rsidRPr="0061326E" w:rsidTr="00C75540">
        <w:trPr>
          <w:trHeight w:val="880"/>
          <w:jc w:val="center"/>
        </w:trPr>
        <w:tc>
          <w:tcPr>
            <w:tcW w:w="2700" w:type="dxa"/>
          </w:tcPr>
          <w:p w:rsidR="00C959EE" w:rsidRPr="0061326E" w:rsidRDefault="00C959EE" w:rsidP="00C860A0">
            <w:pPr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1.6. Проведение районного конкурса «Безопасное колесо»</w:t>
            </w:r>
          </w:p>
        </w:tc>
        <w:tc>
          <w:tcPr>
            <w:tcW w:w="800" w:type="dxa"/>
            <w:vAlign w:val="center"/>
          </w:tcPr>
          <w:p w:rsidR="00C959EE" w:rsidRPr="0061326E" w:rsidRDefault="00C959EE" w:rsidP="00BD7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929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7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0,1</w:t>
            </w:r>
          </w:p>
        </w:tc>
        <w:tc>
          <w:tcPr>
            <w:tcW w:w="929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0,1</w:t>
            </w:r>
          </w:p>
        </w:tc>
        <w:tc>
          <w:tcPr>
            <w:tcW w:w="811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0,1</w:t>
            </w:r>
          </w:p>
        </w:tc>
        <w:tc>
          <w:tcPr>
            <w:tcW w:w="843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0,1</w:t>
            </w:r>
          </w:p>
        </w:tc>
      </w:tr>
      <w:tr w:rsidR="00C959EE" w:rsidRPr="0061326E" w:rsidTr="00C75540">
        <w:trPr>
          <w:trHeight w:val="1252"/>
          <w:jc w:val="center"/>
        </w:trPr>
        <w:tc>
          <w:tcPr>
            <w:tcW w:w="2700" w:type="dxa"/>
          </w:tcPr>
          <w:p w:rsidR="00C959EE" w:rsidRPr="0061326E" w:rsidRDefault="00C959EE" w:rsidP="00C860A0">
            <w:pPr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1.7. Организация деятельности отрядов юных инспекторов дорожного движения</w:t>
            </w:r>
          </w:p>
        </w:tc>
        <w:tc>
          <w:tcPr>
            <w:tcW w:w="800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9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7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0,1</w:t>
            </w:r>
          </w:p>
        </w:tc>
        <w:tc>
          <w:tcPr>
            <w:tcW w:w="929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0,1</w:t>
            </w:r>
          </w:p>
        </w:tc>
        <w:tc>
          <w:tcPr>
            <w:tcW w:w="811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0,1</w:t>
            </w:r>
          </w:p>
        </w:tc>
        <w:tc>
          <w:tcPr>
            <w:tcW w:w="843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0,1</w:t>
            </w:r>
          </w:p>
        </w:tc>
      </w:tr>
      <w:tr w:rsidR="00C959EE" w:rsidRPr="0061326E" w:rsidTr="00C75540">
        <w:trPr>
          <w:jc w:val="center"/>
        </w:trPr>
        <w:tc>
          <w:tcPr>
            <w:tcW w:w="2700" w:type="dxa"/>
          </w:tcPr>
          <w:p w:rsidR="00C959EE" w:rsidRPr="0061326E" w:rsidRDefault="00C959EE" w:rsidP="00C860A0">
            <w:pPr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 xml:space="preserve">1.8. Приобретение и распространение световозвращающих элементов </w:t>
            </w:r>
          </w:p>
        </w:tc>
        <w:tc>
          <w:tcPr>
            <w:tcW w:w="800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29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7" w:type="dxa"/>
            <w:vAlign w:val="center"/>
          </w:tcPr>
          <w:p w:rsidR="00C959EE" w:rsidRPr="0061326E" w:rsidRDefault="00C959EE" w:rsidP="00BD77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929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0,2</w:t>
            </w:r>
          </w:p>
        </w:tc>
        <w:tc>
          <w:tcPr>
            <w:tcW w:w="811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0,2</w:t>
            </w:r>
          </w:p>
        </w:tc>
        <w:tc>
          <w:tcPr>
            <w:tcW w:w="843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0,2</w:t>
            </w:r>
          </w:p>
        </w:tc>
      </w:tr>
      <w:tr w:rsidR="00C959EE" w:rsidRPr="0061326E" w:rsidTr="00C75540">
        <w:trPr>
          <w:jc w:val="center"/>
        </w:trPr>
        <w:tc>
          <w:tcPr>
            <w:tcW w:w="2700" w:type="dxa"/>
          </w:tcPr>
          <w:p w:rsidR="00C959EE" w:rsidRPr="0061326E" w:rsidRDefault="00C959EE" w:rsidP="00C860A0">
            <w:pPr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1.9. Ограждение территорий общеобразовательных учреждений района</w:t>
            </w:r>
          </w:p>
        </w:tc>
        <w:tc>
          <w:tcPr>
            <w:tcW w:w="800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-</w:t>
            </w:r>
          </w:p>
        </w:tc>
        <w:tc>
          <w:tcPr>
            <w:tcW w:w="929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67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0,1</w:t>
            </w:r>
          </w:p>
        </w:tc>
        <w:tc>
          <w:tcPr>
            <w:tcW w:w="929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11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-</w:t>
            </w:r>
          </w:p>
        </w:tc>
        <w:tc>
          <w:tcPr>
            <w:tcW w:w="843" w:type="dxa"/>
            <w:vAlign w:val="center"/>
          </w:tcPr>
          <w:p w:rsidR="00C959EE" w:rsidRPr="0061326E" w:rsidRDefault="00C959EE" w:rsidP="00C860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326E">
              <w:rPr>
                <w:sz w:val="28"/>
                <w:szCs w:val="28"/>
              </w:rPr>
              <w:t>-</w:t>
            </w:r>
          </w:p>
        </w:tc>
      </w:tr>
    </w:tbl>
    <w:p w:rsidR="00C959EE" w:rsidRDefault="00C959EE" w:rsidP="00B86F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»</w:t>
      </w:r>
    </w:p>
    <w:p w:rsidR="00C959EE" w:rsidRPr="0036693F" w:rsidRDefault="00C959EE" w:rsidP="004702E0">
      <w:pPr>
        <w:pStyle w:val="ListParagraph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Приложения № 2, 3 к муниципальной программе изложить в новой редакции согласно приложениям № 1, 2 к настоящим изменениям.</w:t>
      </w:r>
    </w:p>
    <w:p w:rsidR="00C959EE" w:rsidRPr="0036693F" w:rsidRDefault="00C959EE" w:rsidP="0036693F">
      <w:pPr>
        <w:jc w:val="both"/>
        <w:rPr>
          <w:b/>
          <w:sz w:val="28"/>
          <w:szCs w:val="28"/>
        </w:rPr>
      </w:pPr>
    </w:p>
    <w:p w:rsidR="00C959EE" w:rsidRPr="00B86FD8" w:rsidRDefault="00C959EE" w:rsidP="00B86FD8">
      <w:pPr>
        <w:jc w:val="both"/>
        <w:rPr>
          <w:sz w:val="28"/>
          <w:szCs w:val="28"/>
        </w:rPr>
      </w:pPr>
    </w:p>
    <w:p w:rsidR="00C959EE" w:rsidRPr="003F7A21" w:rsidRDefault="00C959EE" w:rsidP="00587B9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959EE" w:rsidRDefault="00C959EE" w:rsidP="00587B9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959EE" w:rsidRDefault="00C959EE" w:rsidP="00587B9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959EE" w:rsidRDefault="00C959EE" w:rsidP="00587B9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959EE" w:rsidRDefault="00C959EE" w:rsidP="00587B9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959EE" w:rsidRDefault="00C959EE" w:rsidP="00587B96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959EE" w:rsidRDefault="00C959EE" w:rsidP="0036693F">
      <w:pPr>
        <w:spacing w:before="100" w:beforeAutospacing="1" w:after="100" w:afterAutospacing="1"/>
        <w:jc w:val="both"/>
        <w:rPr>
          <w:sz w:val="28"/>
          <w:szCs w:val="28"/>
        </w:rPr>
        <w:sectPr w:rsidR="00C959EE" w:rsidSect="00587B9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959EE" w:rsidRDefault="00C959EE" w:rsidP="0036693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9A504C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 1</w:t>
      </w:r>
    </w:p>
    <w:p w:rsidR="00C959EE" w:rsidRDefault="00C959EE" w:rsidP="0036693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к изменениям, вносимым в муниципальную </w:t>
      </w:r>
    </w:p>
    <w:p w:rsidR="00C959EE" w:rsidRDefault="00C959EE" w:rsidP="0036693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программу «Развитие транспортного комплекса </w:t>
      </w:r>
    </w:p>
    <w:p w:rsidR="00C959EE" w:rsidRPr="009A504C" w:rsidRDefault="00C959EE" w:rsidP="0036693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Тамбовского района на 2015 – 2021 годы»</w:t>
      </w:r>
    </w:p>
    <w:p w:rsidR="00C959EE" w:rsidRDefault="00C959EE" w:rsidP="0036693F">
      <w:pPr>
        <w:widowControl w:val="0"/>
        <w:autoSpaceDE w:val="0"/>
        <w:autoSpaceDN w:val="0"/>
        <w:adjustRightInd w:val="0"/>
        <w:ind w:firstLine="720"/>
        <w:jc w:val="right"/>
      </w:pPr>
    </w:p>
    <w:p w:rsidR="00C959EE" w:rsidRPr="00107C7B" w:rsidRDefault="00C959EE" w:rsidP="0036693F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107C7B">
        <w:rPr>
          <w:sz w:val="20"/>
          <w:szCs w:val="20"/>
        </w:rPr>
        <w:t xml:space="preserve">Ресурсное обеспечение реализации муниципальной программы за счет средств районного бюджета </w:t>
      </w: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9"/>
        <w:gridCol w:w="1701"/>
        <w:gridCol w:w="1559"/>
        <w:gridCol w:w="1276"/>
        <w:gridCol w:w="141"/>
        <w:gridCol w:w="993"/>
        <w:gridCol w:w="141"/>
        <w:gridCol w:w="993"/>
        <w:gridCol w:w="141"/>
        <w:gridCol w:w="1134"/>
        <w:gridCol w:w="1134"/>
        <w:gridCol w:w="142"/>
        <w:gridCol w:w="1418"/>
        <w:gridCol w:w="1417"/>
      </w:tblGrid>
      <w:tr w:rsidR="00C959EE" w:rsidRPr="00107C7B" w:rsidTr="00C860A0">
        <w:trPr>
          <w:trHeight w:val="255"/>
        </w:trPr>
        <w:tc>
          <w:tcPr>
            <w:tcW w:w="2709" w:type="dxa"/>
            <w:vMerge w:val="restart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Координатор муниципальной программы, координатор подпрограммы, участники муниципальной программы</w:t>
            </w: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</w:p>
        </w:tc>
      </w:tr>
      <w:tr w:rsidR="00C959EE" w:rsidRPr="00107C7B" w:rsidTr="00C860A0">
        <w:trPr>
          <w:trHeight w:val="255"/>
        </w:trPr>
        <w:tc>
          <w:tcPr>
            <w:tcW w:w="2709" w:type="dxa"/>
            <w:vMerge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89" w:type="dxa"/>
            <w:gridSpan w:val="12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Расходы (тыс.руб.), годы</w:t>
            </w:r>
          </w:p>
        </w:tc>
      </w:tr>
      <w:tr w:rsidR="00C959EE" w:rsidRPr="00107C7B" w:rsidTr="00C860A0">
        <w:trPr>
          <w:trHeight w:val="1320"/>
        </w:trPr>
        <w:tc>
          <w:tcPr>
            <w:tcW w:w="2709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Align w:val="center"/>
          </w:tcPr>
          <w:p w:rsidR="00C959EE" w:rsidRPr="00107C7B" w:rsidRDefault="00C959EE" w:rsidP="00C860A0">
            <w:pPr>
              <w:jc w:val="center"/>
              <w:rPr>
                <w:iCs/>
                <w:sz w:val="20"/>
                <w:szCs w:val="20"/>
              </w:rPr>
            </w:pPr>
            <w:r w:rsidRPr="00107C7B">
              <w:rPr>
                <w:iCs/>
                <w:sz w:val="20"/>
                <w:szCs w:val="20"/>
              </w:rPr>
              <w:t>2015</w:t>
            </w:r>
          </w:p>
        </w:tc>
        <w:tc>
          <w:tcPr>
            <w:tcW w:w="1134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iCs/>
                <w:sz w:val="20"/>
                <w:szCs w:val="20"/>
              </w:rPr>
            </w:pPr>
            <w:r w:rsidRPr="00107C7B">
              <w:rPr>
                <w:iCs/>
                <w:sz w:val="20"/>
                <w:szCs w:val="20"/>
              </w:rPr>
              <w:t>2016</w:t>
            </w:r>
          </w:p>
        </w:tc>
        <w:tc>
          <w:tcPr>
            <w:tcW w:w="1275" w:type="dxa"/>
            <w:gridSpan w:val="3"/>
            <w:vAlign w:val="center"/>
          </w:tcPr>
          <w:p w:rsidR="00C959EE" w:rsidRPr="00107C7B" w:rsidRDefault="00C959EE" w:rsidP="00C860A0">
            <w:pPr>
              <w:jc w:val="center"/>
              <w:rPr>
                <w:iCs/>
                <w:sz w:val="20"/>
                <w:szCs w:val="20"/>
              </w:rPr>
            </w:pPr>
            <w:r w:rsidRPr="00107C7B">
              <w:rPr>
                <w:iCs/>
                <w:sz w:val="20"/>
                <w:szCs w:val="20"/>
              </w:rPr>
              <w:t>2017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iCs/>
                <w:sz w:val="20"/>
                <w:szCs w:val="20"/>
              </w:rPr>
            </w:pPr>
            <w:r w:rsidRPr="00107C7B">
              <w:rPr>
                <w:iCs/>
                <w:sz w:val="20"/>
                <w:szCs w:val="20"/>
              </w:rPr>
              <w:t>2018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iCs/>
                <w:sz w:val="20"/>
                <w:szCs w:val="20"/>
              </w:rPr>
            </w:pPr>
            <w:r w:rsidRPr="00107C7B">
              <w:rPr>
                <w:iCs/>
                <w:sz w:val="20"/>
                <w:szCs w:val="20"/>
              </w:rPr>
              <w:t>2019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iCs/>
                <w:sz w:val="20"/>
                <w:szCs w:val="20"/>
              </w:rPr>
            </w:pPr>
            <w:r w:rsidRPr="00107C7B">
              <w:rPr>
                <w:iCs/>
                <w:sz w:val="20"/>
                <w:szCs w:val="20"/>
              </w:rPr>
              <w:t>2020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iCs/>
                <w:sz w:val="20"/>
                <w:szCs w:val="20"/>
              </w:rPr>
            </w:pPr>
            <w:r w:rsidRPr="00107C7B">
              <w:rPr>
                <w:iCs/>
                <w:sz w:val="20"/>
                <w:szCs w:val="20"/>
              </w:rPr>
              <w:t>2021</w:t>
            </w:r>
          </w:p>
        </w:tc>
      </w:tr>
      <w:tr w:rsidR="00C959EE" w:rsidRPr="00107C7B" w:rsidTr="00C860A0">
        <w:trPr>
          <w:trHeight w:val="255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gridSpan w:val="3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14</w:t>
            </w:r>
          </w:p>
        </w:tc>
      </w:tr>
      <w:tr w:rsidR="00C959EE" w:rsidRPr="00107C7B" w:rsidTr="00C860A0">
        <w:trPr>
          <w:trHeight w:val="481"/>
        </w:trPr>
        <w:tc>
          <w:tcPr>
            <w:tcW w:w="2709" w:type="dxa"/>
            <w:vMerge w:val="restart"/>
            <w:vAlign w:val="center"/>
          </w:tcPr>
          <w:p w:rsidR="00C959EE" w:rsidRPr="00107C7B" w:rsidRDefault="00C959EE" w:rsidP="00C860A0">
            <w:pPr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 xml:space="preserve">Муниципальная программа «Развитие транспортного комплекса Тамбовского района на 2015 – 2021 годы» </w:t>
            </w:r>
          </w:p>
        </w:tc>
        <w:tc>
          <w:tcPr>
            <w:tcW w:w="1701" w:type="dxa"/>
            <w:vAlign w:val="center"/>
          </w:tcPr>
          <w:p w:rsidR="00C959EE" w:rsidRPr="00107C7B" w:rsidRDefault="00C959EE" w:rsidP="00C860A0">
            <w:pPr>
              <w:jc w:val="center"/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</w:t>
            </w:r>
            <w:r w:rsidRPr="00107C7B">
              <w:rPr>
                <w:b/>
                <w:bCs/>
                <w:sz w:val="20"/>
                <w:szCs w:val="20"/>
              </w:rPr>
              <w:t>16,24</w:t>
            </w:r>
          </w:p>
        </w:tc>
        <w:tc>
          <w:tcPr>
            <w:tcW w:w="1276" w:type="dxa"/>
            <w:vAlign w:val="center"/>
          </w:tcPr>
          <w:p w:rsidR="00C959EE" w:rsidRPr="00107C7B" w:rsidRDefault="00C959EE" w:rsidP="00C860A0">
            <w:pPr>
              <w:jc w:val="center"/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134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Pr="00107C7B" w:rsidRDefault="00C959EE" w:rsidP="00C860A0">
            <w:pPr>
              <w:jc w:val="center"/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>1096,56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>346,56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>1686,56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>1636,56</w:t>
            </w:r>
          </w:p>
        </w:tc>
      </w:tr>
      <w:tr w:rsidR="00C959EE" w:rsidRPr="00107C7B" w:rsidTr="00C860A0">
        <w:trPr>
          <w:trHeight w:val="970"/>
        </w:trPr>
        <w:tc>
          <w:tcPr>
            <w:tcW w:w="2709" w:type="dxa"/>
            <w:vMerge/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 xml:space="preserve">Администрация Тамбовского района </w:t>
            </w: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3066,24</w:t>
            </w:r>
          </w:p>
        </w:tc>
        <w:tc>
          <w:tcPr>
            <w:tcW w:w="1276" w:type="dxa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116,56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116,56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1416,56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1416,56</w:t>
            </w:r>
          </w:p>
        </w:tc>
      </w:tr>
      <w:tr w:rsidR="00C959EE" w:rsidRPr="00107C7B" w:rsidTr="00C860A0">
        <w:trPr>
          <w:trHeight w:val="1449"/>
        </w:trPr>
        <w:tc>
          <w:tcPr>
            <w:tcW w:w="2709" w:type="dxa"/>
            <w:vMerge/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276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134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980,00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230,00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270,00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220,00</w:t>
            </w:r>
          </w:p>
        </w:tc>
      </w:tr>
      <w:tr w:rsidR="00C959EE" w:rsidRPr="00107C7B" w:rsidTr="00C860A0">
        <w:trPr>
          <w:trHeight w:val="330"/>
        </w:trPr>
        <w:tc>
          <w:tcPr>
            <w:tcW w:w="2709" w:type="dxa"/>
            <w:vMerge w:val="restart"/>
            <w:vAlign w:val="center"/>
          </w:tcPr>
          <w:p w:rsidR="00C959EE" w:rsidRPr="00107C7B" w:rsidRDefault="00C959EE" w:rsidP="00C860A0">
            <w:pPr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>Подпрограмма "Развитие автотранспортного комплекса в Тамбовском районе"</w:t>
            </w:r>
          </w:p>
        </w:tc>
        <w:tc>
          <w:tcPr>
            <w:tcW w:w="1701" w:type="dxa"/>
            <w:vAlign w:val="center"/>
          </w:tcPr>
          <w:p w:rsidR="00C959EE" w:rsidRPr="00107C7B" w:rsidRDefault="00C959EE" w:rsidP="00C860A0">
            <w:pPr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 xml:space="preserve"> всего: </w:t>
            </w: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  <w:r w:rsidRPr="00107C7B">
              <w:rPr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276" w:type="dxa"/>
            <w:vAlign w:val="center"/>
          </w:tcPr>
          <w:p w:rsidR="00C959EE" w:rsidRPr="00107C7B" w:rsidRDefault="00C959EE" w:rsidP="00C860A0">
            <w:pPr>
              <w:jc w:val="center"/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>50,00</w:t>
            </w:r>
          </w:p>
        </w:tc>
        <w:tc>
          <w:tcPr>
            <w:tcW w:w="1134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Pr="00107C7B" w:rsidRDefault="00C959EE" w:rsidP="00C860A0">
            <w:pPr>
              <w:jc w:val="center"/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>980,00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>230,00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>1570,00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>1520,00</w:t>
            </w:r>
          </w:p>
        </w:tc>
      </w:tr>
      <w:tr w:rsidR="00C959EE" w:rsidRPr="00107C7B" w:rsidTr="00C860A0">
        <w:trPr>
          <w:trHeight w:val="825"/>
        </w:trPr>
        <w:tc>
          <w:tcPr>
            <w:tcW w:w="2709" w:type="dxa"/>
            <w:vMerge/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 xml:space="preserve">Администрация Тамбовского района, всего: </w:t>
            </w: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2600,00</w:t>
            </w:r>
          </w:p>
        </w:tc>
        <w:tc>
          <w:tcPr>
            <w:tcW w:w="1276" w:type="dxa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gridSpan w:val="3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1300,00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1300,00</w:t>
            </w:r>
          </w:p>
        </w:tc>
      </w:tr>
      <w:tr w:rsidR="00C959EE" w:rsidRPr="00107C7B" w:rsidTr="00C860A0">
        <w:trPr>
          <w:trHeight w:val="1177"/>
        </w:trPr>
        <w:tc>
          <w:tcPr>
            <w:tcW w:w="2709" w:type="dxa"/>
            <w:vMerge/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276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134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980,00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230,00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270,00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220,00</w:t>
            </w:r>
          </w:p>
        </w:tc>
      </w:tr>
      <w:tr w:rsidR="00C959EE" w:rsidRPr="00107C7B" w:rsidTr="00C860A0">
        <w:trPr>
          <w:trHeight w:val="585"/>
        </w:trPr>
        <w:tc>
          <w:tcPr>
            <w:tcW w:w="2709" w:type="dxa"/>
            <w:vMerge/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ОГИБДД ОМВД России по Тамбовскому району</w:t>
            </w:r>
          </w:p>
        </w:tc>
        <w:tc>
          <w:tcPr>
            <w:tcW w:w="1559" w:type="dxa"/>
            <w:vAlign w:val="center"/>
          </w:tcPr>
          <w:p w:rsidR="00C959EE" w:rsidRDefault="00C959EE" w:rsidP="00C860A0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Default="00C959EE" w:rsidP="00C860A0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959EE" w:rsidRDefault="00C959EE" w:rsidP="00C860A0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959EE" w:rsidRDefault="00C959EE" w:rsidP="00C860A0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895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1.1.  Совершенствование управления районным пассажирским транспортом.</w:t>
            </w:r>
          </w:p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1559" w:type="dxa"/>
            <w:vAlign w:val="center"/>
          </w:tcPr>
          <w:p w:rsidR="00C959EE" w:rsidRDefault="00C959EE" w:rsidP="00C860A0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Default="00C959EE" w:rsidP="00C860A0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959EE" w:rsidRDefault="00C959EE" w:rsidP="00C860A0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959EE" w:rsidRDefault="00C959EE" w:rsidP="00C860A0">
            <w:pPr>
              <w:jc w:val="center"/>
            </w:pPr>
            <w:r w:rsidRPr="00F83ADD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964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 xml:space="preserve">1.2.  приобретение транспортных средств </w:t>
            </w:r>
          </w:p>
        </w:tc>
        <w:tc>
          <w:tcPr>
            <w:tcW w:w="1701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Администрация Тамбовского района</w:t>
            </w:r>
          </w:p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2600,00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B90D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B90D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B90D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Default="00C959EE" w:rsidP="00C860A0">
            <w:pPr>
              <w:jc w:val="center"/>
            </w:pPr>
            <w:r w:rsidRPr="00B90D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B90DE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1300,00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1300,00</w:t>
            </w:r>
          </w:p>
        </w:tc>
      </w:tr>
      <w:tr w:rsidR="00C959EE" w:rsidRPr="00107C7B" w:rsidTr="00C860A0">
        <w:trPr>
          <w:trHeight w:val="1146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1.3. предупреждение опасного поведения участников дорожного движения</w:t>
            </w:r>
          </w:p>
        </w:tc>
        <w:tc>
          <w:tcPr>
            <w:tcW w:w="1701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ОГИБДД ОМВД России по Тамбовскому району</w:t>
            </w:r>
          </w:p>
        </w:tc>
        <w:tc>
          <w:tcPr>
            <w:tcW w:w="1559" w:type="dxa"/>
            <w:vAlign w:val="center"/>
          </w:tcPr>
          <w:p w:rsidR="00C959EE" w:rsidRDefault="00C959EE" w:rsidP="00C860A0">
            <w:pPr>
              <w:jc w:val="center"/>
            </w:pPr>
            <w:r w:rsidRPr="00D31D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D31D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D31D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D31D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Default="00C959EE" w:rsidP="00C860A0">
            <w:pPr>
              <w:jc w:val="center"/>
            </w:pPr>
            <w:r w:rsidRPr="00D31D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D31D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959EE" w:rsidRDefault="00C959EE" w:rsidP="00C860A0">
            <w:pPr>
              <w:jc w:val="center"/>
            </w:pPr>
            <w:r w:rsidRPr="00D31DD7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959EE" w:rsidRDefault="00C959EE" w:rsidP="00C860A0">
            <w:pPr>
              <w:jc w:val="center"/>
            </w:pPr>
            <w:r w:rsidRPr="00D31DD7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1126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1.4. Строительство «Детского автогородка» на базе МБОУ «Тамбовская СОШ»</w:t>
            </w:r>
          </w:p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380BA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380BA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380BA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500,00</w:t>
            </w:r>
          </w:p>
        </w:tc>
        <w:tc>
          <w:tcPr>
            <w:tcW w:w="1276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93393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959EE" w:rsidRDefault="00C959EE" w:rsidP="00C860A0">
            <w:pPr>
              <w:jc w:val="center"/>
            </w:pPr>
            <w:r w:rsidRPr="0093393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959EE" w:rsidRDefault="00C959EE" w:rsidP="00C860A0">
            <w:pPr>
              <w:jc w:val="center"/>
            </w:pPr>
            <w:r w:rsidRPr="00933932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850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 xml:space="preserve">1.5.  Приобретение комплектов оборудования «Детский автогородок» для помещений. </w:t>
            </w:r>
          </w:p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420,00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740E1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740E1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740E1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60,00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140,00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120,00</w:t>
            </w:r>
          </w:p>
        </w:tc>
      </w:tr>
      <w:tr w:rsidR="00C959EE" w:rsidRPr="00107C7B" w:rsidTr="00C860A0">
        <w:trPr>
          <w:trHeight w:val="711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1.5.1.МБДОУ «Тамбовский детский сад № 1»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40,00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740E1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740E1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740E1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40,00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697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1.5.2. МБОУ «Жариковская СОШ»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740E1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740E1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740E14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1276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98527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959EE" w:rsidRDefault="00C959EE" w:rsidP="00C860A0">
            <w:pPr>
              <w:jc w:val="center"/>
            </w:pPr>
            <w:r w:rsidRPr="0098527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959EE" w:rsidRDefault="00C959EE" w:rsidP="00C860A0">
            <w:pPr>
              <w:jc w:val="center"/>
            </w:pPr>
            <w:r w:rsidRPr="0098527C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708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1.5.3.МБДОУ «Лермонтовский детский сад»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1C6F2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1C6F2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1C6F2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Default="00C959EE" w:rsidP="00C860A0">
            <w:pPr>
              <w:jc w:val="center"/>
            </w:pPr>
            <w:r w:rsidRPr="001C6F2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1418" w:type="dxa"/>
            <w:vAlign w:val="center"/>
          </w:tcPr>
          <w:p w:rsidR="00C959EE" w:rsidRDefault="00C959EE" w:rsidP="00C860A0">
            <w:pPr>
              <w:jc w:val="center"/>
            </w:pPr>
            <w:r w:rsidRPr="00DC1519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959EE" w:rsidRDefault="00C959EE" w:rsidP="00C860A0">
            <w:pPr>
              <w:jc w:val="center"/>
            </w:pPr>
            <w:r w:rsidRPr="00DC1519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836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1.5.4.МОУ «Козьмодемьяновская СОШ»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40,00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40,00</w:t>
            </w:r>
          </w:p>
        </w:tc>
        <w:tc>
          <w:tcPr>
            <w:tcW w:w="1418" w:type="dxa"/>
            <w:vAlign w:val="center"/>
          </w:tcPr>
          <w:p w:rsidR="00C959EE" w:rsidRDefault="00C959EE" w:rsidP="00C860A0">
            <w:pPr>
              <w:jc w:val="center"/>
            </w:pPr>
            <w:r w:rsidRPr="003A37D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959EE" w:rsidRDefault="00C959EE" w:rsidP="00C860A0">
            <w:pPr>
              <w:jc w:val="center"/>
            </w:pPr>
            <w:r w:rsidRPr="003A37DB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693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1.5.5.МБОУ «Раздольненская СОШ им. Г.П. Котенко»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40,00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40,00</w:t>
            </w:r>
          </w:p>
        </w:tc>
        <w:tc>
          <w:tcPr>
            <w:tcW w:w="1418" w:type="dxa"/>
            <w:vAlign w:val="center"/>
          </w:tcPr>
          <w:p w:rsidR="00C959EE" w:rsidRDefault="00C959EE" w:rsidP="00C860A0">
            <w:pPr>
              <w:jc w:val="center"/>
            </w:pPr>
            <w:r w:rsidRPr="003A37D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959EE" w:rsidRDefault="00C959EE" w:rsidP="00C860A0">
            <w:pPr>
              <w:jc w:val="center"/>
            </w:pPr>
            <w:r w:rsidRPr="003A37DB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551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1.5.6.МБОУ «Садовская СОШ» филиал с. Лозовое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60,00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60,00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677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1.5.7.МБОУ «Придорожненская СОШ»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698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1.5.8.МАУ «Новоалександровская СОШ»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40,00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40,00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559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1.5.9.МБОУ «Косицынская СОШ»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542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1.5.10. МБОУ «Муравьевская СОШ»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20,00</w:t>
            </w:r>
          </w:p>
        </w:tc>
      </w:tr>
      <w:tr w:rsidR="00C959EE" w:rsidRPr="00107C7B" w:rsidTr="00C860A0">
        <w:trPr>
          <w:trHeight w:val="537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1.5.11. МБОУ «Куропатинская СОШ»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40,00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40,00</w:t>
            </w:r>
          </w:p>
        </w:tc>
      </w:tr>
      <w:tr w:rsidR="00C959EE" w:rsidRPr="00107C7B" w:rsidTr="00C860A0">
        <w:trPr>
          <w:trHeight w:val="711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1.5.12. МБОУ «Николаевская СОШ»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20,00</w:t>
            </w:r>
          </w:p>
        </w:tc>
      </w:tr>
      <w:tr w:rsidR="00C959EE" w:rsidRPr="00107C7B" w:rsidTr="00C860A0">
        <w:trPr>
          <w:trHeight w:val="554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1.5.13. МБОУ «Тамбовская СОШ»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40,00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Default="00C959EE" w:rsidP="00C860A0">
            <w:pPr>
              <w:jc w:val="center"/>
            </w:pPr>
            <w:r w:rsidRPr="005D1C0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40,00</w:t>
            </w:r>
          </w:p>
        </w:tc>
      </w:tr>
      <w:tr w:rsidR="00C959EE" w:rsidRPr="00107C7B" w:rsidTr="00C860A0">
        <w:trPr>
          <w:trHeight w:val="870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1.6.  Проведение районного конкурса «Безопасное колесо»</w:t>
            </w:r>
          </w:p>
        </w:tc>
        <w:tc>
          <w:tcPr>
            <w:tcW w:w="1701" w:type="dxa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276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134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</w:tr>
      <w:tr w:rsidR="00C959EE" w:rsidRPr="00107C7B" w:rsidTr="00C860A0">
        <w:trPr>
          <w:trHeight w:val="1575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1.7. Организация деятельности отрядов юных инспекторов дорожного движения в общеобразовательных учреждениях района и укомплектование их формой</w:t>
            </w:r>
          </w:p>
        </w:tc>
        <w:tc>
          <w:tcPr>
            <w:tcW w:w="1701" w:type="dxa"/>
            <w:vMerge w:val="restart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210,00</w:t>
            </w:r>
          </w:p>
        </w:tc>
        <w:tc>
          <w:tcPr>
            <w:tcW w:w="1276" w:type="dxa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60,00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60,00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60,00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30,00</w:t>
            </w:r>
          </w:p>
        </w:tc>
      </w:tr>
      <w:tr w:rsidR="00C959EE" w:rsidRPr="00107C7B" w:rsidTr="00C860A0">
        <w:trPr>
          <w:trHeight w:val="618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1.7.1. МОУ «Козьмодемьяновская СОШ»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276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195B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959EE" w:rsidRDefault="00C959EE" w:rsidP="00C860A0">
            <w:pPr>
              <w:jc w:val="center"/>
            </w:pPr>
            <w:r w:rsidRPr="00195B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959EE" w:rsidRDefault="00C959EE" w:rsidP="00C860A0">
            <w:pPr>
              <w:jc w:val="center"/>
            </w:pPr>
            <w:r w:rsidRPr="00195BDE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603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1.7.2. МБОУ «Жариковская СОШ»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276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195B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959EE" w:rsidRDefault="00C959EE" w:rsidP="00C860A0">
            <w:pPr>
              <w:jc w:val="center"/>
            </w:pPr>
            <w:r w:rsidRPr="00195BD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959EE" w:rsidRDefault="00C959EE" w:rsidP="00C860A0">
            <w:pPr>
              <w:jc w:val="center"/>
            </w:pPr>
            <w:r w:rsidRPr="00195BDE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473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1.7.3. МБОУ «Садовская СОШ»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418" w:type="dxa"/>
            <w:vAlign w:val="center"/>
          </w:tcPr>
          <w:p w:rsidR="00C959EE" w:rsidRDefault="00C959EE" w:rsidP="00C860A0">
            <w:pPr>
              <w:jc w:val="center"/>
            </w:pPr>
            <w:r w:rsidRPr="00CE4BE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959EE" w:rsidRDefault="00C959EE" w:rsidP="00C860A0">
            <w:pPr>
              <w:jc w:val="center"/>
            </w:pPr>
            <w:r w:rsidRPr="00CE4BEF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753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1.7.4. МАУ «Новоалександровская СОШ»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418" w:type="dxa"/>
            <w:vAlign w:val="center"/>
          </w:tcPr>
          <w:p w:rsidR="00C959EE" w:rsidRDefault="00C959EE" w:rsidP="00C860A0">
            <w:pPr>
              <w:jc w:val="center"/>
            </w:pPr>
            <w:r w:rsidRPr="00CE4BE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959EE" w:rsidRDefault="00C959EE" w:rsidP="00C860A0">
            <w:pPr>
              <w:jc w:val="center"/>
            </w:pPr>
            <w:r w:rsidRPr="00CE4BEF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610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1.7.5. МБОУ «Николаевская СОШ»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711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1.7.6. МБОУ «Раздольненская СОШ им. Г.П. Котенко»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698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1.7.7. МБОУ «Тамбовская СОШ»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30,00</w:t>
            </w:r>
          </w:p>
        </w:tc>
      </w:tr>
      <w:tr w:rsidR="00C959EE" w:rsidRPr="00107C7B" w:rsidTr="00C860A0">
        <w:trPr>
          <w:trHeight w:val="1120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1.8.   Приобретение и распространение световозвращающих элементов</w:t>
            </w:r>
          </w:p>
        </w:tc>
        <w:tc>
          <w:tcPr>
            <w:tcW w:w="1701" w:type="dxa"/>
            <w:vMerge w:val="restart"/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70,00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20,00</w:t>
            </w:r>
          </w:p>
        </w:tc>
      </w:tr>
      <w:tr w:rsidR="00C959EE" w:rsidRPr="00107C7B" w:rsidTr="00C860A0">
        <w:trPr>
          <w:trHeight w:val="533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1.8.1. МБОУ «Тамбовская СОШ»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276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387E5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959EE" w:rsidRDefault="00C959EE" w:rsidP="00C860A0">
            <w:pPr>
              <w:jc w:val="center"/>
            </w:pPr>
            <w:r w:rsidRPr="00387E56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959EE" w:rsidRDefault="00C959EE" w:rsidP="00C860A0">
            <w:pPr>
              <w:jc w:val="center"/>
            </w:pPr>
            <w:r w:rsidRPr="00387E56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643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1.8.2. МБДОУ «Тамбовский детский сад № 1»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418" w:type="dxa"/>
            <w:vAlign w:val="center"/>
          </w:tcPr>
          <w:p w:rsidR="00C959EE" w:rsidRDefault="00C959EE" w:rsidP="00C860A0">
            <w:pPr>
              <w:jc w:val="center"/>
            </w:pPr>
            <w:r w:rsidRPr="00423E9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959EE" w:rsidRDefault="00C959EE" w:rsidP="00C860A0">
            <w:pPr>
              <w:jc w:val="center"/>
            </w:pPr>
            <w:r w:rsidRPr="00423E90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771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1.8.3. . МБОУ «Раздольненская СОШ им. Г.П. Котенко»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418" w:type="dxa"/>
            <w:vAlign w:val="center"/>
          </w:tcPr>
          <w:p w:rsidR="00C959EE" w:rsidRDefault="00C959EE" w:rsidP="00C860A0">
            <w:pPr>
              <w:jc w:val="center"/>
            </w:pPr>
            <w:r w:rsidRPr="00423E9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959EE" w:rsidRDefault="00C959EE" w:rsidP="00C860A0">
            <w:pPr>
              <w:jc w:val="center"/>
            </w:pPr>
            <w:r w:rsidRPr="00423E90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839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1.8.4. МОУ «Козьмодемьяновская СОШ»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613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1.8.5. МБОУ «Садовская СОШ»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5737C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609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1.8.6. МБОУ «Куропатинская СОШ»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276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10,00</w:t>
            </w:r>
          </w:p>
        </w:tc>
      </w:tr>
      <w:tr w:rsidR="00C959EE" w:rsidRPr="00107C7B" w:rsidTr="00C860A0">
        <w:trPr>
          <w:trHeight w:val="607"/>
        </w:trPr>
        <w:tc>
          <w:tcPr>
            <w:tcW w:w="2709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1.8.7. МАУ «Новоалександровская СОШ»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D05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D05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D05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Default="00C959EE" w:rsidP="00C860A0">
            <w:pPr>
              <w:jc w:val="center"/>
            </w:pPr>
            <w:r w:rsidRPr="00D05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D05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959EE" w:rsidRDefault="00C959EE" w:rsidP="00C860A0">
            <w:pPr>
              <w:jc w:val="center"/>
            </w:pPr>
            <w:r w:rsidRPr="00D05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10,00</w:t>
            </w:r>
          </w:p>
        </w:tc>
      </w:tr>
      <w:tr w:rsidR="00C959EE" w:rsidRPr="00107C7B" w:rsidTr="00C860A0">
        <w:trPr>
          <w:trHeight w:val="853"/>
        </w:trPr>
        <w:tc>
          <w:tcPr>
            <w:tcW w:w="2709" w:type="dxa"/>
            <w:vAlign w:val="bottom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1.9.  Ограждение территорий общеобразовательных учреждений района.</w:t>
            </w:r>
          </w:p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300,00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5659B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5659B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5659B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300,00</w:t>
            </w:r>
          </w:p>
        </w:tc>
        <w:tc>
          <w:tcPr>
            <w:tcW w:w="1276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4079D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959EE" w:rsidRDefault="00C959EE" w:rsidP="00C860A0">
            <w:pPr>
              <w:jc w:val="center"/>
            </w:pPr>
            <w:r w:rsidRPr="004079D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959EE" w:rsidRDefault="00C959EE" w:rsidP="00C860A0">
            <w:pPr>
              <w:jc w:val="center"/>
            </w:pPr>
            <w:r w:rsidRPr="004079DB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983"/>
        </w:trPr>
        <w:tc>
          <w:tcPr>
            <w:tcW w:w="2709" w:type="dxa"/>
            <w:vAlign w:val="bottom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1.9.1. МБОУ «Раздольненская СОШ им. Г.П. Котенко» филиал с. Гильчин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300,00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5659B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5659B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5659B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300,00</w:t>
            </w:r>
          </w:p>
        </w:tc>
        <w:tc>
          <w:tcPr>
            <w:tcW w:w="1276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4079D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C959EE" w:rsidRDefault="00C959EE" w:rsidP="00C860A0">
            <w:pPr>
              <w:jc w:val="center"/>
            </w:pPr>
            <w:r w:rsidRPr="004079D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C959EE" w:rsidRDefault="00C959EE" w:rsidP="00C860A0">
            <w:pPr>
              <w:jc w:val="center"/>
            </w:pPr>
            <w:r w:rsidRPr="004079DB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593"/>
        </w:trPr>
        <w:tc>
          <w:tcPr>
            <w:tcW w:w="2709" w:type="dxa"/>
            <w:vMerge w:val="restart"/>
            <w:vAlign w:val="center"/>
          </w:tcPr>
          <w:p w:rsidR="00C959EE" w:rsidRPr="00107C7B" w:rsidRDefault="00C959EE" w:rsidP="00C860A0">
            <w:pPr>
              <w:jc w:val="center"/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>Подпрограмм а "Развитие сети автомобильных дорог общего пользования на территории Тамбовского района"</w:t>
            </w:r>
          </w:p>
        </w:tc>
        <w:tc>
          <w:tcPr>
            <w:tcW w:w="1701" w:type="dxa"/>
            <w:vAlign w:val="center"/>
          </w:tcPr>
          <w:p w:rsidR="00C959EE" w:rsidRPr="00107C7B" w:rsidRDefault="00C959EE" w:rsidP="00C860A0">
            <w:pPr>
              <w:rPr>
                <w:b/>
                <w:sz w:val="20"/>
                <w:szCs w:val="20"/>
              </w:rPr>
            </w:pPr>
            <w:r w:rsidRPr="00107C7B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>466,24</w:t>
            </w:r>
          </w:p>
        </w:tc>
        <w:tc>
          <w:tcPr>
            <w:tcW w:w="1276" w:type="dxa"/>
            <w:vAlign w:val="center"/>
          </w:tcPr>
          <w:p w:rsidR="00C959EE" w:rsidRPr="00107C7B" w:rsidRDefault="00C959EE" w:rsidP="00C860A0">
            <w:pPr>
              <w:jc w:val="center"/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Pr="00107C7B" w:rsidRDefault="00C959EE" w:rsidP="00C860A0">
            <w:pPr>
              <w:jc w:val="center"/>
              <w:rPr>
                <w:b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>116,56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>116,56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>116,56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b/>
                <w:bCs/>
                <w:sz w:val="20"/>
                <w:szCs w:val="20"/>
              </w:rPr>
            </w:pPr>
            <w:r w:rsidRPr="00107C7B">
              <w:rPr>
                <w:b/>
                <w:bCs/>
                <w:sz w:val="20"/>
                <w:szCs w:val="20"/>
              </w:rPr>
              <w:t>116,56</w:t>
            </w:r>
          </w:p>
        </w:tc>
      </w:tr>
      <w:tr w:rsidR="00C959EE" w:rsidRPr="00107C7B" w:rsidTr="00C860A0">
        <w:trPr>
          <w:trHeight w:val="719"/>
        </w:trPr>
        <w:tc>
          <w:tcPr>
            <w:tcW w:w="2709" w:type="dxa"/>
            <w:vMerge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Администрация Тамбовского района</w:t>
            </w:r>
          </w:p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466,24</w:t>
            </w:r>
          </w:p>
        </w:tc>
        <w:tc>
          <w:tcPr>
            <w:tcW w:w="1276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116,56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116,56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116,56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116,50</w:t>
            </w:r>
          </w:p>
        </w:tc>
      </w:tr>
      <w:tr w:rsidR="00C959EE" w:rsidRPr="00107C7B" w:rsidTr="00C860A0">
        <w:trPr>
          <w:trHeight w:val="1575"/>
        </w:trPr>
        <w:tc>
          <w:tcPr>
            <w:tcW w:w="2709" w:type="dxa"/>
            <w:vAlign w:val="bottom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2.1.  обеспечение содержания, ремонта автомобильных дорог общего пользования муниципального значения и сооружений на них на территории Тамбовского района</w:t>
            </w:r>
          </w:p>
        </w:tc>
        <w:tc>
          <w:tcPr>
            <w:tcW w:w="1701" w:type="dxa"/>
            <w:vMerge w:val="restart"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 xml:space="preserve">Отдел по развитию инфраструктуры Администрации Тамбовского района </w:t>
            </w: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466,24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F3513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F3513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F3513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116,56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116,50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116,56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116,56</w:t>
            </w:r>
          </w:p>
        </w:tc>
      </w:tr>
      <w:tr w:rsidR="00C959EE" w:rsidRPr="00107C7B" w:rsidTr="00C860A0">
        <w:trPr>
          <w:trHeight w:val="1016"/>
        </w:trPr>
        <w:tc>
          <w:tcPr>
            <w:tcW w:w="2709" w:type="dxa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 xml:space="preserve">2.1.1. Автомобильная дорога «Подъезд к МАУ «Тамбовский ОЗЛ «Прометей» 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77,60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F3513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F3513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F3513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19,40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19,40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19,40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19,40</w:t>
            </w:r>
          </w:p>
        </w:tc>
      </w:tr>
      <w:tr w:rsidR="00C959EE" w:rsidRPr="00107C7B" w:rsidTr="00C860A0">
        <w:trPr>
          <w:trHeight w:val="847"/>
        </w:trPr>
        <w:tc>
          <w:tcPr>
            <w:tcW w:w="2709" w:type="dxa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2.1.2. Автомобильная дорога «Подъезд к дороге Тамбовка-Раздольное»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47,20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F3513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F3513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F3513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11,80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11,80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11,80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11,80</w:t>
            </w:r>
          </w:p>
        </w:tc>
      </w:tr>
      <w:tr w:rsidR="00C959EE" w:rsidRPr="00107C7B" w:rsidTr="00C860A0">
        <w:trPr>
          <w:trHeight w:val="570"/>
        </w:trPr>
        <w:tc>
          <w:tcPr>
            <w:tcW w:w="2709" w:type="dxa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2.1.3.Автомобильная дорога «Подъезд к с. Свободка»</w:t>
            </w:r>
          </w:p>
        </w:tc>
        <w:tc>
          <w:tcPr>
            <w:tcW w:w="1701" w:type="dxa"/>
            <w:vMerge/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341,44</w:t>
            </w:r>
          </w:p>
        </w:tc>
        <w:tc>
          <w:tcPr>
            <w:tcW w:w="1276" w:type="dxa"/>
            <w:vAlign w:val="center"/>
          </w:tcPr>
          <w:p w:rsidR="00C959EE" w:rsidRDefault="00C959EE" w:rsidP="00C860A0">
            <w:pPr>
              <w:jc w:val="center"/>
            </w:pPr>
            <w:r w:rsidRPr="00F3513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C959EE" w:rsidRDefault="00C959EE" w:rsidP="00C860A0">
            <w:pPr>
              <w:jc w:val="center"/>
            </w:pPr>
            <w:r w:rsidRPr="00F3513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3"/>
            <w:vAlign w:val="center"/>
          </w:tcPr>
          <w:p w:rsidR="00C959EE" w:rsidRDefault="00C959EE" w:rsidP="00C860A0">
            <w:pPr>
              <w:jc w:val="center"/>
            </w:pPr>
            <w:r w:rsidRPr="00F3513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85,36</w:t>
            </w:r>
          </w:p>
        </w:tc>
        <w:tc>
          <w:tcPr>
            <w:tcW w:w="1276" w:type="dxa"/>
            <w:gridSpan w:val="2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85,36</w:t>
            </w:r>
          </w:p>
        </w:tc>
        <w:tc>
          <w:tcPr>
            <w:tcW w:w="1418" w:type="dxa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85,36</w:t>
            </w:r>
          </w:p>
        </w:tc>
        <w:tc>
          <w:tcPr>
            <w:tcW w:w="1417" w:type="dxa"/>
            <w:vAlign w:val="center"/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85,36</w:t>
            </w:r>
          </w:p>
        </w:tc>
      </w:tr>
    </w:tbl>
    <w:p w:rsidR="00C959EE" w:rsidRDefault="00C959EE" w:rsidP="0036693F">
      <w:pPr>
        <w:autoSpaceDE w:val="0"/>
        <w:autoSpaceDN w:val="0"/>
        <w:adjustRightInd w:val="0"/>
        <w:outlineLvl w:val="1"/>
      </w:pPr>
    </w:p>
    <w:p w:rsidR="00C959EE" w:rsidRDefault="00C959EE" w:rsidP="0036693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C959EE" w:rsidRDefault="00C959EE" w:rsidP="0036693F">
      <w:pPr>
        <w:ind w:left="9912"/>
        <w:jc w:val="center"/>
        <w:rPr>
          <w:sz w:val="20"/>
          <w:szCs w:val="20"/>
        </w:rPr>
      </w:pPr>
    </w:p>
    <w:p w:rsidR="00C959EE" w:rsidRDefault="00C959EE" w:rsidP="0036693F">
      <w:pPr>
        <w:ind w:left="9912"/>
        <w:jc w:val="center"/>
        <w:rPr>
          <w:sz w:val="20"/>
          <w:szCs w:val="20"/>
        </w:rPr>
      </w:pPr>
    </w:p>
    <w:p w:rsidR="00C959EE" w:rsidRDefault="00C959EE" w:rsidP="0036693F">
      <w:pPr>
        <w:ind w:left="9912"/>
        <w:jc w:val="center"/>
        <w:rPr>
          <w:sz w:val="20"/>
          <w:szCs w:val="20"/>
        </w:rPr>
      </w:pPr>
    </w:p>
    <w:p w:rsidR="00C959EE" w:rsidRDefault="00C959EE" w:rsidP="0036693F">
      <w:pPr>
        <w:ind w:left="9912"/>
        <w:jc w:val="center"/>
        <w:rPr>
          <w:sz w:val="20"/>
          <w:szCs w:val="20"/>
        </w:rPr>
      </w:pPr>
    </w:p>
    <w:p w:rsidR="00C959EE" w:rsidRDefault="00C959EE" w:rsidP="0036693F">
      <w:pPr>
        <w:ind w:left="9912"/>
        <w:jc w:val="center"/>
        <w:rPr>
          <w:sz w:val="20"/>
          <w:szCs w:val="20"/>
        </w:rPr>
      </w:pPr>
    </w:p>
    <w:p w:rsidR="00C959EE" w:rsidRDefault="00C959EE" w:rsidP="0036693F">
      <w:pPr>
        <w:ind w:left="9912"/>
        <w:jc w:val="center"/>
        <w:rPr>
          <w:sz w:val="20"/>
          <w:szCs w:val="20"/>
        </w:rPr>
      </w:pPr>
    </w:p>
    <w:p w:rsidR="00C959EE" w:rsidRDefault="00C959EE" w:rsidP="0036693F">
      <w:pPr>
        <w:ind w:left="9912"/>
        <w:jc w:val="center"/>
        <w:rPr>
          <w:sz w:val="20"/>
          <w:szCs w:val="20"/>
        </w:rPr>
      </w:pPr>
    </w:p>
    <w:p w:rsidR="00C959EE" w:rsidRDefault="00C959EE" w:rsidP="0036693F">
      <w:pPr>
        <w:ind w:left="9912"/>
        <w:jc w:val="center"/>
        <w:rPr>
          <w:sz w:val="20"/>
          <w:szCs w:val="20"/>
        </w:rPr>
      </w:pPr>
    </w:p>
    <w:p w:rsidR="00C959EE" w:rsidRDefault="00C959EE" w:rsidP="0036693F">
      <w:pPr>
        <w:ind w:left="9912"/>
        <w:jc w:val="center"/>
        <w:rPr>
          <w:sz w:val="20"/>
          <w:szCs w:val="20"/>
        </w:rPr>
      </w:pPr>
    </w:p>
    <w:p w:rsidR="00C959EE" w:rsidRDefault="00C959EE" w:rsidP="0036693F">
      <w:pPr>
        <w:ind w:left="9912"/>
        <w:jc w:val="center"/>
        <w:rPr>
          <w:sz w:val="20"/>
          <w:szCs w:val="20"/>
        </w:rPr>
      </w:pPr>
    </w:p>
    <w:p w:rsidR="00C959EE" w:rsidRDefault="00C959EE" w:rsidP="0036693F">
      <w:pPr>
        <w:ind w:left="9912"/>
        <w:jc w:val="center"/>
        <w:rPr>
          <w:sz w:val="20"/>
          <w:szCs w:val="20"/>
        </w:rPr>
      </w:pPr>
    </w:p>
    <w:p w:rsidR="00C959EE" w:rsidRDefault="00C959EE" w:rsidP="005B767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9A504C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 2</w:t>
      </w:r>
    </w:p>
    <w:p w:rsidR="00C959EE" w:rsidRDefault="00C959EE" w:rsidP="005B767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к изменениям, вносимым в муниципальную </w:t>
      </w:r>
    </w:p>
    <w:p w:rsidR="00C959EE" w:rsidRDefault="00C959EE" w:rsidP="005B767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программу «Развитие транспортного комплекса </w:t>
      </w:r>
    </w:p>
    <w:p w:rsidR="00C959EE" w:rsidRPr="009A504C" w:rsidRDefault="00C959EE" w:rsidP="005B767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Тамбовского района на 2015 – 2021 годы»</w:t>
      </w:r>
    </w:p>
    <w:p w:rsidR="00C959EE" w:rsidRDefault="00C959EE" w:rsidP="0036693F">
      <w:pPr>
        <w:ind w:left="11328"/>
        <w:rPr>
          <w:sz w:val="20"/>
          <w:szCs w:val="20"/>
        </w:rPr>
      </w:pPr>
    </w:p>
    <w:p w:rsidR="00C959EE" w:rsidRPr="00107C7B" w:rsidRDefault="00C959EE" w:rsidP="0036693F">
      <w:pPr>
        <w:jc w:val="center"/>
        <w:rPr>
          <w:sz w:val="20"/>
          <w:szCs w:val="20"/>
        </w:rPr>
      </w:pPr>
      <w:r w:rsidRPr="00107C7B">
        <w:rPr>
          <w:sz w:val="20"/>
          <w:szCs w:val="20"/>
        </w:rPr>
        <w:t>Ресурсное обеспечение и прогнозная (справочная) оценка расходов на реализацию мероприятий муниципальной программы Тамбовского района из различных источников финансирования</w:t>
      </w:r>
    </w:p>
    <w:tbl>
      <w:tblPr>
        <w:tblW w:w="15265" w:type="dxa"/>
        <w:tblInd w:w="103" w:type="dxa"/>
        <w:tblLook w:val="0000"/>
      </w:tblPr>
      <w:tblGrid>
        <w:gridCol w:w="6"/>
        <w:gridCol w:w="860"/>
        <w:gridCol w:w="2328"/>
        <w:gridCol w:w="2216"/>
        <w:gridCol w:w="1319"/>
        <w:gridCol w:w="1199"/>
        <w:gridCol w:w="1199"/>
        <w:gridCol w:w="1199"/>
        <w:gridCol w:w="1200"/>
        <w:gridCol w:w="1200"/>
        <w:gridCol w:w="1200"/>
        <w:gridCol w:w="1339"/>
      </w:tblGrid>
      <w:tr w:rsidR="00C959EE" w:rsidRPr="00107C7B" w:rsidTr="00C860A0">
        <w:trPr>
          <w:trHeight w:val="360"/>
        </w:trPr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Статус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8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Оценка расходов (тыс.рублей)</w:t>
            </w:r>
          </w:p>
        </w:tc>
      </w:tr>
      <w:tr w:rsidR="00C959EE" w:rsidRPr="00107C7B" w:rsidTr="00C860A0">
        <w:trPr>
          <w:trHeight w:val="1050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2015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2016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2017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2018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2019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2020 год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2021 год</w:t>
            </w:r>
          </w:p>
        </w:tc>
      </w:tr>
      <w:tr w:rsidR="00C959EE" w:rsidRPr="00107C7B" w:rsidTr="00C860A0">
        <w:trPr>
          <w:trHeight w:val="255"/>
        </w:trPr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11</w:t>
            </w:r>
          </w:p>
        </w:tc>
      </w:tr>
      <w:tr w:rsidR="00C959EE" w:rsidRPr="00107C7B" w:rsidTr="00C860A0">
        <w:trPr>
          <w:trHeight w:val="255"/>
        </w:trPr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 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747C3" w:rsidRDefault="00C959EE" w:rsidP="00C860A0">
            <w:pPr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Муниципальная программа «Развитие транспортного комплекса Тамбовского района на 2015 – 2021 годы»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747C3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</w:t>
            </w:r>
            <w:r w:rsidRPr="001747C3">
              <w:rPr>
                <w:bCs/>
                <w:sz w:val="20"/>
                <w:szCs w:val="20"/>
              </w:rPr>
              <w:t>16,24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747C3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747C3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1747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747C3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1747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747C3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1096,56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747C3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346,56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747C3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1686,56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747C3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1636,56</w:t>
            </w:r>
          </w:p>
        </w:tc>
      </w:tr>
      <w:tr w:rsidR="00C959EE" w:rsidRPr="00107C7B" w:rsidTr="00C860A0">
        <w:trPr>
          <w:trHeight w:val="255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255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1353B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288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747C3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</w:t>
            </w:r>
            <w:r w:rsidRPr="001747C3">
              <w:rPr>
                <w:bCs/>
                <w:sz w:val="20"/>
                <w:szCs w:val="20"/>
              </w:rPr>
              <w:t>16,24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747C3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747C3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747C3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747C3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1096,56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747C3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346,56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747C3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1686,56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747C3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1636,56</w:t>
            </w:r>
          </w:p>
        </w:tc>
      </w:tr>
      <w:tr w:rsidR="00C959EE" w:rsidRPr="00107C7B" w:rsidTr="00C860A0">
        <w:trPr>
          <w:trHeight w:val="255"/>
        </w:trPr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747C3" w:rsidRDefault="00C959EE" w:rsidP="00C860A0">
            <w:pPr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Подпрограмма "Развитие автотранспортного комплекса в Тамбовском районе"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747C3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</w:t>
            </w:r>
            <w:r w:rsidRPr="001747C3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747C3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747C3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747C3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747C3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980,00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747C3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230,00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747C3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1570,00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747C3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747C3">
              <w:rPr>
                <w:bCs/>
                <w:sz w:val="20"/>
                <w:szCs w:val="20"/>
              </w:rPr>
              <w:t>1520,00</w:t>
            </w:r>
          </w:p>
        </w:tc>
      </w:tr>
      <w:tr w:rsidR="00C959EE" w:rsidRPr="00107C7B" w:rsidTr="00C860A0">
        <w:trPr>
          <w:trHeight w:val="255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255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E006A8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255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064FBE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</w:t>
            </w:r>
            <w:r w:rsidRPr="00064FBE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064FBE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064FBE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064FBE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064F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064FBE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064FB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064FBE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064FBE">
              <w:rPr>
                <w:bCs/>
                <w:sz w:val="20"/>
                <w:szCs w:val="20"/>
              </w:rPr>
              <w:t>980,00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064FBE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064FBE">
              <w:rPr>
                <w:bCs/>
                <w:sz w:val="20"/>
                <w:szCs w:val="20"/>
              </w:rPr>
              <w:t>230,00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064FBE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064FBE">
              <w:rPr>
                <w:bCs/>
                <w:sz w:val="20"/>
                <w:szCs w:val="20"/>
              </w:rPr>
              <w:t>1570,00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064FBE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064FBE">
              <w:rPr>
                <w:bCs/>
                <w:sz w:val="20"/>
                <w:szCs w:val="20"/>
              </w:rPr>
              <w:t>1520,00</w:t>
            </w:r>
          </w:p>
        </w:tc>
      </w:tr>
      <w:tr w:rsidR="00C959EE" w:rsidRPr="00107C7B" w:rsidTr="00C860A0">
        <w:trPr>
          <w:trHeight w:val="255"/>
        </w:trPr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1.1.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Совершенствование управления районным пассажирским транспортом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255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255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255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255"/>
        </w:trPr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1.2.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07C7B">
              <w:rPr>
                <w:sz w:val="20"/>
                <w:szCs w:val="20"/>
              </w:rPr>
              <w:t>риобретение транспортных средств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>
              <w:rPr>
                <w:bCs/>
                <w:sz w:val="20"/>
                <w:szCs w:val="20"/>
              </w:rPr>
              <w:t xml:space="preserve">2600 </w:t>
            </w:r>
            <w:r w:rsidRPr="0069264D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</w:t>
            </w: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255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255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9264D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255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260</w:t>
            </w: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</w:t>
            </w: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255"/>
        </w:trPr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1.3.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07C7B">
              <w:rPr>
                <w:sz w:val="20"/>
                <w:szCs w:val="20"/>
              </w:rPr>
              <w:t>редупреждение опасного поведения участников дорожного движения</w:t>
            </w:r>
            <w:r w:rsidRPr="00107C7B">
              <w:rPr>
                <w:bCs/>
                <w:sz w:val="20"/>
                <w:szCs w:val="20"/>
              </w:rPr>
              <w:t xml:space="preserve"> области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255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255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trHeight w:val="255"/>
        </w:trPr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Default="00C959EE" w:rsidP="00C860A0">
            <w:pPr>
              <w:jc w:val="right"/>
            </w:pPr>
            <w:r w:rsidRPr="003E6E62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gridBefore w:val="1"/>
          <w:trHeight w:val="255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1.4.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Строительство «Детского автогородка» на базе МБОУ «Тамбовская СОШ»</w:t>
            </w:r>
          </w:p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>
              <w:rPr>
                <w:bCs/>
                <w:sz w:val="20"/>
                <w:szCs w:val="20"/>
              </w:rPr>
              <w:t>50</w:t>
            </w: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>
              <w:rPr>
                <w:bCs/>
                <w:sz w:val="20"/>
                <w:szCs w:val="20"/>
              </w:rPr>
              <w:t>50</w:t>
            </w: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gridBefore w:val="1"/>
          <w:trHeight w:val="25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gridBefore w:val="1"/>
          <w:trHeight w:val="25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6D550E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gridBefore w:val="1"/>
          <w:trHeight w:val="25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gridBefore w:val="1"/>
          <w:trHeight w:val="255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1.5.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 xml:space="preserve">Приобретение комплектов оборудования «Детский автогородок» для помещений. </w:t>
            </w:r>
          </w:p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420,00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60,00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140,00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120,00</w:t>
            </w:r>
          </w:p>
        </w:tc>
      </w:tr>
      <w:tr w:rsidR="00C959EE" w:rsidRPr="00107C7B" w:rsidTr="00C860A0">
        <w:trPr>
          <w:gridBefore w:val="1"/>
          <w:trHeight w:val="25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9D3BD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9D3BD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9D3BD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9D3BD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9D3BD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9D3BD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9D3BD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9D3BDC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gridBefore w:val="1"/>
          <w:trHeight w:val="25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9D3BD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9D3BD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9D3BD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9D3BD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9D3BD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9D3BD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9D3BD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9D3BDC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gridBefore w:val="1"/>
          <w:trHeight w:val="396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420,00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60,00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140,00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120,00</w:t>
            </w:r>
          </w:p>
        </w:tc>
      </w:tr>
      <w:tr w:rsidR="00C959EE" w:rsidRPr="00107C7B" w:rsidTr="00C860A0">
        <w:trPr>
          <w:gridBefore w:val="1"/>
          <w:trHeight w:val="270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1.6.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Проведение районного конкурса «Безопасное колесо»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</w:tr>
      <w:tr w:rsidR="00C959EE" w:rsidRPr="00107C7B" w:rsidTr="00C860A0">
        <w:trPr>
          <w:gridBefore w:val="1"/>
          <w:trHeight w:val="27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gridBefore w:val="1"/>
          <w:trHeight w:val="28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CA7820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gridBefore w:val="1"/>
          <w:trHeight w:val="43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50,00</w:t>
            </w:r>
          </w:p>
        </w:tc>
      </w:tr>
      <w:tr w:rsidR="00C959EE" w:rsidRPr="00107C7B" w:rsidTr="00C860A0">
        <w:trPr>
          <w:gridBefore w:val="1"/>
          <w:trHeight w:val="255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1.7.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Организация деятельности отрядов юных инспекторов дорожного движения в общеобразовательных учреждениях района и укомплектование их формой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210,00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60,00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60,00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60,00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30,00</w:t>
            </w:r>
          </w:p>
        </w:tc>
      </w:tr>
      <w:tr w:rsidR="00C959EE" w:rsidRPr="00107C7B" w:rsidTr="00C860A0">
        <w:trPr>
          <w:gridBefore w:val="1"/>
          <w:trHeight w:val="315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gridBefore w:val="1"/>
          <w:trHeight w:val="270"/>
        </w:trPr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3615BD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gridBefore w:val="1"/>
          <w:trHeight w:val="1016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60,00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60,00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60,00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gridBefore w:val="1"/>
          <w:trHeight w:val="407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 xml:space="preserve">1.8. 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Приобретение и распространение световозвращающих элементов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70,00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20,00</w:t>
            </w:r>
          </w:p>
        </w:tc>
      </w:tr>
      <w:tr w:rsidR="00C959EE" w:rsidRPr="00107C7B" w:rsidTr="00C860A0">
        <w:trPr>
          <w:gridBefore w:val="1"/>
          <w:trHeight w:val="25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461B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461B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461B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461B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461B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461B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461B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461BC3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gridBefore w:val="1"/>
          <w:trHeight w:val="25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461B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461B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461B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461B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461B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461B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461BC3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461BC3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gridBefore w:val="1"/>
          <w:trHeight w:val="28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70,00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20,00</w:t>
            </w:r>
          </w:p>
        </w:tc>
      </w:tr>
      <w:tr w:rsidR="00C959EE" w:rsidRPr="00107C7B" w:rsidTr="00C860A0">
        <w:trPr>
          <w:gridBefore w:val="1"/>
          <w:trHeight w:val="285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1.9.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Ограждение территорий общеобразовательных учреждений района.</w:t>
            </w:r>
          </w:p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300,00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300,00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gridBefore w:val="1"/>
          <w:trHeight w:val="28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gridBefore w:val="1"/>
          <w:trHeight w:val="28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2000,00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gridBefore w:val="1"/>
          <w:trHeight w:val="420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300,00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300,00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gridBefore w:val="1"/>
          <w:trHeight w:val="255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CD2674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CD2674">
              <w:rPr>
                <w:bCs/>
                <w:sz w:val="20"/>
                <w:szCs w:val="20"/>
              </w:rPr>
              <w:t>Подпрограмм а "Развитие сети автомобильных дорог общего пользования на территории Тамбовского района"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466,24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116,56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116,56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116,56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116,56</w:t>
            </w:r>
          </w:p>
        </w:tc>
      </w:tr>
      <w:tr w:rsidR="00C959EE" w:rsidRPr="00107C7B" w:rsidTr="00C860A0">
        <w:trPr>
          <w:gridBefore w:val="1"/>
          <w:trHeight w:val="25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gridBefore w:val="1"/>
          <w:trHeight w:val="25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gridBefore w:val="1"/>
          <w:trHeight w:val="25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районный бюджет</w:t>
            </w:r>
            <w:r w:rsidRPr="00107C7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466,24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116,56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116,56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116,56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116,56</w:t>
            </w:r>
          </w:p>
        </w:tc>
      </w:tr>
      <w:tr w:rsidR="00C959EE" w:rsidRPr="00107C7B" w:rsidTr="00C860A0">
        <w:trPr>
          <w:gridBefore w:val="1"/>
          <w:trHeight w:val="255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2.1.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sz w:val="20"/>
                <w:szCs w:val="20"/>
              </w:rPr>
              <w:t>обеспечение содержания, ремонта автомобильных дорог общего пользования муниципального значения и сооружений на них на территории Тамбовского района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466,24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116,56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116,56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116,56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116,56</w:t>
            </w:r>
          </w:p>
        </w:tc>
      </w:tr>
      <w:tr w:rsidR="00C959EE" w:rsidRPr="00107C7B" w:rsidTr="00C860A0">
        <w:trPr>
          <w:gridBefore w:val="1"/>
          <w:trHeight w:val="25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gridBefore w:val="1"/>
          <w:trHeight w:val="25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Default="00C959EE" w:rsidP="00C860A0">
            <w:pPr>
              <w:jc w:val="right"/>
            </w:pPr>
            <w:r w:rsidRPr="008D5798">
              <w:rPr>
                <w:bCs/>
                <w:sz w:val="20"/>
                <w:szCs w:val="20"/>
              </w:rPr>
              <w:t>0,00</w:t>
            </w:r>
          </w:p>
        </w:tc>
      </w:tr>
      <w:tr w:rsidR="00C959EE" w:rsidRPr="00107C7B" w:rsidTr="00C860A0">
        <w:trPr>
          <w:gridBefore w:val="1"/>
          <w:trHeight w:val="255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9EE" w:rsidRPr="00107C7B" w:rsidRDefault="00C959EE" w:rsidP="00C860A0">
            <w:pPr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466,24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116,56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116,56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116,56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9EE" w:rsidRPr="00107C7B" w:rsidRDefault="00C959EE" w:rsidP="00C860A0">
            <w:pPr>
              <w:jc w:val="right"/>
              <w:rPr>
                <w:bCs/>
                <w:sz w:val="20"/>
                <w:szCs w:val="20"/>
              </w:rPr>
            </w:pPr>
            <w:r w:rsidRPr="00107C7B">
              <w:rPr>
                <w:bCs/>
                <w:sz w:val="20"/>
                <w:szCs w:val="20"/>
              </w:rPr>
              <w:t>116,56</w:t>
            </w:r>
          </w:p>
        </w:tc>
      </w:tr>
    </w:tbl>
    <w:p w:rsidR="00C959EE" w:rsidRPr="00107C7B" w:rsidRDefault="00C959EE" w:rsidP="0036693F">
      <w:pPr>
        <w:rPr>
          <w:sz w:val="20"/>
          <w:szCs w:val="20"/>
        </w:rPr>
      </w:pPr>
    </w:p>
    <w:p w:rsidR="00C959EE" w:rsidRPr="00107C7B" w:rsidRDefault="00C959EE" w:rsidP="0036693F">
      <w:pPr>
        <w:rPr>
          <w:sz w:val="20"/>
          <w:szCs w:val="20"/>
        </w:rPr>
      </w:pPr>
    </w:p>
    <w:p w:rsidR="00C959EE" w:rsidRPr="00A43761" w:rsidRDefault="00C959EE" w:rsidP="0036693F">
      <w:pPr>
        <w:spacing w:before="100" w:beforeAutospacing="1" w:after="100" w:afterAutospacing="1"/>
        <w:jc w:val="both"/>
        <w:rPr>
          <w:sz w:val="28"/>
          <w:szCs w:val="28"/>
        </w:rPr>
      </w:pPr>
    </w:p>
    <w:sectPr w:rsidR="00C959EE" w:rsidRPr="00A43761" w:rsidSect="0036693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C4766A"/>
    <w:lvl w:ilvl="0">
      <w:numFmt w:val="bullet"/>
      <w:lvlText w:val="*"/>
      <w:lvlJc w:val="left"/>
    </w:lvl>
  </w:abstractNum>
  <w:abstractNum w:abstractNumId="1">
    <w:nsid w:val="03E47C11"/>
    <w:multiLevelType w:val="hybridMultilevel"/>
    <w:tmpl w:val="8BAE0604"/>
    <w:lvl w:ilvl="0" w:tplc="593494EC">
      <w:start w:val="7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040321D8"/>
    <w:multiLevelType w:val="hybridMultilevel"/>
    <w:tmpl w:val="311C4A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6E20B9"/>
    <w:multiLevelType w:val="hybridMultilevel"/>
    <w:tmpl w:val="466C2D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9346C5"/>
    <w:multiLevelType w:val="hybridMultilevel"/>
    <w:tmpl w:val="A1969B38"/>
    <w:lvl w:ilvl="0" w:tplc="7C86A85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0C4618D1"/>
    <w:multiLevelType w:val="hybridMultilevel"/>
    <w:tmpl w:val="AE78D50A"/>
    <w:lvl w:ilvl="0" w:tplc="0958EA64">
      <w:start w:val="1"/>
      <w:numFmt w:val="decimal"/>
      <w:lvlText w:val="%1."/>
      <w:lvlJc w:val="left"/>
      <w:pPr>
        <w:ind w:left="6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6">
    <w:nsid w:val="0C52659A"/>
    <w:multiLevelType w:val="hybridMultilevel"/>
    <w:tmpl w:val="1540A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39377A"/>
    <w:multiLevelType w:val="hybridMultilevel"/>
    <w:tmpl w:val="7654F9BE"/>
    <w:lvl w:ilvl="0" w:tplc="0419000F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133932C1"/>
    <w:multiLevelType w:val="hybridMultilevel"/>
    <w:tmpl w:val="C92C3FD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99C3AE7"/>
    <w:multiLevelType w:val="hybridMultilevel"/>
    <w:tmpl w:val="35FED13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EF6720F"/>
    <w:multiLevelType w:val="multilevel"/>
    <w:tmpl w:val="5F3E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6C0F31"/>
    <w:multiLevelType w:val="hybridMultilevel"/>
    <w:tmpl w:val="7026F7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BC5874"/>
    <w:multiLevelType w:val="multilevel"/>
    <w:tmpl w:val="3718F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0C04BF"/>
    <w:multiLevelType w:val="multilevel"/>
    <w:tmpl w:val="BDC60B7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cs="Times New Roman" w:hint="default"/>
      </w:rPr>
    </w:lvl>
  </w:abstractNum>
  <w:abstractNum w:abstractNumId="14">
    <w:nsid w:val="31D5788F"/>
    <w:multiLevelType w:val="hybridMultilevel"/>
    <w:tmpl w:val="6F6CF0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217354"/>
    <w:multiLevelType w:val="hybridMultilevel"/>
    <w:tmpl w:val="84F641E8"/>
    <w:lvl w:ilvl="0" w:tplc="ECAE7CD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352C1001"/>
    <w:multiLevelType w:val="hybridMultilevel"/>
    <w:tmpl w:val="5464DC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7951B5C"/>
    <w:multiLevelType w:val="hybridMultilevel"/>
    <w:tmpl w:val="67489330"/>
    <w:lvl w:ilvl="0" w:tplc="F4948C7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422A02AD"/>
    <w:multiLevelType w:val="hybridMultilevel"/>
    <w:tmpl w:val="85FCA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0F5F60"/>
    <w:multiLevelType w:val="multilevel"/>
    <w:tmpl w:val="92A2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2C17F9"/>
    <w:multiLevelType w:val="multilevel"/>
    <w:tmpl w:val="3E98AF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>
    <w:nsid w:val="484C581F"/>
    <w:multiLevelType w:val="hybridMultilevel"/>
    <w:tmpl w:val="EEBC3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9EC27B2"/>
    <w:multiLevelType w:val="hybridMultilevel"/>
    <w:tmpl w:val="554CC9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BEF50A6"/>
    <w:multiLevelType w:val="hybridMultilevel"/>
    <w:tmpl w:val="1AB87700"/>
    <w:lvl w:ilvl="0" w:tplc="0419000F">
      <w:start w:val="2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D9D39B8"/>
    <w:multiLevelType w:val="hybridMultilevel"/>
    <w:tmpl w:val="A46652A6"/>
    <w:lvl w:ilvl="0" w:tplc="071E8B4E">
      <w:start w:val="2021"/>
      <w:numFmt w:val="decimal"/>
      <w:lvlText w:val="%1"/>
      <w:lvlJc w:val="left"/>
      <w:pPr>
        <w:ind w:left="1309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4E5E33C3"/>
    <w:multiLevelType w:val="hybridMultilevel"/>
    <w:tmpl w:val="BB5087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E6840EB"/>
    <w:multiLevelType w:val="hybridMultilevel"/>
    <w:tmpl w:val="ECBEFAB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EB11FC2"/>
    <w:multiLevelType w:val="hybridMultilevel"/>
    <w:tmpl w:val="D06AFD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131064B"/>
    <w:multiLevelType w:val="hybridMultilevel"/>
    <w:tmpl w:val="A1969B38"/>
    <w:lvl w:ilvl="0" w:tplc="7C86A85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>
    <w:nsid w:val="52501856"/>
    <w:multiLevelType w:val="hybridMultilevel"/>
    <w:tmpl w:val="D79408B4"/>
    <w:lvl w:ilvl="0" w:tplc="D4925C7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0">
    <w:nsid w:val="53727DF5"/>
    <w:multiLevelType w:val="hybridMultilevel"/>
    <w:tmpl w:val="A1969B38"/>
    <w:lvl w:ilvl="0" w:tplc="7C86A85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1">
    <w:nsid w:val="547304AF"/>
    <w:multiLevelType w:val="multilevel"/>
    <w:tmpl w:val="C7A2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DD3923"/>
    <w:multiLevelType w:val="hybridMultilevel"/>
    <w:tmpl w:val="B1FE1534"/>
    <w:lvl w:ilvl="0" w:tplc="D60415E0">
      <w:start w:val="1"/>
      <w:numFmt w:val="decimal"/>
      <w:lvlText w:val="%1)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33">
    <w:nsid w:val="571C1A6B"/>
    <w:multiLevelType w:val="hybridMultilevel"/>
    <w:tmpl w:val="C9ECF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BA060DA"/>
    <w:multiLevelType w:val="hybridMultilevel"/>
    <w:tmpl w:val="0CE4EF36"/>
    <w:lvl w:ilvl="0" w:tplc="2490F4C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D3573BE"/>
    <w:multiLevelType w:val="hybridMultilevel"/>
    <w:tmpl w:val="572215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E842897"/>
    <w:multiLevelType w:val="multilevel"/>
    <w:tmpl w:val="93F6F03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37">
    <w:nsid w:val="5F237ADF"/>
    <w:multiLevelType w:val="hybridMultilevel"/>
    <w:tmpl w:val="AD7CFC24"/>
    <w:lvl w:ilvl="0" w:tplc="0419000F">
      <w:start w:val="5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38">
    <w:nsid w:val="5F7B42D2"/>
    <w:multiLevelType w:val="hybridMultilevel"/>
    <w:tmpl w:val="A1969B38"/>
    <w:lvl w:ilvl="0" w:tplc="7C86A85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9">
    <w:nsid w:val="6A9A6581"/>
    <w:multiLevelType w:val="hybridMultilevel"/>
    <w:tmpl w:val="A786423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6C204EFC"/>
    <w:multiLevelType w:val="multilevel"/>
    <w:tmpl w:val="4690902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5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0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7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8" w:hanging="1800"/>
      </w:pPr>
      <w:rPr>
        <w:rFonts w:cs="Times New Roman" w:hint="default"/>
      </w:rPr>
    </w:lvl>
  </w:abstractNum>
  <w:abstractNum w:abstractNumId="41">
    <w:nsid w:val="6D830B11"/>
    <w:multiLevelType w:val="hybridMultilevel"/>
    <w:tmpl w:val="F5A8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D1435F3"/>
    <w:multiLevelType w:val="hybridMultilevel"/>
    <w:tmpl w:val="3DC4FFEA"/>
    <w:lvl w:ilvl="0" w:tplc="EEA280A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39"/>
  </w:num>
  <w:num w:numId="3">
    <w:abstractNumId w:val="21"/>
  </w:num>
  <w:num w:numId="4">
    <w:abstractNumId w:val="33"/>
  </w:num>
  <w:num w:numId="5">
    <w:abstractNumId w:val="17"/>
  </w:num>
  <w:num w:numId="6">
    <w:abstractNumId w:val="22"/>
  </w:num>
  <w:num w:numId="7">
    <w:abstractNumId w:val="37"/>
  </w:num>
  <w:num w:numId="8">
    <w:abstractNumId w:val="24"/>
  </w:num>
  <w:num w:numId="9">
    <w:abstractNumId w:val="3"/>
  </w:num>
  <w:num w:numId="10">
    <w:abstractNumId w:val="32"/>
  </w:num>
  <w:num w:numId="11">
    <w:abstractNumId w:val="25"/>
  </w:num>
  <w:num w:numId="12">
    <w:abstractNumId w:val="16"/>
  </w:num>
  <w:num w:numId="13">
    <w:abstractNumId w:val="29"/>
  </w:num>
  <w:num w:numId="14">
    <w:abstractNumId w:val="18"/>
  </w:num>
  <w:num w:numId="15">
    <w:abstractNumId w:val="6"/>
  </w:num>
  <w:num w:numId="16">
    <w:abstractNumId w:val="9"/>
  </w:num>
  <w:num w:numId="17">
    <w:abstractNumId w:val="41"/>
  </w:num>
  <w:num w:numId="18">
    <w:abstractNumId w:val="15"/>
  </w:num>
  <w:num w:numId="19">
    <w:abstractNumId w:val="2"/>
  </w:num>
  <w:num w:numId="20">
    <w:abstractNumId w:val="34"/>
  </w:num>
  <w:num w:numId="21">
    <w:abstractNumId w:val="20"/>
  </w:num>
  <w:num w:numId="22">
    <w:abstractNumId w:val="7"/>
  </w:num>
  <w:num w:numId="23">
    <w:abstractNumId w:val="14"/>
  </w:num>
  <w:num w:numId="24">
    <w:abstractNumId w:val="42"/>
  </w:num>
  <w:num w:numId="25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26">
    <w:abstractNumId w:val="10"/>
  </w:num>
  <w:num w:numId="27">
    <w:abstractNumId w:val="19"/>
  </w:num>
  <w:num w:numId="28">
    <w:abstractNumId w:val="12"/>
  </w:num>
  <w:num w:numId="29">
    <w:abstractNumId w:val="31"/>
  </w:num>
  <w:num w:numId="30">
    <w:abstractNumId w:val="35"/>
  </w:num>
  <w:num w:numId="31">
    <w:abstractNumId w:val="11"/>
  </w:num>
  <w:num w:numId="32">
    <w:abstractNumId w:val="5"/>
  </w:num>
  <w:num w:numId="33">
    <w:abstractNumId w:val="27"/>
  </w:num>
  <w:num w:numId="34">
    <w:abstractNumId w:val="8"/>
  </w:num>
  <w:num w:numId="35">
    <w:abstractNumId w:val="13"/>
  </w:num>
  <w:num w:numId="36">
    <w:abstractNumId w:val="36"/>
  </w:num>
  <w:num w:numId="37">
    <w:abstractNumId w:val="40"/>
  </w:num>
  <w:num w:numId="38">
    <w:abstractNumId w:val="23"/>
  </w:num>
  <w:num w:numId="39">
    <w:abstractNumId w:val="38"/>
  </w:num>
  <w:num w:numId="40">
    <w:abstractNumId w:val="4"/>
  </w:num>
  <w:num w:numId="41">
    <w:abstractNumId w:val="28"/>
  </w:num>
  <w:num w:numId="42">
    <w:abstractNumId w:val="30"/>
  </w:num>
  <w:num w:numId="4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928"/>
    <w:rsid w:val="00010A2E"/>
    <w:rsid w:val="00017903"/>
    <w:rsid w:val="000252F0"/>
    <w:rsid w:val="00033FAC"/>
    <w:rsid w:val="00036928"/>
    <w:rsid w:val="00045F44"/>
    <w:rsid w:val="00052F41"/>
    <w:rsid w:val="00064FBE"/>
    <w:rsid w:val="000811E5"/>
    <w:rsid w:val="0008781C"/>
    <w:rsid w:val="00095EC8"/>
    <w:rsid w:val="000A1AE1"/>
    <w:rsid w:val="000A60DC"/>
    <w:rsid w:val="000B3E77"/>
    <w:rsid w:val="000D1E34"/>
    <w:rsid w:val="000D460A"/>
    <w:rsid w:val="00107C7B"/>
    <w:rsid w:val="0013341F"/>
    <w:rsid w:val="00133672"/>
    <w:rsid w:val="00146CCF"/>
    <w:rsid w:val="00156691"/>
    <w:rsid w:val="00174633"/>
    <w:rsid w:val="001747C3"/>
    <w:rsid w:val="0017795F"/>
    <w:rsid w:val="00195BDE"/>
    <w:rsid w:val="001C6F2E"/>
    <w:rsid w:val="001E2D0F"/>
    <w:rsid w:val="001F743C"/>
    <w:rsid w:val="00271EF2"/>
    <w:rsid w:val="00276DFE"/>
    <w:rsid w:val="00287C74"/>
    <w:rsid w:val="00294FEB"/>
    <w:rsid w:val="002A5C5F"/>
    <w:rsid w:val="002B08A9"/>
    <w:rsid w:val="002C23C3"/>
    <w:rsid w:val="00301F16"/>
    <w:rsid w:val="00327F3C"/>
    <w:rsid w:val="003448C3"/>
    <w:rsid w:val="00357C6F"/>
    <w:rsid w:val="003615BD"/>
    <w:rsid w:val="0036693F"/>
    <w:rsid w:val="00366C43"/>
    <w:rsid w:val="003768B9"/>
    <w:rsid w:val="00380BA6"/>
    <w:rsid w:val="003869AF"/>
    <w:rsid w:val="00387298"/>
    <w:rsid w:val="00387E56"/>
    <w:rsid w:val="003A37DB"/>
    <w:rsid w:val="003A45FD"/>
    <w:rsid w:val="003B5756"/>
    <w:rsid w:val="003C5B21"/>
    <w:rsid w:val="003E06D8"/>
    <w:rsid w:val="003E3C80"/>
    <w:rsid w:val="003E6E62"/>
    <w:rsid w:val="003F5C34"/>
    <w:rsid w:val="003F7A1B"/>
    <w:rsid w:val="003F7A21"/>
    <w:rsid w:val="004079DB"/>
    <w:rsid w:val="00423E90"/>
    <w:rsid w:val="0045078A"/>
    <w:rsid w:val="00457F5B"/>
    <w:rsid w:val="00461BC3"/>
    <w:rsid w:val="00464124"/>
    <w:rsid w:val="004702E0"/>
    <w:rsid w:val="00486732"/>
    <w:rsid w:val="004C2D75"/>
    <w:rsid w:val="004D4CFD"/>
    <w:rsid w:val="004E2A91"/>
    <w:rsid w:val="004E5A9F"/>
    <w:rsid w:val="004F1967"/>
    <w:rsid w:val="00541F17"/>
    <w:rsid w:val="005659BC"/>
    <w:rsid w:val="005737CF"/>
    <w:rsid w:val="005759A9"/>
    <w:rsid w:val="00575D7A"/>
    <w:rsid w:val="00581BB5"/>
    <w:rsid w:val="00582363"/>
    <w:rsid w:val="00587B96"/>
    <w:rsid w:val="005B47B5"/>
    <w:rsid w:val="005B4A65"/>
    <w:rsid w:val="005B767D"/>
    <w:rsid w:val="005C1C19"/>
    <w:rsid w:val="005D1C0D"/>
    <w:rsid w:val="005E2BBE"/>
    <w:rsid w:val="005F2919"/>
    <w:rsid w:val="005F7000"/>
    <w:rsid w:val="0061326E"/>
    <w:rsid w:val="006322A6"/>
    <w:rsid w:val="00635103"/>
    <w:rsid w:val="00663ACB"/>
    <w:rsid w:val="00681796"/>
    <w:rsid w:val="0069264D"/>
    <w:rsid w:val="00693323"/>
    <w:rsid w:val="006B741E"/>
    <w:rsid w:val="006D550E"/>
    <w:rsid w:val="006E5AC5"/>
    <w:rsid w:val="006E7B31"/>
    <w:rsid w:val="0071451E"/>
    <w:rsid w:val="00740E14"/>
    <w:rsid w:val="00763D79"/>
    <w:rsid w:val="007D49E6"/>
    <w:rsid w:val="0081353B"/>
    <w:rsid w:val="00837600"/>
    <w:rsid w:val="008614B9"/>
    <w:rsid w:val="008B6980"/>
    <w:rsid w:val="008C00D4"/>
    <w:rsid w:val="008D5798"/>
    <w:rsid w:val="008D666F"/>
    <w:rsid w:val="008E4DF5"/>
    <w:rsid w:val="008F7E39"/>
    <w:rsid w:val="00905007"/>
    <w:rsid w:val="00931B98"/>
    <w:rsid w:val="009329AE"/>
    <w:rsid w:val="00933932"/>
    <w:rsid w:val="00941D84"/>
    <w:rsid w:val="00962CE9"/>
    <w:rsid w:val="0098527C"/>
    <w:rsid w:val="009A504C"/>
    <w:rsid w:val="009C4887"/>
    <w:rsid w:val="009D3BDC"/>
    <w:rsid w:val="009D715B"/>
    <w:rsid w:val="00A43761"/>
    <w:rsid w:val="00AC2BCF"/>
    <w:rsid w:val="00B16BE5"/>
    <w:rsid w:val="00B20E9C"/>
    <w:rsid w:val="00B55566"/>
    <w:rsid w:val="00B763E2"/>
    <w:rsid w:val="00B86FD8"/>
    <w:rsid w:val="00B90DE7"/>
    <w:rsid w:val="00B90E56"/>
    <w:rsid w:val="00B91B0E"/>
    <w:rsid w:val="00B970D7"/>
    <w:rsid w:val="00BC17FD"/>
    <w:rsid w:val="00BD77BE"/>
    <w:rsid w:val="00BE56D2"/>
    <w:rsid w:val="00BF134B"/>
    <w:rsid w:val="00C0786E"/>
    <w:rsid w:val="00C22DAE"/>
    <w:rsid w:val="00C44CB3"/>
    <w:rsid w:val="00C504E4"/>
    <w:rsid w:val="00C57A7A"/>
    <w:rsid w:val="00C62047"/>
    <w:rsid w:val="00C66450"/>
    <w:rsid w:val="00C753DC"/>
    <w:rsid w:val="00C75540"/>
    <w:rsid w:val="00C7616B"/>
    <w:rsid w:val="00C860A0"/>
    <w:rsid w:val="00C959EE"/>
    <w:rsid w:val="00CA682A"/>
    <w:rsid w:val="00CA7820"/>
    <w:rsid w:val="00CC74A1"/>
    <w:rsid w:val="00CD2674"/>
    <w:rsid w:val="00CE4BEF"/>
    <w:rsid w:val="00D036E7"/>
    <w:rsid w:val="00D03740"/>
    <w:rsid w:val="00D055BD"/>
    <w:rsid w:val="00D31DD7"/>
    <w:rsid w:val="00D3647F"/>
    <w:rsid w:val="00D40D2A"/>
    <w:rsid w:val="00D46452"/>
    <w:rsid w:val="00D470DC"/>
    <w:rsid w:val="00D670A8"/>
    <w:rsid w:val="00DB03C3"/>
    <w:rsid w:val="00DB0D32"/>
    <w:rsid w:val="00DB5FB8"/>
    <w:rsid w:val="00DC1133"/>
    <w:rsid w:val="00DC1519"/>
    <w:rsid w:val="00DD7C93"/>
    <w:rsid w:val="00E006A8"/>
    <w:rsid w:val="00E21471"/>
    <w:rsid w:val="00E27F79"/>
    <w:rsid w:val="00E452B5"/>
    <w:rsid w:val="00E762C1"/>
    <w:rsid w:val="00EF1AC3"/>
    <w:rsid w:val="00F04000"/>
    <w:rsid w:val="00F0599C"/>
    <w:rsid w:val="00F35138"/>
    <w:rsid w:val="00F5788F"/>
    <w:rsid w:val="00F83ADD"/>
    <w:rsid w:val="00F85E22"/>
    <w:rsid w:val="00F91F1A"/>
    <w:rsid w:val="00F94D5A"/>
    <w:rsid w:val="00FA7F4B"/>
    <w:rsid w:val="00FC6E22"/>
    <w:rsid w:val="00FD1023"/>
    <w:rsid w:val="00FD3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03692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6693F"/>
    <w:pPr>
      <w:keepNext/>
      <w:outlineLvl w:val="0"/>
    </w:pPr>
    <w:rPr>
      <w:i/>
      <w:i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69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69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693F"/>
    <w:rPr>
      <w:rFonts w:ascii="Times New Roman" w:hAnsi="Times New Roman" w:cs="Times New Roman"/>
      <w:i/>
      <w:iCs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6693F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6693F"/>
    <w:rPr>
      <w:rFonts w:ascii="Arial" w:hAnsi="Arial" w:cs="Arial"/>
      <w:b/>
      <w:bCs/>
      <w:sz w:val="26"/>
      <w:szCs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369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6928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A4376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43761"/>
    <w:pPr>
      <w:ind w:left="720"/>
      <w:contextualSpacing/>
    </w:pPr>
  </w:style>
  <w:style w:type="paragraph" w:customStyle="1" w:styleId="1">
    <w:name w:val="Абзац списка1"/>
    <w:basedOn w:val="Normal"/>
    <w:uiPriority w:val="99"/>
    <w:rsid w:val="00464124"/>
    <w:pPr>
      <w:ind w:left="720"/>
      <w:contextualSpacing/>
    </w:pPr>
    <w:rPr>
      <w:rFonts w:eastAsia="Calibri"/>
      <w:color w:val="000000"/>
      <w:sz w:val="28"/>
      <w:szCs w:val="20"/>
    </w:rPr>
  </w:style>
  <w:style w:type="paragraph" w:customStyle="1" w:styleId="10">
    <w:name w:val="Знак Знак Знак Знак Знак Знак1 Знак"/>
    <w:basedOn w:val="Normal"/>
    <w:uiPriority w:val="99"/>
    <w:rsid w:val="00F85E2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link w:val="ConsPlusNormal0"/>
    <w:uiPriority w:val="99"/>
    <w:rsid w:val="00287C7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095EC8"/>
    <w:rPr>
      <w:rFonts w:ascii="Arial" w:hAnsi="Arial"/>
      <w:sz w:val="22"/>
      <w:lang w:eastAsia="ru-RU"/>
    </w:rPr>
  </w:style>
  <w:style w:type="paragraph" w:customStyle="1" w:styleId="2">
    <w:name w:val="Абзац списка2"/>
    <w:basedOn w:val="Normal"/>
    <w:link w:val="ListParagraph0"/>
    <w:uiPriority w:val="99"/>
    <w:rsid w:val="00095EC8"/>
    <w:pPr>
      <w:ind w:left="720"/>
      <w:contextualSpacing/>
    </w:pPr>
    <w:rPr>
      <w:rFonts w:eastAsia="Calibri"/>
    </w:rPr>
  </w:style>
  <w:style w:type="character" w:customStyle="1" w:styleId="ListParagraph0">
    <w:name w:val="List Paragraph Знак"/>
    <w:link w:val="2"/>
    <w:uiPriority w:val="99"/>
    <w:locked/>
    <w:rsid w:val="00095EC8"/>
    <w:rPr>
      <w:rFonts w:ascii="Times New Roman" w:eastAsia="Times New Roman" w:hAnsi="Times New Roman"/>
      <w:sz w:val="24"/>
    </w:rPr>
  </w:style>
  <w:style w:type="paragraph" w:customStyle="1" w:styleId="ConsPlusCell">
    <w:name w:val="ConsPlusCell"/>
    <w:uiPriority w:val="99"/>
    <w:rsid w:val="003F7A2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669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36693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20">
    <w:name w:val="Знак Знак2"/>
    <w:basedOn w:val="Normal"/>
    <w:next w:val="Heading2"/>
    <w:autoRedefine/>
    <w:uiPriority w:val="99"/>
    <w:rsid w:val="0036693F"/>
    <w:pPr>
      <w:spacing w:after="160" w:line="240" w:lineRule="exact"/>
    </w:pPr>
    <w:rPr>
      <w:lang w:val="en-US" w:eastAsia="en-US"/>
    </w:rPr>
  </w:style>
  <w:style w:type="paragraph" w:styleId="NormalWeb">
    <w:name w:val="Normal (Web)"/>
    <w:basedOn w:val="Normal"/>
    <w:uiPriority w:val="99"/>
    <w:rsid w:val="0036693F"/>
    <w:pPr>
      <w:spacing w:before="100" w:after="100"/>
    </w:pPr>
    <w:rPr>
      <w:rFonts w:ascii="Arial" w:eastAsia="Arial Unicode MS" w:hAnsi="Arial" w:cs="Arial"/>
      <w:color w:val="000000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6693F"/>
    <w:pPr>
      <w:jc w:val="both"/>
    </w:pPr>
    <w:rPr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36693F"/>
    <w:rPr>
      <w:rFonts w:ascii="Times New Roman" w:hAnsi="Times New Roman" w:cs="Times New Roman"/>
      <w:sz w:val="28"/>
      <w:szCs w:val="28"/>
      <w:lang w:eastAsia="ru-RU"/>
    </w:rPr>
  </w:style>
  <w:style w:type="character" w:styleId="Strong">
    <w:name w:val="Strong"/>
    <w:basedOn w:val="DefaultParagraphFont"/>
    <w:uiPriority w:val="99"/>
    <w:qFormat/>
    <w:rsid w:val="0036693F"/>
    <w:rPr>
      <w:rFonts w:cs="Times New Roman"/>
      <w:b/>
      <w:bCs/>
    </w:rPr>
  </w:style>
  <w:style w:type="paragraph" w:customStyle="1" w:styleId="a">
    <w:name w:val="Знак Знак Знак Знак"/>
    <w:basedOn w:val="Normal"/>
    <w:uiPriority w:val="99"/>
    <w:rsid w:val="0036693F"/>
    <w:rPr>
      <w:rFonts w:ascii="Verdana" w:hAnsi="Verdana" w:cs="Verdana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669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36693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harCharCharCharChar">
    <w:name w:val="Знак Знак Char Char Char Char Char Знак Знак"/>
    <w:basedOn w:val="Normal"/>
    <w:uiPriority w:val="99"/>
    <w:rsid w:val="0036693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">
    <w:name w:val="Абзац списка3"/>
    <w:basedOn w:val="Normal"/>
    <w:uiPriority w:val="99"/>
    <w:rsid w:val="0036693F"/>
    <w:pPr>
      <w:ind w:left="720"/>
      <w:contextualSpacing/>
    </w:pPr>
    <w:rPr>
      <w:rFonts w:eastAsia="Calibri"/>
    </w:rPr>
  </w:style>
  <w:style w:type="paragraph" w:styleId="BodyText">
    <w:name w:val="Body Text"/>
    <w:basedOn w:val="Normal"/>
    <w:link w:val="BodyTextChar"/>
    <w:uiPriority w:val="99"/>
    <w:rsid w:val="0036693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6693F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36693F"/>
    <w:rPr>
      <w:rFonts w:cs="Times New Roman"/>
      <w:color w:val="0000FF"/>
      <w:u w:val="single"/>
    </w:rPr>
  </w:style>
  <w:style w:type="paragraph" w:customStyle="1" w:styleId="11">
    <w:name w:val="1 Знак Знак Знак Знак Знак Знак Знак Знак Знак1 Знак Знак Знак Знак Знак Знак Знак"/>
    <w:basedOn w:val="Normal"/>
    <w:uiPriority w:val="99"/>
    <w:rsid w:val="0036693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613</TotalTime>
  <Pages>13</Pages>
  <Words>2841</Words>
  <Characters>16196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89</cp:revision>
  <cp:lastPrinted>2015-05-27T23:38:00Z</cp:lastPrinted>
  <dcterms:created xsi:type="dcterms:W3CDTF">2012-10-31T00:25:00Z</dcterms:created>
  <dcterms:modified xsi:type="dcterms:W3CDTF">2015-06-05T06:19:00Z</dcterms:modified>
</cp:coreProperties>
</file>