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83D" w:rsidRDefault="0098783D" w:rsidP="004B102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98783D" w:rsidRDefault="0098783D" w:rsidP="004B1027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право заключения договора</w:t>
      </w:r>
    </w:p>
    <w:p w:rsidR="0098783D" w:rsidRPr="00CD6FA0" w:rsidRDefault="0098783D" w:rsidP="004B1027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(наименование, организационно-правовая форма, место нахождения, государственный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регистрационный номер записи о создании юридического лица и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 xml:space="preserve">подтверждающий факт внесения сведений о юридическом лице в ЕГРЮЛ, - для юридического лица; 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фамилия, имя, отчество индивидуального предпринимателя, место регистрации,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удостоверяющего его личность, государственный регистрационный номер записи о государственной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регистрации индивидуального предпринимателя и данные документа, подтверждающего факт внесения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сведений об индивидуальном предприниматели в ЕГРИП, - для индивидуального предпринимателя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Pr="005D681F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Заявляю об участии в конкурсе на право заключения договора на обслуживание регулярного маршрута </w:t>
      </w:r>
      <w:r w:rsidRPr="005D681F">
        <w:rPr>
          <w:sz w:val="28"/>
          <w:szCs w:val="28"/>
        </w:rPr>
        <w:t>(группы маршрутов)</w:t>
      </w:r>
      <w:r>
        <w:t xml:space="preserve"> </w:t>
      </w:r>
      <w:r>
        <w:rPr>
          <w:sz w:val="28"/>
          <w:szCs w:val="28"/>
        </w:rPr>
        <w:t xml:space="preserve">__________________________________ </w:t>
      </w:r>
      <w:r>
        <w:rPr>
          <w:sz w:val="20"/>
          <w:szCs w:val="20"/>
        </w:rPr>
        <w:t>(указать номер автобусного маршрута)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прилагаю следующие документы: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20___ г.               Подпись _________________________</w:t>
      </w:r>
    </w:p>
    <w:p w:rsidR="0098783D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98783D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5D681F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8783D" w:rsidRDefault="0098783D" w:rsidP="005D681F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 района</w:t>
      </w:r>
    </w:p>
    <w:p w:rsidR="0098783D" w:rsidRDefault="0098783D" w:rsidP="005D681F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право заключения договора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соглашения о совместном обслуживании маршрута (группы маршрутов):</w:t>
      </w:r>
    </w:p>
    <w:p w:rsidR="0098783D" w:rsidRPr="00CD6FA0" w:rsidRDefault="0098783D" w:rsidP="004B1027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(наименование, организационно-правовая форма, место нахождения, государственный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регистрационный номер записи о создании юридического лица и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 xml:space="preserve">подтверждающий факт внесения сведений о юридическом лице в ЕГРЮЛ, - для юридического лица; 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фамилия, имя, отчество индивидуального предпринимателя, место регистрации,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удостоверяющего его личность, государственный регистрационный номер записи о государственной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регистрации индивидуального предпринимателя и данные документа, подтверждающего факт внесения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сведений об индивидуальном предприниматели в ЕГРИП, - для индивидуального предпринимателя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заключения соглашения: «___» _____________ 20___ г.</w:t>
      </w:r>
    </w:p>
    <w:p w:rsidR="0098783D" w:rsidRPr="005D681F" w:rsidRDefault="0098783D" w:rsidP="005D6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Заявляем об участии в конкурсе на право заключения договора на обслуживание регулярного маршрута (группы </w:t>
      </w:r>
      <w:proofErr w:type="gramStart"/>
      <w:r>
        <w:rPr>
          <w:sz w:val="28"/>
          <w:szCs w:val="28"/>
        </w:rPr>
        <w:t>маршрутов)_</w:t>
      </w:r>
      <w:proofErr w:type="gramEnd"/>
      <w:r>
        <w:rPr>
          <w:sz w:val="28"/>
          <w:szCs w:val="28"/>
        </w:rPr>
        <w:t>_________________________________</w:t>
      </w:r>
      <w:r>
        <w:rPr>
          <w:sz w:val="20"/>
          <w:szCs w:val="20"/>
        </w:rPr>
        <w:t>(указать номер автобусного маршрута)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прилагаем следующие документы: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5D68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20___ г.               Подпись _________________________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                                                    _________________________</w:t>
      </w: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  <w:sectPr w:rsidR="0098783D" w:rsidSect="005D681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783D" w:rsidRDefault="0098783D" w:rsidP="00092BFF">
      <w:pPr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98783D" w:rsidRDefault="0098783D" w:rsidP="00D20D2C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8783D" w:rsidRDefault="0098783D" w:rsidP="00D20D2C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092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водителях __________________________________________________________________________________</w:t>
      </w:r>
    </w:p>
    <w:p w:rsidR="0098783D" w:rsidRDefault="0098783D" w:rsidP="00092BFF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организационно-правовая форма – для юридического лица; фамилия, имя, отчество</w:t>
      </w:r>
    </w:p>
    <w:p w:rsidR="0098783D" w:rsidRPr="00CC1D1C" w:rsidRDefault="0098783D" w:rsidP="00092BFF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– для индивидуального предпринимателя)</w:t>
      </w:r>
    </w:p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2520"/>
        <w:gridCol w:w="1800"/>
        <w:gridCol w:w="1980"/>
        <w:gridCol w:w="2160"/>
        <w:gridCol w:w="1800"/>
        <w:gridCol w:w="2160"/>
        <w:gridCol w:w="1800"/>
      </w:tblGrid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ФИО водителя (полностью)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Категории транспортных средств, на управление которыми имеется разрешение (А, В, С, Д, Е)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Номер водительского удостоверения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Реквизиты трудовой книжки (дата, №)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Реквизиты приказа о приеме на работу в качестве водителя автобуса (дата, №)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 xml:space="preserve">Стаж работы в качестве работы водителя автобуса, в </w:t>
            </w:r>
            <w:proofErr w:type="spellStart"/>
            <w:r w:rsidRPr="00CD5E4A">
              <w:rPr>
                <w:sz w:val="22"/>
                <w:szCs w:val="22"/>
              </w:rPr>
              <w:t>т.ч</w:t>
            </w:r>
            <w:proofErr w:type="spellEnd"/>
            <w:r w:rsidRPr="00CD5E4A">
              <w:rPr>
                <w:sz w:val="22"/>
                <w:szCs w:val="22"/>
              </w:rPr>
              <w:t>. непрерывный</w:t>
            </w: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8</w:t>
            </w: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92B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8783D" w:rsidRDefault="0098783D" w:rsidP="00092BF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98783D" w:rsidRDefault="0098783D" w:rsidP="00092BF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98783D" w:rsidRDefault="0098783D" w:rsidP="000B06C8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8783D" w:rsidRPr="000B06C8" w:rsidRDefault="0098783D" w:rsidP="000B06C8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0B06C8">
      <w:pPr>
        <w:autoSpaceDE w:val="0"/>
        <w:autoSpaceDN w:val="0"/>
        <w:adjustRightInd w:val="0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подвижном составе ____________________________________________________________________________</w:t>
      </w:r>
    </w:p>
    <w:p w:rsidR="0098783D" w:rsidRDefault="0098783D" w:rsidP="000B06C8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организационно-правовая форма – для юридического лица; фамилия, имя, отчество</w:t>
      </w:r>
    </w:p>
    <w:p w:rsidR="0098783D" w:rsidRPr="00CC1D1C" w:rsidRDefault="0098783D" w:rsidP="000B06C8">
      <w:pPr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– для индивидуального предпринимателя)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7"/>
        <w:gridCol w:w="2378"/>
        <w:gridCol w:w="1729"/>
        <w:gridCol w:w="2034"/>
        <w:gridCol w:w="2059"/>
        <w:gridCol w:w="1736"/>
        <w:gridCol w:w="2067"/>
        <w:gridCol w:w="2228"/>
      </w:tblGrid>
      <w:tr w:rsidR="0098783D" w:rsidRPr="00CC1D1C" w:rsidTr="00CD5E4A">
        <w:tc>
          <w:tcPr>
            <w:tcW w:w="646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2496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Марка</w:t>
            </w:r>
          </w:p>
        </w:tc>
        <w:tc>
          <w:tcPr>
            <w:tcW w:w="1789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Модель</w:t>
            </w:r>
          </w:p>
        </w:tc>
        <w:tc>
          <w:tcPr>
            <w:tcW w:w="2045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947" w:type="dxa"/>
            <w:gridSpan w:val="2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Нормативная вместимость пассажиров</w:t>
            </w:r>
          </w:p>
        </w:tc>
        <w:tc>
          <w:tcPr>
            <w:tcW w:w="2148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Год выпуска</w:t>
            </w:r>
          </w:p>
        </w:tc>
        <w:tc>
          <w:tcPr>
            <w:tcW w:w="1797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Идентификационный номер транспортного средства</w:t>
            </w:r>
          </w:p>
        </w:tc>
      </w:tr>
      <w:tr w:rsidR="0098783D" w:rsidRPr="00CC1D1C" w:rsidTr="00CD5E4A">
        <w:tc>
          <w:tcPr>
            <w:tcW w:w="646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общая</w:t>
            </w: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для сидения</w:t>
            </w:r>
          </w:p>
        </w:tc>
        <w:tc>
          <w:tcPr>
            <w:tcW w:w="2148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8</w:t>
            </w: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8783D" w:rsidRDefault="0098783D" w:rsidP="000B06C8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a6"/>
        <w:spacing w:before="100" w:beforeAutospacing="1" w:after="100" w:afterAutospacing="1"/>
        <w:ind w:left="9576" w:firstLine="336"/>
        <w:rPr>
          <w:sz w:val="28"/>
          <w:szCs w:val="28"/>
        </w:rPr>
        <w:sectPr w:rsidR="0098783D" w:rsidSect="00092BF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783D" w:rsidRDefault="0098783D" w:rsidP="000B06C8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98783D" w:rsidRDefault="0098783D" w:rsidP="000B06C8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0B06C8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оцениваемых показателей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7"/>
        <w:gridCol w:w="7121"/>
        <w:gridCol w:w="1440"/>
      </w:tblGrid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Количество баллов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 xml:space="preserve">1 </w:t>
            </w:r>
            <w:r w:rsidRPr="00CD5E4A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Акт осмотра транспортных средств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22,0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1.1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Внешнее и внутреннее состояние транспортного средства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в том числе: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механическое повреждение кузова;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состояние сидений и внутренней обшивки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состояние напольного покрытия;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освещение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отопление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информации внутри автобусов, предусмотренной Правилами перевозок пассажиров и багажа;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6,0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1.2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Срок эксплуатации транспортного средства (определяется исходя из даты 1 января года выпуска данного автобуса):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автобусы категории М-3: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до 5 лет включительно;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5 до 10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10 до 12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свыше 12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автобусы категории М-2: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до 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2 лет до 5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5 до 7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свыше 7 лет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10,0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1.3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Транспортное средство имеет: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общую вместимость (для муниципальных маршрутов регулярных перевозок):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12 до 15;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15 до 30;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30 до 43;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свыше 43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4,0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4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1.4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Показатель комфортабельности заявленных транспортных средств: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для районных маршрутов регулярных перевозок: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- наличие кресел повышенной комфортабельности с регулируемым наклоном спинки сиденья;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- наличие багажных отделений, предусмотренных конструкцией транспортного средства;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- наличие систем кондиционирования салона автобуса;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- наличие специального оборудования, предусмотренного заводом-изготовителем для осуществления безопасной посадки высадки пассажиров с ограниченными физическими возможностями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для городских и сельских маршрутов регулярных перевозок: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 xml:space="preserve">- наличие специального оборудования, предусмотренного заводом-изготовителем для осуществления безопасной посадки высадки </w:t>
            </w:r>
            <w:r w:rsidRPr="00CD5E4A">
              <w:rPr>
                <w:sz w:val="22"/>
                <w:szCs w:val="22"/>
              </w:rPr>
              <w:lastRenderedPageBreak/>
              <w:t>пассажиров с ограниченными физическими возможностями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lastRenderedPageBreak/>
              <w:t>до 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0,5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 xml:space="preserve">2 </w:t>
            </w:r>
            <w:r w:rsidRPr="00CD5E4A">
              <w:rPr>
                <w:sz w:val="22"/>
                <w:szCs w:val="22"/>
                <w:lang w:val="en-US"/>
              </w:rPr>
              <w:t>&lt;**&gt;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Состояние дорожно-транспортной дисциплины (нарушения водителями ПДД в течение года до момента опубликования информационного сообщения о проведении конкурса) &lt;***&gt;: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0;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1;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2;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3;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4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12,0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9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5E4A">
              <w:rPr>
                <w:sz w:val="22"/>
                <w:szCs w:val="22"/>
              </w:rPr>
              <w:t xml:space="preserve">3 </w:t>
            </w:r>
            <w:r w:rsidRPr="00CD5E4A">
              <w:rPr>
                <w:sz w:val="22"/>
                <w:szCs w:val="22"/>
                <w:lang w:val="en-US"/>
              </w:rPr>
              <w:t>&lt;***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Выполнение лицензионных требований и условий в течение трех лет до момента опубликования информационного сообщения о проведении конкурса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18,0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3.1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Нарушение участником конкурса лицензионных требований: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4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3.2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D5E4A">
              <w:rPr>
                <w:sz w:val="22"/>
                <w:szCs w:val="22"/>
              </w:rPr>
              <w:t>Грубое нарушение лицензионных требований участником конкурса</w:t>
            </w:r>
            <w:r w:rsidRPr="00CD5E4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3.3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 xml:space="preserve">Неисполнение или несвоевременное исполнение участником </w:t>
            </w:r>
            <w:proofErr w:type="gramStart"/>
            <w:r w:rsidRPr="00CD5E4A">
              <w:rPr>
                <w:sz w:val="22"/>
                <w:szCs w:val="22"/>
              </w:rPr>
              <w:t>конкурса  предписания</w:t>
            </w:r>
            <w:proofErr w:type="gramEnd"/>
            <w:r w:rsidRPr="00CD5E4A">
              <w:rPr>
                <w:sz w:val="22"/>
                <w:szCs w:val="22"/>
              </w:rPr>
              <w:t xml:space="preserve"> на устранение нарушений по организации и осуществлению перевозок пассажиров и багажа: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3.4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Аннулирование лицензии участника конкурса: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имеется;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отсутствует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D5E4A">
              <w:rPr>
                <w:sz w:val="22"/>
                <w:szCs w:val="22"/>
              </w:rPr>
              <w:t xml:space="preserve">4 </w:t>
            </w:r>
            <w:r w:rsidRPr="00CD5E4A">
              <w:rPr>
                <w:sz w:val="22"/>
                <w:szCs w:val="22"/>
                <w:lang w:val="en-US"/>
              </w:rPr>
              <w:t>&lt;***</w:t>
            </w:r>
            <w:r w:rsidRPr="00CD5E4A">
              <w:rPr>
                <w:sz w:val="22"/>
                <w:szCs w:val="22"/>
              </w:rPr>
              <w:t>**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Общий стаж лицензионной деятельности по перевозке пассажиров: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до одного года;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года до трех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 трех до пяти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пять лет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7,0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7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 xml:space="preserve">5 </w:t>
            </w:r>
            <w:r w:rsidRPr="00CD5E4A">
              <w:rPr>
                <w:sz w:val="22"/>
                <w:szCs w:val="22"/>
                <w:lang w:val="en-US"/>
              </w:rPr>
              <w:t>&lt;****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Срок действия сертификата соответствия на услугу по перевозке пассажиров автомобильным транспортом (при наличии):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до одного года;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один год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 xml:space="preserve">6 </w:t>
            </w:r>
            <w:r w:rsidRPr="00CD5E4A">
              <w:rPr>
                <w:sz w:val="22"/>
                <w:szCs w:val="22"/>
                <w:lang w:val="en-US"/>
              </w:rPr>
              <w:t>&lt;****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Досрочное расторжение по вине перевозчика ранее заключенного договора на обслуживание маршрута регулярных перевозок в течение года до момента опубликования информационного сообщения о проведении конкурса):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имеется;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отсутствуют ранее заключенные договоры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3,0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8208" w:type="dxa"/>
            <w:gridSpan w:val="2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ИТОГО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до 64 баллов</w:t>
            </w:r>
          </w:p>
        </w:tc>
      </w:tr>
    </w:tbl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C0D">
        <w:rPr>
          <w:sz w:val="28"/>
          <w:szCs w:val="28"/>
        </w:rPr>
        <w:t>&lt;*&gt;</w:t>
      </w:r>
      <w:r>
        <w:rPr>
          <w:sz w:val="28"/>
          <w:szCs w:val="28"/>
        </w:rPr>
        <w:t xml:space="preserve"> Подсчет баллов проводится путем оценки по каждому транспортному средству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9D9">
        <w:rPr>
          <w:sz w:val="28"/>
          <w:szCs w:val="28"/>
        </w:rPr>
        <w:lastRenderedPageBreak/>
        <w:tab/>
      </w:r>
      <w:r w:rsidRPr="00854C0D">
        <w:rPr>
          <w:sz w:val="28"/>
          <w:szCs w:val="28"/>
        </w:rPr>
        <w:t>&lt;**&gt;</w:t>
      </w:r>
      <w:r>
        <w:rPr>
          <w:sz w:val="28"/>
          <w:szCs w:val="28"/>
        </w:rPr>
        <w:t xml:space="preserve"> Подсчет баллов проводится путем оценки по каждому заявленному водителю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групп участников, участвующих в соответствии с соглашением о совместном обслуживании маршрута, подсчет баллов проводится путем оценки каждого участника соглашения и выведения среднего балла для всей группы.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C0D">
        <w:rPr>
          <w:sz w:val="28"/>
          <w:szCs w:val="28"/>
        </w:rPr>
        <w:t>&lt;***&gt;</w:t>
      </w:r>
      <w:r>
        <w:rPr>
          <w:sz w:val="28"/>
          <w:szCs w:val="28"/>
        </w:rPr>
        <w:t xml:space="preserve"> </w:t>
      </w:r>
      <w:r w:rsidRPr="00EB3C7B">
        <w:rPr>
          <w:sz w:val="28"/>
          <w:szCs w:val="28"/>
        </w:rPr>
        <w:t>На основании информации, представленной УГИБДД УМВД России по Амурской области и отделением ГИБДД ОМВД России по Тамбовскому району по запросу конкурсной комиссии</w:t>
      </w:r>
      <w:r>
        <w:rPr>
          <w:sz w:val="28"/>
          <w:szCs w:val="28"/>
        </w:rPr>
        <w:t>.</w:t>
      </w:r>
    </w:p>
    <w:p w:rsidR="0098783D" w:rsidRPr="006E52D1" w:rsidRDefault="0098783D" w:rsidP="006E52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&lt;****</w:t>
      </w:r>
      <w:r w:rsidRPr="00854C0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6E52D1">
        <w:rPr>
          <w:sz w:val="28"/>
          <w:szCs w:val="28"/>
        </w:rPr>
        <w:t>На основании информации, представленной управлением государственного автодорожного надзора по Амурской области по запросу конкурсной комиссии.</w:t>
      </w:r>
    </w:p>
    <w:p w:rsidR="0098783D" w:rsidRPr="006E52D1" w:rsidRDefault="0098783D" w:rsidP="006E52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2D1">
        <w:rPr>
          <w:sz w:val="28"/>
          <w:szCs w:val="28"/>
        </w:rPr>
        <w:t>&lt;*****&gt; Подсчет баллов проводится путем оценки по каждому лицензиату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626AFA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98783D" w:rsidRDefault="0098783D" w:rsidP="00626AFA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626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претендента или его законного представителя, марка, государственный номер транспортного средства)</w:t>
      </w:r>
    </w:p>
    <w:p w:rsidR="0098783D" w:rsidRPr="005F274B" w:rsidRDefault="0098783D" w:rsidP="00626AF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проведения осмотра)</w:t>
      </w:r>
    </w:p>
    <w:p w:rsidR="0098783D" w:rsidRPr="005F274B" w:rsidRDefault="0098783D" w:rsidP="00626AF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(номер, наименование, вид маршрута)</w:t>
      </w:r>
    </w:p>
    <w:p w:rsidR="0098783D" w:rsidRPr="005F274B" w:rsidRDefault="0098783D" w:rsidP="00626AF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6660"/>
        <w:gridCol w:w="1980"/>
      </w:tblGrid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Описание</w:t>
            </w: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Механические повреждения кузова (наличие значительных механических повреждений кузова и лакокрасочного покрытия)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Состояние сидений и внутренней обшивки салона (крепление, порывы обшивки, выступающие острые углы)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Состояние напольного покрытия (наличие порывов, вздутия, отслоения напольного покрытия)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Освещение салона (исправность работы освещения салона)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Отопление салона (исправность работы отопления салона)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 xml:space="preserve">Наличие информации внутри автобусов, предусмотренной </w:t>
            </w:r>
            <w:hyperlink r:id="rId5" w:history="1">
              <w:r w:rsidRPr="00CD5E4A">
                <w:rPr>
                  <w:sz w:val="22"/>
                  <w:szCs w:val="22"/>
                </w:rPr>
                <w:t>пунктами 35</w:t>
              </w:r>
            </w:hyperlink>
            <w:r w:rsidRPr="00CD5E4A">
              <w:rPr>
                <w:sz w:val="22"/>
                <w:szCs w:val="22"/>
              </w:rPr>
              <w:t xml:space="preserve">, </w:t>
            </w:r>
            <w:hyperlink r:id="rId6" w:history="1">
              <w:r w:rsidRPr="00CD5E4A">
                <w:rPr>
                  <w:sz w:val="22"/>
                  <w:szCs w:val="22"/>
                </w:rPr>
                <w:t>36</w:t>
              </w:r>
            </w:hyperlink>
            <w:r w:rsidRPr="00CD5E4A">
              <w:rPr>
                <w:sz w:val="22"/>
                <w:szCs w:val="22"/>
              </w:rPr>
              <w:t xml:space="preserve">, </w:t>
            </w:r>
            <w:hyperlink r:id="rId7" w:history="1">
              <w:r w:rsidRPr="00CD5E4A">
                <w:rPr>
                  <w:sz w:val="22"/>
                  <w:szCs w:val="22"/>
                </w:rPr>
                <w:t>37</w:t>
              </w:r>
            </w:hyperlink>
            <w:r w:rsidRPr="00CD5E4A">
              <w:rPr>
                <w:sz w:val="22"/>
                <w:szCs w:val="22"/>
              </w:rPr>
              <w:t xml:space="preserve"> (за исключением </w:t>
            </w:r>
            <w:hyperlink r:id="rId8" w:history="1">
              <w:r w:rsidRPr="00CD5E4A">
                <w:rPr>
                  <w:sz w:val="22"/>
                  <w:szCs w:val="22"/>
                </w:rPr>
                <w:t>подпункта "г"</w:t>
              </w:r>
            </w:hyperlink>
            <w:r w:rsidRPr="00CD5E4A">
              <w:rPr>
                <w:sz w:val="22"/>
                <w:szCs w:val="22"/>
              </w:rPr>
              <w:t xml:space="preserve">), </w:t>
            </w:r>
            <w:hyperlink r:id="rId9" w:history="1">
              <w:r w:rsidRPr="00CD5E4A">
                <w:rPr>
                  <w:sz w:val="22"/>
                  <w:szCs w:val="22"/>
                </w:rPr>
                <w:t>38</w:t>
              </w:r>
            </w:hyperlink>
            <w:r w:rsidRPr="00CD5E4A">
              <w:rPr>
                <w:sz w:val="22"/>
                <w:szCs w:val="22"/>
              </w:rPr>
              <w:t xml:space="preserve"> Правил перевозок пассажиров и багажа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 xml:space="preserve">Срок эксплуатации транспортного средства 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Вместимость транспортного средства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кресел повышенной комфортабельности с регулируемым наклоном спинки сиденья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багажных отделений, предусмотренных заводом-изготовителем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систем кондиционирования салона автобуса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13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специального оборудования, предусмотренного заводом-изготовителем для осуществления безопасной посадки-высадки пассажиров с ограниченными физическими возможностями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  <w:r w:rsidRPr="00CD5E4A">
              <w:rPr>
                <w:sz w:val="22"/>
                <w:szCs w:val="22"/>
              </w:rPr>
              <w:t>14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документа, подтверждающего прохождение транспортным средством технического осмотра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CD5E4A">
              <w:rPr>
                <w:sz w:val="22"/>
                <w:szCs w:val="22"/>
              </w:rPr>
              <w:t>15.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</w:pPr>
            <w:r w:rsidRPr="00CD5E4A">
              <w:rPr>
                <w:sz w:val="22"/>
                <w:szCs w:val="22"/>
              </w:rPr>
              <w:t>Наличие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Примечание: _______________________________________________________</w:t>
      </w:r>
      <w:r>
        <w:t>___________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__________________________________________________________________</w:t>
      </w:r>
      <w:r>
        <w:t>___________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Подпись претендента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Или уполномоченного им лица ______________</w:t>
      </w:r>
      <w:r>
        <w:t xml:space="preserve">_________   </w:t>
      </w:r>
      <w:r w:rsidRPr="005F274B">
        <w:t>____________</w:t>
      </w:r>
      <w:r>
        <w:t>_______</w:t>
      </w:r>
      <w:r w:rsidRPr="005F274B">
        <w:t>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 xml:space="preserve">Члены экспертной комиссии, участвующие в осмотре транспортного средства </w:t>
      </w:r>
    </w:p>
    <w:p w:rsidR="0098783D" w:rsidRDefault="0098783D" w:rsidP="00626AFA">
      <w:pPr>
        <w:autoSpaceDE w:val="0"/>
        <w:autoSpaceDN w:val="0"/>
        <w:adjustRightInd w:val="0"/>
        <w:jc w:val="both"/>
      </w:pPr>
      <w:r w:rsidRPr="005F274B">
        <w:t xml:space="preserve">________________ </w:t>
      </w:r>
      <w:r>
        <w:t xml:space="preserve">          </w:t>
      </w:r>
      <w:r w:rsidRPr="005F274B">
        <w:t>_______________</w:t>
      </w:r>
    </w:p>
    <w:sectPr w:rsidR="0098783D" w:rsidSect="000B0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743"/>
    <w:multiLevelType w:val="hybridMultilevel"/>
    <w:tmpl w:val="14462470"/>
    <w:lvl w:ilvl="0" w:tplc="48E4CA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952179"/>
    <w:multiLevelType w:val="hybridMultilevel"/>
    <w:tmpl w:val="6250014A"/>
    <w:lvl w:ilvl="0" w:tplc="58A63F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28"/>
    <w:rsid w:val="00007AD8"/>
    <w:rsid w:val="000336A5"/>
    <w:rsid w:val="00036928"/>
    <w:rsid w:val="00045F44"/>
    <w:rsid w:val="00066CED"/>
    <w:rsid w:val="0008781C"/>
    <w:rsid w:val="00087E3E"/>
    <w:rsid w:val="0009095A"/>
    <w:rsid w:val="00092BFF"/>
    <w:rsid w:val="000A3B03"/>
    <w:rsid w:val="000A434F"/>
    <w:rsid w:val="000A60DC"/>
    <w:rsid w:val="000B06C8"/>
    <w:rsid w:val="000B3E77"/>
    <w:rsid w:val="000D460A"/>
    <w:rsid w:val="000F1C8E"/>
    <w:rsid w:val="00156691"/>
    <w:rsid w:val="001618F5"/>
    <w:rsid w:val="0017795F"/>
    <w:rsid w:val="0019088C"/>
    <w:rsid w:val="00193EC6"/>
    <w:rsid w:val="001C7F37"/>
    <w:rsid w:val="001F743C"/>
    <w:rsid w:val="002600F9"/>
    <w:rsid w:val="002851DF"/>
    <w:rsid w:val="00294FEB"/>
    <w:rsid w:val="002957A8"/>
    <w:rsid w:val="002A60DA"/>
    <w:rsid w:val="002B3690"/>
    <w:rsid w:val="002C06CE"/>
    <w:rsid w:val="00370100"/>
    <w:rsid w:val="00370155"/>
    <w:rsid w:val="0037237C"/>
    <w:rsid w:val="00387298"/>
    <w:rsid w:val="00390A3F"/>
    <w:rsid w:val="00397E95"/>
    <w:rsid w:val="003D515E"/>
    <w:rsid w:val="003F5C34"/>
    <w:rsid w:val="00453EA3"/>
    <w:rsid w:val="00465211"/>
    <w:rsid w:val="004B1027"/>
    <w:rsid w:val="004D2F9D"/>
    <w:rsid w:val="005002F2"/>
    <w:rsid w:val="00514FD0"/>
    <w:rsid w:val="00541F17"/>
    <w:rsid w:val="005759A9"/>
    <w:rsid w:val="00582363"/>
    <w:rsid w:val="005B244A"/>
    <w:rsid w:val="005B4A65"/>
    <w:rsid w:val="005D0353"/>
    <w:rsid w:val="005D681F"/>
    <w:rsid w:val="005E586A"/>
    <w:rsid w:val="005F274B"/>
    <w:rsid w:val="005F7000"/>
    <w:rsid w:val="006151E3"/>
    <w:rsid w:val="00626AFA"/>
    <w:rsid w:val="006322A6"/>
    <w:rsid w:val="00635103"/>
    <w:rsid w:val="00663ACB"/>
    <w:rsid w:val="0067116B"/>
    <w:rsid w:val="00676DFB"/>
    <w:rsid w:val="006A0119"/>
    <w:rsid w:val="006A3B91"/>
    <w:rsid w:val="006A5F69"/>
    <w:rsid w:val="006E52D1"/>
    <w:rsid w:val="006E5AC5"/>
    <w:rsid w:val="006E7B31"/>
    <w:rsid w:val="006F48EC"/>
    <w:rsid w:val="006F7547"/>
    <w:rsid w:val="00750EEE"/>
    <w:rsid w:val="007608AB"/>
    <w:rsid w:val="007A2772"/>
    <w:rsid w:val="007B1733"/>
    <w:rsid w:val="007D426D"/>
    <w:rsid w:val="007E04C1"/>
    <w:rsid w:val="00837600"/>
    <w:rsid w:val="008471E6"/>
    <w:rsid w:val="00854C0D"/>
    <w:rsid w:val="0086667C"/>
    <w:rsid w:val="00870B65"/>
    <w:rsid w:val="00893401"/>
    <w:rsid w:val="008B6980"/>
    <w:rsid w:val="008C00D4"/>
    <w:rsid w:val="008D73F9"/>
    <w:rsid w:val="008F7E39"/>
    <w:rsid w:val="00905007"/>
    <w:rsid w:val="00934141"/>
    <w:rsid w:val="00962CE9"/>
    <w:rsid w:val="0098783D"/>
    <w:rsid w:val="009901F1"/>
    <w:rsid w:val="009B0A99"/>
    <w:rsid w:val="009B0C0D"/>
    <w:rsid w:val="009C2BA8"/>
    <w:rsid w:val="009C3C22"/>
    <w:rsid w:val="009C4887"/>
    <w:rsid w:val="00A43761"/>
    <w:rsid w:val="00A87D20"/>
    <w:rsid w:val="00AC08D4"/>
    <w:rsid w:val="00AC19D9"/>
    <w:rsid w:val="00B1787A"/>
    <w:rsid w:val="00B45405"/>
    <w:rsid w:val="00B67947"/>
    <w:rsid w:val="00B727E8"/>
    <w:rsid w:val="00BA4536"/>
    <w:rsid w:val="00BA581F"/>
    <w:rsid w:val="00BB71F3"/>
    <w:rsid w:val="00BC5652"/>
    <w:rsid w:val="00C22DAE"/>
    <w:rsid w:val="00C25890"/>
    <w:rsid w:val="00C352DF"/>
    <w:rsid w:val="00C75E3D"/>
    <w:rsid w:val="00C7616B"/>
    <w:rsid w:val="00C808E2"/>
    <w:rsid w:val="00C903AC"/>
    <w:rsid w:val="00CB021A"/>
    <w:rsid w:val="00CC1D1C"/>
    <w:rsid w:val="00CD5E4A"/>
    <w:rsid w:val="00CD6FA0"/>
    <w:rsid w:val="00D02FE0"/>
    <w:rsid w:val="00D20D2C"/>
    <w:rsid w:val="00D443AF"/>
    <w:rsid w:val="00D470DC"/>
    <w:rsid w:val="00D5676C"/>
    <w:rsid w:val="00D65700"/>
    <w:rsid w:val="00D670A8"/>
    <w:rsid w:val="00D75416"/>
    <w:rsid w:val="00D837E7"/>
    <w:rsid w:val="00D97F07"/>
    <w:rsid w:val="00DB5FB8"/>
    <w:rsid w:val="00DD0693"/>
    <w:rsid w:val="00E27F79"/>
    <w:rsid w:val="00E45C7E"/>
    <w:rsid w:val="00E6079B"/>
    <w:rsid w:val="00E762C1"/>
    <w:rsid w:val="00E85B14"/>
    <w:rsid w:val="00EA1012"/>
    <w:rsid w:val="00EA2A92"/>
    <w:rsid w:val="00EB3C7B"/>
    <w:rsid w:val="00EC0BFE"/>
    <w:rsid w:val="00EF1B5E"/>
    <w:rsid w:val="00F025B8"/>
    <w:rsid w:val="00F02773"/>
    <w:rsid w:val="00F326FA"/>
    <w:rsid w:val="00F527AA"/>
    <w:rsid w:val="00F90076"/>
    <w:rsid w:val="00F91F1A"/>
    <w:rsid w:val="00FC2EBA"/>
    <w:rsid w:val="00FD3296"/>
    <w:rsid w:val="00FD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E219C2-22AF-40E6-AF10-3B71D47D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A4376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A43761"/>
    <w:pPr>
      <w:ind w:left="720"/>
      <w:contextualSpacing/>
    </w:pPr>
  </w:style>
  <w:style w:type="paragraph" w:customStyle="1" w:styleId="ConsPlusTitle">
    <w:name w:val="ConsPlusTitle"/>
    <w:uiPriority w:val="99"/>
    <w:rsid w:val="000F1C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79236A0A499722DAF4A88C5EBAF551A70E8783006AC3169F2250A300595CD11E56F19CE5BCDC67SBk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79236A0A499722DAF4A88C5EBAF551A70E8783006AC3169F2250A300595CD11E56F19CE5BCDD6ESBk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9236A0A499722DAF4A88C5EBAF551A70E8783006AC3169F2250A300595CD11E56F19CE5BCDD6ESBk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979236A0A499722DAF4A88C5EBAF551A70E8783006AC3169F2250A300595CD11E56F19CE5BCDD6ESBk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79236A0A499722DAF4A88C5EBAF551A70E8783006AC3169F2250A300595CD11E56F19CE5BCDC67SBk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2015-03-27T04:24:00Z</cp:lastPrinted>
  <dcterms:created xsi:type="dcterms:W3CDTF">2016-05-28T09:29:00Z</dcterms:created>
  <dcterms:modified xsi:type="dcterms:W3CDTF">2016-05-28T09:29:00Z</dcterms:modified>
</cp:coreProperties>
</file>