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="108" w:tblpY="-810"/>
        <w:tblW w:w="9378" w:type="dxa"/>
        <w:tblLook w:val="01E0"/>
      </w:tblPr>
      <w:tblGrid>
        <w:gridCol w:w="9378"/>
      </w:tblGrid>
      <w:tr w:rsidR="003D2A25" w:rsidTr="00EB7C08">
        <w:trPr>
          <w:trHeight w:val="1896"/>
        </w:trPr>
        <w:tc>
          <w:tcPr>
            <w:tcW w:w="9378" w:type="dxa"/>
          </w:tcPr>
          <w:p w:rsidR="003D2A25" w:rsidRDefault="003D2A25">
            <w:pPr>
              <w:spacing w:line="276" w:lineRule="auto"/>
              <w:ind w:right="-704"/>
              <w:jc w:val="center"/>
              <w:rPr>
                <w:sz w:val="16"/>
                <w:szCs w:val="16"/>
                <w:lang w:eastAsia="en-US"/>
              </w:rPr>
            </w:pPr>
            <w:r w:rsidRPr="00835AE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3D2A25" w:rsidRDefault="003D2A2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D2A25" w:rsidRDefault="003D2A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 ТАМБОВСКОГО  РАЙОНА  </w:t>
            </w:r>
          </w:p>
          <w:p w:rsidR="003D2A25" w:rsidRDefault="003D2A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АМУРСКОЙ  ОБЛАСТИ</w:t>
            </w:r>
          </w:p>
          <w:p w:rsidR="003D2A25" w:rsidRDefault="003D2A25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D2A25" w:rsidRDefault="003D2A25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  <w:p w:rsidR="003D2A25" w:rsidRDefault="003D2A25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3D2A25" w:rsidRPr="00611230" w:rsidRDefault="003D2A25" w:rsidP="00611230">
      <w:pPr>
        <w:rPr>
          <w:sz w:val="28"/>
          <w:szCs w:val="28"/>
        </w:rPr>
      </w:pPr>
      <w:r w:rsidRPr="00611230">
        <w:rPr>
          <w:sz w:val="28"/>
          <w:szCs w:val="28"/>
        </w:rPr>
        <w:t xml:space="preserve">17.04.2015  </w:t>
      </w:r>
      <w:r>
        <w:rPr>
          <w:sz w:val="28"/>
          <w:szCs w:val="28"/>
        </w:rPr>
        <w:t xml:space="preserve">  </w:t>
      </w:r>
      <w:r w:rsidRPr="00611230">
        <w:rPr>
          <w:sz w:val="28"/>
          <w:szCs w:val="28"/>
        </w:rPr>
        <w:t xml:space="preserve">                                                                                                 № 385</w:t>
      </w:r>
    </w:p>
    <w:p w:rsidR="003D2A25" w:rsidRPr="00650183" w:rsidRDefault="003D2A25" w:rsidP="00EB7C08">
      <w:pPr>
        <w:jc w:val="center"/>
      </w:pPr>
      <w:r w:rsidRPr="00650183">
        <w:t>с.Тамбовка</w:t>
      </w:r>
    </w:p>
    <w:p w:rsidR="003D2A25" w:rsidRPr="00C1678E" w:rsidRDefault="003D2A25" w:rsidP="00EB7C08">
      <w:pPr>
        <w:jc w:val="left"/>
        <w:rPr>
          <w:sz w:val="28"/>
          <w:szCs w:val="28"/>
        </w:rPr>
      </w:pPr>
    </w:p>
    <w:p w:rsidR="003D2A25" w:rsidRDefault="003D2A25" w:rsidP="00EB7C08">
      <w:pPr>
        <w:jc w:val="left"/>
        <w:rPr>
          <w:sz w:val="28"/>
          <w:szCs w:val="28"/>
        </w:rPr>
      </w:pPr>
      <w:r>
        <w:rPr>
          <w:sz w:val="28"/>
          <w:szCs w:val="28"/>
        </w:rPr>
        <w:t>Об утверждении  размера</w:t>
      </w:r>
    </w:p>
    <w:p w:rsidR="003D2A25" w:rsidRDefault="003D2A25" w:rsidP="00EB7C0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компенсации стоимости путевок  </w:t>
      </w:r>
    </w:p>
    <w:p w:rsidR="003D2A25" w:rsidRDefault="003D2A25" w:rsidP="00EB7C08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 учреждения отдыха</w:t>
      </w:r>
    </w:p>
    <w:p w:rsidR="003D2A25" w:rsidRPr="00C1678E" w:rsidRDefault="003D2A25" w:rsidP="00EB7C08">
      <w:pPr>
        <w:jc w:val="left"/>
        <w:rPr>
          <w:sz w:val="28"/>
          <w:szCs w:val="28"/>
        </w:rPr>
      </w:pPr>
      <w:r>
        <w:rPr>
          <w:sz w:val="28"/>
          <w:szCs w:val="28"/>
        </w:rPr>
        <w:t>и оздоровления в 2015 году.</w:t>
      </w:r>
    </w:p>
    <w:p w:rsidR="003D2A25" w:rsidRPr="00C1678E" w:rsidRDefault="003D2A25" w:rsidP="00EB7C08">
      <w:pPr>
        <w:jc w:val="left"/>
        <w:rPr>
          <w:sz w:val="28"/>
          <w:szCs w:val="28"/>
        </w:rPr>
      </w:pPr>
    </w:p>
    <w:p w:rsidR="003D2A25" w:rsidRPr="00C1678E" w:rsidRDefault="003D2A25" w:rsidP="00EB7C08">
      <w:pPr>
        <w:ind w:firstLine="567"/>
        <w:rPr>
          <w:sz w:val="28"/>
          <w:szCs w:val="28"/>
        </w:rPr>
      </w:pPr>
      <w:r w:rsidRPr="00C1678E">
        <w:rPr>
          <w:sz w:val="28"/>
          <w:szCs w:val="28"/>
        </w:rPr>
        <w:t>В целях обеспечения организации оздоровительной кампании в каникулярный период в Тамбовском районе в 2015 году, на основании решения областной межведомственной комиссии</w:t>
      </w:r>
      <w:r>
        <w:rPr>
          <w:sz w:val="28"/>
          <w:szCs w:val="28"/>
        </w:rPr>
        <w:t xml:space="preserve"> по оздоровлению и занятости детей и молодежи Амурской области</w:t>
      </w:r>
      <w:r w:rsidRPr="00C1678E">
        <w:rPr>
          <w:sz w:val="28"/>
          <w:szCs w:val="28"/>
        </w:rPr>
        <w:t xml:space="preserve"> от 31.03.2015  № 1, в соответствии с решением районной оздоровительной комиссии от 06.04.2015 № 2</w:t>
      </w:r>
    </w:p>
    <w:p w:rsidR="003D2A25" w:rsidRPr="00340F26" w:rsidRDefault="003D2A25" w:rsidP="00EB7C08">
      <w:pPr>
        <w:rPr>
          <w:b/>
          <w:sz w:val="28"/>
          <w:szCs w:val="28"/>
        </w:rPr>
      </w:pPr>
      <w:r w:rsidRPr="00340F26">
        <w:rPr>
          <w:b/>
          <w:sz w:val="28"/>
          <w:szCs w:val="28"/>
        </w:rPr>
        <w:t>п о с т а н о в л я ю:</w:t>
      </w:r>
    </w:p>
    <w:p w:rsidR="003D2A25" w:rsidRPr="00C1678E" w:rsidRDefault="003D2A25" w:rsidP="0088139C">
      <w:pPr>
        <w:pStyle w:val="ListParagraph"/>
        <w:ind w:left="0" w:firstLine="567"/>
        <w:rPr>
          <w:rStyle w:val="FontStyle35"/>
          <w:sz w:val="28"/>
          <w:szCs w:val="28"/>
        </w:rPr>
      </w:pPr>
      <w:r>
        <w:rPr>
          <w:sz w:val="28"/>
          <w:szCs w:val="28"/>
        </w:rPr>
        <w:t xml:space="preserve">1. Утвердить размер </w:t>
      </w:r>
      <w:r w:rsidRPr="00C1678E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компенсации</w:t>
      </w:r>
      <w:r w:rsidRPr="00C1678E">
        <w:rPr>
          <w:rStyle w:val="FontStyle35"/>
          <w:sz w:val="28"/>
          <w:szCs w:val="28"/>
        </w:rPr>
        <w:t xml:space="preserve"> стоимости путевок </w:t>
      </w:r>
      <w:r w:rsidRPr="00C1678E">
        <w:rPr>
          <w:sz w:val="28"/>
          <w:szCs w:val="28"/>
        </w:rPr>
        <w:t xml:space="preserve">для  детей  работающих граждан </w:t>
      </w:r>
      <w:r w:rsidRPr="00C1678E">
        <w:rPr>
          <w:rStyle w:val="FontStyle35"/>
          <w:sz w:val="28"/>
          <w:szCs w:val="28"/>
        </w:rPr>
        <w:t xml:space="preserve"> в организации отдыха и оздоровления за счет </w:t>
      </w:r>
      <w:r w:rsidRPr="00C1678E">
        <w:rPr>
          <w:sz w:val="28"/>
          <w:szCs w:val="28"/>
        </w:rPr>
        <w:t>средств бюджетов всех уровней (средства носят целевой характер</w:t>
      </w:r>
      <w:r>
        <w:rPr>
          <w:sz w:val="28"/>
          <w:szCs w:val="28"/>
        </w:rPr>
        <w:t>)</w:t>
      </w:r>
      <w:r w:rsidRPr="00C1678E">
        <w:rPr>
          <w:rStyle w:val="FontStyle35"/>
          <w:sz w:val="28"/>
          <w:szCs w:val="28"/>
        </w:rPr>
        <w:t xml:space="preserve"> в размере:</w:t>
      </w:r>
    </w:p>
    <w:p w:rsidR="003D2A25" w:rsidRPr="00C1678E" w:rsidRDefault="003D2A25" w:rsidP="00565400">
      <w:pPr>
        <w:pStyle w:val="Style10"/>
        <w:widowControl/>
        <w:spacing w:line="240" w:lineRule="auto"/>
        <w:ind w:firstLine="0"/>
        <w:rPr>
          <w:rStyle w:val="FontStyle35"/>
          <w:b/>
          <w:sz w:val="28"/>
          <w:szCs w:val="28"/>
        </w:rPr>
      </w:pPr>
      <w:r w:rsidRPr="00C1678E">
        <w:rPr>
          <w:rStyle w:val="FontStyle35"/>
          <w:b/>
          <w:sz w:val="28"/>
          <w:szCs w:val="28"/>
        </w:rPr>
        <w:t xml:space="preserve"> в загородные лагеря:</w:t>
      </w:r>
    </w:p>
    <w:p w:rsidR="003D2A25" w:rsidRPr="00C1678E" w:rsidRDefault="003D2A25" w:rsidP="0027482E">
      <w:pPr>
        <w:ind w:firstLine="567"/>
        <w:rPr>
          <w:sz w:val="28"/>
          <w:szCs w:val="28"/>
        </w:rPr>
      </w:pPr>
      <w:r w:rsidRPr="00C1678E">
        <w:rPr>
          <w:sz w:val="28"/>
          <w:szCs w:val="28"/>
        </w:rPr>
        <w:t>-</w:t>
      </w:r>
      <w:r>
        <w:rPr>
          <w:sz w:val="28"/>
          <w:szCs w:val="28"/>
        </w:rPr>
        <w:t xml:space="preserve">не менее </w:t>
      </w:r>
      <w:r w:rsidRPr="00C1678E">
        <w:rPr>
          <w:sz w:val="28"/>
          <w:szCs w:val="28"/>
        </w:rPr>
        <w:t>40% от средней стоимости путевки  (</w:t>
      </w:r>
      <w:r w:rsidRPr="00C1678E">
        <w:rPr>
          <w:b/>
          <w:sz w:val="28"/>
          <w:szCs w:val="28"/>
        </w:rPr>
        <w:t xml:space="preserve">24491 </w:t>
      </w:r>
      <w:r w:rsidRPr="00C1678E">
        <w:rPr>
          <w:sz w:val="28"/>
          <w:szCs w:val="28"/>
        </w:rPr>
        <w:t>рубль</w:t>
      </w:r>
      <w:r>
        <w:rPr>
          <w:sz w:val="28"/>
          <w:szCs w:val="28"/>
        </w:rPr>
        <w:t xml:space="preserve">) </w:t>
      </w:r>
      <w:r w:rsidRPr="00C1678E">
        <w:rPr>
          <w:sz w:val="28"/>
          <w:szCs w:val="28"/>
        </w:rPr>
        <w:t>для детей  работников  бюджетных  организаций</w:t>
      </w:r>
      <w:r>
        <w:rPr>
          <w:sz w:val="28"/>
          <w:szCs w:val="28"/>
        </w:rPr>
        <w:t xml:space="preserve"> </w:t>
      </w:r>
      <w:r w:rsidRPr="00C1678E">
        <w:rPr>
          <w:sz w:val="28"/>
          <w:szCs w:val="28"/>
        </w:rPr>
        <w:t>и  детей  работников АПК,  что составляет</w:t>
      </w:r>
      <w:r>
        <w:rPr>
          <w:sz w:val="28"/>
          <w:szCs w:val="28"/>
        </w:rPr>
        <w:t xml:space="preserve"> </w:t>
      </w:r>
      <w:r w:rsidRPr="00C1678E">
        <w:rPr>
          <w:sz w:val="28"/>
          <w:szCs w:val="28"/>
        </w:rPr>
        <w:t xml:space="preserve"> </w:t>
      </w:r>
      <w:r w:rsidRPr="00C1678E">
        <w:rPr>
          <w:b/>
          <w:sz w:val="28"/>
          <w:szCs w:val="28"/>
        </w:rPr>
        <w:t>9796 рублей</w:t>
      </w:r>
      <w:r w:rsidRPr="00FA37D1">
        <w:rPr>
          <w:b/>
          <w:sz w:val="28"/>
          <w:szCs w:val="28"/>
        </w:rPr>
        <w:t>;</w:t>
      </w:r>
    </w:p>
    <w:p w:rsidR="003D2A25" w:rsidRPr="00C1678E" w:rsidRDefault="003D2A25" w:rsidP="00565400">
      <w:pPr>
        <w:rPr>
          <w:sz w:val="28"/>
          <w:szCs w:val="28"/>
        </w:rPr>
      </w:pPr>
      <w:r w:rsidRPr="00C1678E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не менее </w:t>
      </w:r>
      <w:r w:rsidRPr="00C1678E">
        <w:rPr>
          <w:sz w:val="28"/>
          <w:szCs w:val="28"/>
        </w:rPr>
        <w:t>30%   от  средней  стоимости  путевки (</w:t>
      </w:r>
      <w:r w:rsidRPr="00C1678E">
        <w:rPr>
          <w:b/>
          <w:sz w:val="28"/>
          <w:szCs w:val="28"/>
        </w:rPr>
        <w:t xml:space="preserve">24491 </w:t>
      </w:r>
      <w:r w:rsidRPr="00C1678E">
        <w:rPr>
          <w:sz w:val="28"/>
          <w:szCs w:val="28"/>
        </w:rPr>
        <w:t>рубль</w:t>
      </w:r>
      <w:r>
        <w:rPr>
          <w:sz w:val="28"/>
          <w:szCs w:val="28"/>
        </w:rPr>
        <w:t xml:space="preserve">) </w:t>
      </w:r>
      <w:r w:rsidRPr="00C1678E">
        <w:rPr>
          <w:sz w:val="28"/>
          <w:szCs w:val="28"/>
        </w:rPr>
        <w:t xml:space="preserve">для детей  работников   </w:t>
      </w:r>
      <w:r>
        <w:rPr>
          <w:sz w:val="28"/>
          <w:szCs w:val="28"/>
        </w:rPr>
        <w:t xml:space="preserve">иных </w:t>
      </w:r>
      <w:r w:rsidRPr="00C1678E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, что составляет </w:t>
      </w:r>
      <w:r w:rsidRPr="00C1678E">
        <w:rPr>
          <w:sz w:val="28"/>
          <w:szCs w:val="28"/>
        </w:rPr>
        <w:t xml:space="preserve">   </w:t>
      </w:r>
      <w:r w:rsidRPr="00C1678E">
        <w:rPr>
          <w:b/>
          <w:sz w:val="28"/>
          <w:szCs w:val="28"/>
        </w:rPr>
        <w:t>7347</w:t>
      </w:r>
      <w:r>
        <w:rPr>
          <w:b/>
          <w:sz w:val="28"/>
          <w:szCs w:val="28"/>
        </w:rPr>
        <w:t xml:space="preserve"> </w:t>
      </w:r>
      <w:r w:rsidRPr="00C1678E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>;</w:t>
      </w:r>
      <w:r w:rsidRPr="00C1678E">
        <w:rPr>
          <w:sz w:val="28"/>
          <w:szCs w:val="28"/>
        </w:rPr>
        <w:t xml:space="preserve">  </w:t>
      </w:r>
    </w:p>
    <w:p w:rsidR="003D2A25" w:rsidRPr="00C1678E" w:rsidRDefault="003D2A25" w:rsidP="00565400">
      <w:pPr>
        <w:rPr>
          <w:b/>
          <w:sz w:val="28"/>
          <w:szCs w:val="28"/>
        </w:rPr>
      </w:pPr>
      <w:r w:rsidRPr="00C1678E">
        <w:rPr>
          <w:b/>
          <w:sz w:val="28"/>
          <w:szCs w:val="28"/>
        </w:rPr>
        <w:t xml:space="preserve"> в</w:t>
      </w:r>
      <w:r w:rsidRPr="00C1678E">
        <w:rPr>
          <w:sz w:val="28"/>
          <w:szCs w:val="28"/>
        </w:rPr>
        <w:t xml:space="preserve">  </w:t>
      </w:r>
      <w:r w:rsidRPr="00C1678E">
        <w:rPr>
          <w:b/>
          <w:sz w:val="28"/>
          <w:szCs w:val="28"/>
        </w:rPr>
        <w:t xml:space="preserve">  лагеря с дневным пребыванием:</w:t>
      </w:r>
    </w:p>
    <w:p w:rsidR="003D2A25" w:rsidRDefault="003D2A25" w:rsidP="00C1678E">
      <w:pPr>
        <w:rPr>
          <w:sz w:val="28"/>
          <w:szCs w:val="28"/>
        </w:rPr>
      </w:pPr>
      <w:r w:rsidRPr="00C1678E">
        <w:rPr>
          <w:sz w:val="28"/>
          <w:szCs w:val="28"/>
        </w:rPr>
        <w:t xml:space="preserve">        -</w:t>
      </w:r>
      <w:r>
        <w:rPr>
          <w:sz w:val="28"/>
          <w:szCs w:val="28"/>
        </w:rPr>
        <w:t xml:space="preserve">не менее </w:t>
      </w:r>
      <w:r w:rsidRPr="00C1678E">
        <w:rPr>
          <w:sz w:val="28"/>
          <w:szCs w:val="28"/>
        </w:rPr>
        <w:t>40% от средней стоимости  путевки  (</w:t>
      </w:r>
      <w:r w:rsidRPr="00C1678E">
        <w:rPr>
          <w:b/>
          <w:sz w:val="28"/>
          <w:szCs w:val="28"/>
        </w:rPr>
        <w:t>7500</w:t>
      </w:r>
      <w:r w:rsidRPr="00C1678E">
        <w:rPr>
          <w:sz w:val="28"/>
          <w:szCs w:val="28"/>
        </w:rPr>
        <w:t xml:space="preserve"> рублей), что составляет </w:t>
      </w:r>
      <w:r>
        <w:rPr>
          <w:sz w:val="28"/>
          <w:szCs w:val="28"/>
        </w:rPr>
        <w:t xml:space="preserve">  </w:t>
      </w:r>
      <w:r w:rsidRPr="00C1678E">
        <w:rPr>
          <w:b/>
          <w:sz w:val="28"/>
          <w:szCs w:val="28"/>
        </w:rPr>
        <w:t>3000 рублей</w:t>
      </w:r>
      <w:r w:rsidRPr="00C1678E">
        <w:rPr>
          <w:sz w:val="28"/>
          <w:szCs w:val="28"/>
        </w:rPr>
        <w:t>;</w:t>
      </w:r>
    </w:p>
    <w:p w:rsidR="003D2A25" w:rsidRPr="00C1678E" w:rsidRDefault="003D2A25" w:rsidP="00C1678E">
      <w:pPr>
        <w:rPr>
          <w:sz w:val="28"/>
          <w:szCs w:val="28"/>
        </w:rPr>
      </w:pPr>
      <w:r>
        <w:rPr>
          <w:sz w:val="28"/>
          <w:szCs w:val="28"/>
        </w:rPr>
        <w:t xml:space="preserve">        2. Размер компенсации рассчитывается исходя из максимальной продолжительности смены в загородном  лагере (21 день) и оздоровительном лагере с дневным пребыванием (21день) и подлежит расчету пропорционально количеству дней пребывания ребенка, указанному в путевке.</w:t>
      </w:r>
    </w:p>
    <w:p w:rsidR="003D2A25" w:rsidRPr="00C1678E" w:rsidRDefault="003D2A25" w:rsidP="009E6DA3">
      <w:pPr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 3</w:t>
      </w:r>
      <w:r w:rsidRPr="00C1678E">
        <w:rPr>
          <w:rStyle w:val="FontStyle35"/>
          <w:sz w:val="28"/>
          <w:szCs w:val="28"/>
        </w:rPr>
        <w:t>.</w:t>
      </w:r>
      <w:r>
        <w:rPr>
          <w:rStyle w:val="FontStyle35"/>
          <w:sz w:val="28"/>
          <w:szCs w:val="28"/>
        </w:rPr>
        <w:t xml:space="preserve"> </w:t>
      </w:r>
      <w:r w:rsidRPr="00C1678E">
        <w:rPr>
          <w:rStyle w:val="FontStyle35"/>
          <w:sz w:val="28"/>
          <w:szCs w:val="28"/>
        </w:rPr>
        <w:t>Контроль за исполнением настоящего постан</w:t>
      </w:r>
      <w:r>
        <w:rPr>
          <w:rStyle w:val="FontStyle35"/>
          <w:sz w:val="28"/>
          <w:szCs w:val="28"/>
        </w:rPr>
        <w:t>овления возложить на</w:t>
      </w:r>
      <w:r w:rsidRPr="00C1678E">
        <w:rPr>
          <w:rStyle w:val="FontStyle35"/>
          <w:sz w:val="28"/>
          <w:szCs w:val="28"/>
        </w:rPr>
        <w:t xml:space="preserve"> заместителя главы Администрации по социальным вопросам</w:t>
      </w:r>
      <w:r>
        <w:rPr>
          <w:rStyle w:val="FontStyle35"/>
          <w:sz w:val="28"/>
          <w:szCs w:val="28"/>
        </w:rPr>
        <w:t xml:space="preserve"> С.М.Пашкину</w:t>
      </w:r>
      <w:r w:rsidRPr="00C1678E">
        <w:rPr>
          <w:rStyle w:val="FontStyle35"/>
          <w:sz w:val="28"/>
          <w:szCs w:val="28"/>
        </w:rPr>
        <w:t>.</w:t>
      </w:r>
    </w:p>
    <w:p w:rsidR="003D2A25" w:rsidRPr="00C1678E" w:rsidRDefault="003D2A25" w:rsidP="00EB7C08">
      <w:pPr>
        <w:rPr>
          <w:sz w:val="28"/>
          <w:szCs w:val="28"/>
        </w:rPr>
      </w:pPr>
    </w:p>
    <w:p w:rsidR="003D2A25" w:rsidRPr="00C1678E" w:rsidRDefault="003D2A25" w:rsidP="00EB7C08">
      <w:pPr>
        <w:rPr>
          <w:sz w:val="28"/>
          <w:szCs w:val="28"/>
        </w:rPr>
      </w:pPr>
    </w:p>
    <w:p w:rsidR="003D2A25" w:rsidRPr="00C1678E" w:rsidRDefault="003D2A25" w:rsidP="00EB7C08">
      <w:pPr>
        <w:rPr>
          <w:sz w:val="28"/>
          <w:szCs w:val="28"/>
        </w:rPr>
      </w:pPr>
    </w:p>
    <w:p w:rsidR="003D2A25" w:rsidRPr="00C1678E" w:rsidRDefault="003D2A25" w:rsidP="00EB7C08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Pr="00C1678E">
        <w:rPr>
          <w:sz w:val="28"/>
          <w:szCs w:val="28"/>
        </w:rPr>
        <w:t xml:space="preserve">района                                     </w:t>
      </w:r>
      <w:r>
        <w:rPr>
          <w:sz w:val="28"/>
          <w:szCs w:val="28"/>
        </w:rPr>
        <w:t xml:space="preserve">                             </w:t>
      </w:r>
      <w:r w:rsidRPr="00C1678E">
        <w:rPr>
          <w:sz w:val="28"/>
          <w:szCs w:val="28"/>
        </w:rPr>
        <w:t xml:space="preserve">                    Н.Н.Змушко</w:t>
      </w:r>
    </w:p>
    <w:sectPr w:rsidR="003D2A25" w:rsidRPr="00C1678E" w:rsidSect="006B6DC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6F84"/>
    <w:multiLevelType w:val="hybridMultilevel"/>
    <w:tmpl w:val="ED9ADE3E"/>
    <w:lvl w:ilvl="0" w:tplc="768C78D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C08"/>
    <w:rsid w:val="000E3EEF"/>
    <w:rsid w:val="001876CC"/>
    <w:rsid w:val="00192C86"/>
    <w:rsid w:val="00231EEE"/>
    <w:rsid w:val="0027482E"/>
    <w:rsid w:val="002F1245"/>
    <w:rsid w:val="00340F26"/>
    <w:rsid w:val="003C5977"/>
    <w:rsid w:val="003D2A25"/>
    <w:rsid w:val="004976FD"/>
    <w:rsid w:val="00565400"/>
    <w:rsid w:val="005C56EA"/>
    <w:rsid w:val="005F0685"/>
    <w:rsid w:val="00611230"/>
    <w:rsid w:val="0062228B"/>
    <w:rsid w:val="00650183"/>
    <w:rsid w:val="006B6DC1"/>
    <w:rsid w:val="006B6F2C"/>
    <w:rsid w:val="00814E94"/>
    <w:rsid w:val="00835AE7"/>
    <w:rsid w:val="0088139C"/>
    <w:rsid w:val="0096689D"/>
    <w:rsid w:val="009E6DA3"/>
    <w:rsid w:val="009F5478"/>
    <w:rsid w:val="00AC3AE0"/>
    <w:rsid w:val="00C1678E"/>
    <w:rsid w:val="00C85707"/>
    <w:rsid w:val="00D43D3D"/>
    <w:rsid w:val="00DD1835"/>
    <w:rsid w:val="00E17ED7"/>
    <w:rsid w:val="00E601EB"/>
    <w:rsid w:val="00EB7C08"/>
    <w:rsid w:val="00F61907"/>
    <w:rsid w:val="00FA37D1"/>
    <w:rsid w:val="00FE719A"/>
    <w:rsid w:val="00FE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08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7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7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C08"/>
    <w:rPr>
      <w:rFonts w:ascii="Tahoma" w:hAnsi="Tahoma" w:cs="Tahoma"/>
      <w:sz w:val="16"/>
      <w:szCs w:val="16"/>
      <w:lang w:eastAsia="ru-RU"/>
    </w:rPr>
  </w:style>
  <w:style w:type="paragraph" w:customStyle="1" w:styleId="Style10">
    <w:name w:val="Style10"/>
    <w:basedOn w:val="Normal"/>
    <w:uiPriority w:val="99"/>
    <w:rsid w:val="00565400"/>
    <w:pPr>
      <w:widowControl w:val="0"/>
      <w:autoSpaceDE w:val="0"/>
      <w:autoSpaceDN w:val="0"/>
      <w:adjustRightInd w:val="0"/>
      <w:spacing w:line="322" w:lineRule="exact"/>
      <w:ind w:firstLine="437"/>
      <w:jc w:val="left"/>
    </w:pPr>
  </w:style>
  <w:style w:type="character" w:customStyle="1" w:styleId="FontStyle35">
    <w:name w:val="Font Style35"/>
    <w:uiPriority w:val="99"/>
    <w:rsid w:val="00565400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276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2015-04-17T00:21:00Z</cp:lastPrinted>
  <dcterms:created xsi:type="dcterms:W3CDTF">2015-05-06T06:47:00Z</dcterms:created>
  <dcterms:modified xsi:type="dcterms:W3CDTF">2015-05-06T05:55:00Z</dcterms:modified>
</cp:coreProperties>
</file>