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03F" w:rsidRPr="00FE5A57" w:rsidRDefault="002C203F" w:rsidP="004B3F40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Pr="00FE5A57">
        <w:rPr>
          <w:rFonts w:ascii="Times New Roman" w:hAnsi="Times New Roman" w:cs="Times New Roman"/>
          <w:bCs/>
          <w:sz w:val="24"/>
          <w:szCs w:val="24"/>
        </w:rPr>
        <w:t xml:space="preserve">Приложение № 4 </w:t>
      </w:r>
    </w:p>
    <w:p w:rsidR="002C203F" w:rsidRPr="00FE5A57" w:rsidRDefault="002C203F" w:rsidP="004B3F40">
      <w:pPr>
        <w:pStyle w:val="ConsPlusCel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к</w:t>
      </w:r>
      <w:r w:rsidRPr="00FE5A57">
        <w:rPr>
          <w:rFonts w:ascii="Times New Roman" w:hAnsi="Times New Roman" w:cs="Times New Roman"/>
          <w:bCs/>
          <w:sz w:val="24"/>
          <w:szCs w:val="24"/>
        </w:rPr>
        <w:t xml:space="preserve"> Постановлению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29.01.2015 №81</w:t>
      </w:r>
    </w:p>
    <w:p w:rsidR="002C203F" w:rsidRDefault="002C203F" w:rsidP="004B3F4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203F" w:rsidRPr="00DF6414" w:rsidRDefault="002C203F" w:rsidP="004B3F4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Подпрограмма 1.</w:t>
      </w:r>
    </w:p>
    <w:p w:rsidR="002C203F" w:rsidRPr="00DF6414" w:rsidRDefault="002C203F" w:rsidP="004B3F40">
      <w:pPr>
        <w:pStyle w:val="ConsPlusCel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 xml:space="preserve"> «Развитие дошкольного, общего  и дополнительного образования детей».</w:t>
      </w:r>
    </w:p>
    <w:p w:rsidR="002C203F" w:rsidRPr="00DF6414" w:rsidRDefault="002C203F" w:rsidP="004B3F40">
      <w:pPr>
        <w:tabs>
          <w:tab w:val="left" w:pos="5680"/>
          <w:tab w:val="right" w:pos="9355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6414">
        <w:rPr>
          <w:rFonts w:ascii="Times New Roman" w:hAnsi="Times New Roman" w:cs="Times New Roman"/>
          <w:b/>
          <w:bCs/>
          <w:sz w:val="24"/>
          <w:szCs w:val="24"/>
        </w:rPr>
        <w:t>1.1. Паспорт подпрограммы</w:t>
      </w: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999"/>
      </w:tblGrid>
      <w:tr w:rsidR="002C203F" w:rsidRPr="00DF6414" w:rsidTr="00DF6414">
        <w:tc>
          <w:tcPr>
            <w:tcW w:w="3369" w:type="dxa"/>
          </w:tcPr>
          <w:p w:rsidR="002C203F" w:rsidRPr="00DF6414" w:rsidRDefault="002C203F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6999" w:type="dxa"/>
          </w:tcPr>
          <w:p w:rsidR="002C203F" w:rsidRPr="00DF6414" w:rsidRDefault="002C203F" w:rsidP="00A90B3A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Развитие дошкольного, общего и дополнительного образования детей</w:t>
            </w:r>
          </w:p>
        </w:tc>
      </w:tr>
      <w:tr w:rsidR="002C203F" w:rsidRPr="00DF6414" w:rsidTr="00DF6414">
        <w:tc>
          <w:tcPr>
            <w:tcW w:w="3369" w:type="dxa"/>
          </w:tcPr>
          <w:p w:rsidR="002C203F" w:rsidRPr="00DF6414" w:rsidRDefault="002C203F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6999" w:type="dxa"/>
          </w:tcPr>
          <w:p w:rsidR="002C203F" w:rsidRPr="00DF6414" w:rsidRDefault="002C203F" w:rsidP="006361A7">
            <w:pPr>
              <w:tabs>
                <w:tab w:val="left" w:pos="560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Отдел образования администрации Тамбовского  района Амурской области</w:t>
            </w:r>
          </w:p>
        </w:tc>
      </w:tr>
      <w:tr w:rsidR="002C203F" w:rsidRPr="00DF6414" w:rsidTr="00DF6414">
        <w:trPr>
          <w:trHeight w:val="1181"/>
        </w:trPr>
        <w:tc>
          <w:tcPr>
            <w:tcW w:w="3369" w:type="dxa"/>
          </w:tcPr>
          <w:p w:rsidR="002C203F" w:rsidRPr="00DF6414" w:rsidRDefault="002C203F" w:rsidP="0059646B">
            <w:pPr>
              <w:tabs>
                <w:tab w:val="left" w:pos="24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Цель  подпрограммы</w:t>
            </w:r>
          </w:p>
        </w:tc>
        <w:tc>
          <w:tcPr>
            <w:tcW w:w="6999" w:type="dxa"/>
          </w:tcPr>
          <w:p w:rsidR="002C203F" w:rsidRPr="00DF6414" w:rsidRDefault="002C203F" w:rsidP="005964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и организационно-экономических механизмов, обеспечивающих  доступность услуг дошкольного, общего,  дополнительного образования детей, современное качество  учебных результатов  и социализации</w:t>
            </w:r>
          </w:p>
        </w:tc>
      </w:tr>
      <w:tr w:rsidR="002C203F" w:rsidRPr="00DF6414" w:rsidTr="00DF6414">
        <w:tc>
          <w:tcPr>
            <w:tcW w:w="3369" w:type="dxa"/>
          </w:tcPr>
          <w:p w:rsidR="002C203F" w:rsidRPr="00DF6414" w:rsidRDefault="002C203F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999" w:type="dxa"/>
          </w:tcPr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1. Формирование образовательной сети и финансово-экономических механизмов, обеспечивающих равный доступ населения к качественным услугам дошкольного, общего образования и дополнительного образования детей.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2.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3. Создание современной инфраструктуры общего и дополнительного образования детей.</w:t>
            </w:r>
          </w:p>
        </w:tc>
      </w:tr>
      <w:tr w:rsidR="002C203F" w:rsidRPr="00DF6414" w:rsidTr="00DF6414">
        <w:tc>
          <w:tcPr>
            <w:tcW w:w="3369" w:type="dxa"/>
          </w:tcPr>
          <w:p w:rsidR="002C203F" w:rsidRPr="00DF6414" w:rsidRDefault="002C203F" w:rsidP="0059646B">
            <w:pPr>
              <w:tabs>
                <w:tab w:val="left" w:pos="5680"/>
                <w:tab w:val="right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999" w:type="dxa"/>
          </w:tcPr>
          <w:p w:rsidR="002C203F" w:rsidRPr="00DF6414" w:rsidRDefault="002C203F" w:rsidP="004B3F40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   2015 -2021 годы.</w:t>
            </w:r>
          </w:p>
        </w:tc>
      </w:tr>
      <w:tr w:rsidR="002C203F" w:rsidRPr="00DF6414" w:rsidTr="00DF6414">
        <w:tc>
          <w:tcPr>
            <w:tcW w:w="3369" w:type="dxa"/>
          </w:tcPr>
          <w:p w:rsidR="002C203F" w:rsidRPr="00DF6414" w:rsidRDefault="002C203F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</w:tc>
        <w:tc>
          <w:tcPr>
            <w:tcW w:w="6999" w:type="dxa"/>
          </w:tcPr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Общий объём финансирования подпрограммы за счет средств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областных средств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– 2021 годы –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1878665,7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370665,0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370934,5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321372,4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2018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189250,6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198713,2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208648,8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2021 год –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219081,2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:rsidR="002C203F" w:rsidRPr="00DF6414" w:rsidRDefault="002C203F" w:rsidP="000B797D">
            <w:pPr>
              <w:tabs>
                <w:tab w:val="left" w:pos="3660"/>
              </w:tabs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Планируется  привлечение средств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дерального бюджета</w:t>
            </w: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.     Объёмы финансирования подпрограммы уточняются и корректируются при рассмотрении бюджета района  ежегодно.</w:t>
            </w:r>
          </w:p>
        </w:tc>
      </w:tr>
      <w:tr w:rsidR="002C203F" w:rsidRPr="00DF6414" w:rsidTr="00DF6414">
        <w:tc>
          <w:tcPr>
            <w:tcW w:w="3369" w:type="dxa"/>
          </w:tcPr>
          <w:p w:rsidR="002C203F" w:rsidRPr="00DF6414" w:rsidRDefault="002C203F" w:rsidP="0059646B">
            <w:pPr>
              <w:tabs>
                <w:tab w:val="left" w:pos="5680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подпрограммы</w:t>
            </w:r>
          </w:p>
        </w:tc>
        <w:tc>
          <w:tcPr>
            <w:tcW w:w="6999" w:type="dxa"/>
          </w:tcPr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1. До 40% увеличится удельный вес численности детей в возрасте от 0 до 3 лет, охваченных программами поддержки раннего развития, в общей численности детей соответствующего возраста.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2. 100% муниципальных общеобразовательных учреждений будут соответствовать современным требованиям обучения.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3. Доля обучающихся в муниципальных общеобразовательных учреждениях, занимающихся во вторую смену, в общей численности обучающихся в муниципальных общеобразовательных учреждениях не будет превышать 24,5%.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4. Доля муниципальных образовательных учреждений, реализующих программы общего образования и дополнительного образования детей, здания которых находятся в аварийном состоянии или требуют капитального ремонта, в общей численности названных муниципальных образовательных учреждений уменьшится до 9,6%.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5. Удельный вес численности детей-инвалидов, обучающихся по программам общего образования на дому с использованием дистанционных образовательных технологий, в общей численности детей-инвалидов, которым показана такая форма обучения, составит 100%.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6. 75% детей в возрасте 5 - 18 лет будет охвачено программами дополнительного образования.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7. До 26% увеличится удельный вес численности учителей в возрасте до 30 лет в общей численности учителей общеобразовательных учреждений.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8. Удельный вес численности руководителей муниципальных учреждений дошкольного образования, общеобразовательных учреждений и учреждений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учреждений дошкольного, общего, дополнительного образования детей составит 98%.</w:t>
            </w:r>
          </w:p>
          <w:p w:rsidR="002C203F" w:rsidRPr="00DF6414" w:rsidRDefault="002C203F" w:rsidP="007869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9. Среднемесячная заработная плата педагогических работников муниципальных образовательных учреждений дошкольного образования составит не менее 100% средней заработной платы в общем образовании области, общего и дополнительного образования - 100% средней заработной платы в Амурской области.</w:t>
            </w:r>
          </w:p>
          <w:p w:rsidR="002C203F" w:rsidRPr="00DF6414" w:rsidRDefault="002C203F" w:rsidP="0059646B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6414">
              <w:rPr>
                <w:rFonts w:ascii="Times New Roman" w:hAnsi="Times New Roman" w:cs="Times New Roman"/>
                <w:sz w:val="24"/>
                <w:szCs w:val="24"/>
              </w:rPr>
              <w:t>10. 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 составит не менее 50%.</w:t>
            </w:r>
          </w:p>
        </w:tc>
      </w:tr>
    </w:tbl>
    <w:p w:rsidR="002C203F" w:rsidRPr="00DF6414" w:rsidRDefault="002C203F" w:rsidP="009907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203F" w:rsidRPr="00DF6414" w:rsidSect="00DF6414">
      <w:pgSz w:w="11906" w:h="16838"/>
      <w:pgMar w:top="539" w:right="566" w:bottom="719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03F" w:rsidRDefault="002C203F" w:rsidP="00FE5A57">
      <w:pPr>
        <w:spacing w:after="0" w:line="240" w:lineRule="auto"/>
      </w:pPr>
      <w:r>
        <w:separator/>
      </w:r>
    </w:p>
  </w:endnote>
  <w:endnote w:type="continuationSeparator" w:id="0">
    <w:p w:rsidR="002C203F" w:rsidRDefault="002C203F" w:rsidP="00FE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03F" w:rsidRDefault="002C203F" w:rsidP="00FE5A57">
      <w:pPr>
        <w:spacing w:after="0" w:line="240" w:lineRule="auto"/>
      </w:pPr>
      <w:r>
        <w:separator/>
      </w:r>
    </w:p>
  </w:footnote>
  <w:footnote w:type="continuationSeparator" w:id="0">
    <w:p w:rsidR="002C203F" w:rsidRDefault="002C203F" w:rsidP="00FE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5041"/>
    <w:multiLevelType w:val="hybridMultilevel"/>
    <w:tmpl w:val="BE9CFD7A"/>
    <w:lvl w:ilvl="0" w:tplc="6F2E9D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6A1454A8"/>
    <w:multiLevelType w:val="hybridMultilevel"/>
    <w:tmpl w:val="EBA0E2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3F40"/>
    <w:rsid w:val="000017F2"/>
    <w:rsid w:val="00027137"/>
    <w:rsid w:val="0006313F"/>
    <w:rsid w:val="00066674"/>
    <w:rsid w:val="0008269E"/>
    <w:rsid w:val="000A51F7"/>
    <w:rsid w:val="000B6F49"/>
    <w:rsid w:val="000B797D"/>
    <w:rsid w:val="000D6D1E"/>
    <w:rsid w:val="000F5537"/>
    <w:rsid w:val="00112404"/>
    <w:rsid w:val="001303AA"/>
    <w:rsid w:val="00197F65"/>
    <w:rsid w:val="001A42C3"/>
    <w:rsid w:val="001B08BF"/>
    <w:rsid w:val="001C1844"/>
    <w:rsid w:val="001F3D66"/>
    <w:rsid w:val="001F4821"/>
    <w:rsid w:val="001F6818"/>
    <w:rsid w:val="0021048A"/>
    <w:rsid w:val="0024719A"/>
    <w:rsid w:val="002643F8"/>
    <w:rsid w:val="00272FE0"/>
    <w:rsid w:val="0027364E"/>
    <w:rsid w:val="002763BA"/>
    <w:rsid w:val="00283F9B"/>
    <w:rsid w:val="00291F93"/>
    <w:rsid w:val="002963B4"/>
    <w:rsid w:val="002A32E4"/>
    <w:rsid w:val="002A4375"/>
    <w:rsid w:val="002A7147"/>
    <w:rsid w:val="002B24C9"/>
    <w:rsid w:val="002B5A9E"/>
    <w:rsid w:val="002B77AA"/>
    <w:rsid w:val="002C203F"/>
    <w:rsid w:val="002D7763"/>
    <w:rsid w:val="002E195F"/>
    <w:rsid w:val="00300091"/>
    <w:rsid w:val="003030CD"/>
    <w:rsid w:val="00316E91"/>
    <w:rsid w:val="003347A1"/>
    <w:rsid w:val="0037639F"/>
    <w:rsid w:val="003827F3"/>
    <w:rsid w:val="003835D3"/>
    <w:rsid w:val="003911AB"/>
    <w:rsid w:val="003A19EB"/>
    <w:rsid w:val="003B7794"/>
    <w:rsid w:val="003B7B8D"/>
    <w:rsid w:val="003C7E50"/>
    <w:rsid w:val="003D1B12"/>
    <w:rsid w:val="003D1D39"/>
    <w:rsid w:val="003D525D"/>
    <w:rsid w:val="003D6AFB"/>
    <w:rsid w:val="003E1600"/>
    <w:rsid w:val="003E4EBE"/>
    <w:rsid w:val="00400C18"/>
    <w:rsid w:val="0040443E"/>
    <w:rsid w:val="00414F11"/>
    <w:rsid w:val="00415DAB"/>
    <w:rsid w:val="004273D9"/>
    <w:rsid w:val="004373C5"/>
    <w:rsid w:val="00460539"/>
    <w:rsid w:val="00461A33"/>
    <w:rsid w:val="004674C4"/>
    <w:rsid w:val="00480E74"/>
    <w:rsid w:val="0048213E"/>
    <w:rsid w:val="00483A03"/>
    <w:rsid w:val="00491B3D"/>
    <w:rsid w:val="004967D7"/>
    <w:rsid w:val="004B3F40"/>
    <w:rsid w:val="004B6C96"/>
    <w:rsid w:val="004C47B7"/>
    <w:rsid w:val="004C5763"/>
    <w:rsid w:val="004E155A"/>
    <w:rsid w:val="004E6CE3"/>
    <w:rsid w:val="004F60E9"/>
    <w:rsid w:val="00507B84"/>
    <w:rsid w:val="005159F9"/>
    <w:rsid w:val="00520B35"/>
    <w:rsid w:val="0054297D"/>
    <w:rsid w:val="00543A1F"/>
    <w:rsid w:val="005620C5"/>
    <w:rsid w:val="005646D3"/>
    <w:rsid w:val="00573413"/>
    <w:rsid w:val="00584E46"/>
    <w:rsid w:val="0059646B"/>
    <w:rsid w:val="005A25C7"/>
    <w:rsid w:val="005A772F"/>
    <w:rsid w:val="005B20BA"/>
    <w:rsid w:val="005B5514"/>
    <w:rsid w:val="005F3B88"/>
    <w:rsid w:val="00605AD1"/>
    <w:rsid w:val="00611DA5"/>
    <w:rsid w:val="00617B00"/>
    <w:rsid w:val="006211FC"/>
    <w:rsid w:val="00635F53"/>
    <w:rsid w:val="006361A7"/>
    <w:rsid w:val="00671954"/>
    <w:rsid w:val="00685D18"/>
    <w:rsid w:val="006947EB"/>
    <w:rsid w:val="006B5EEF"/>
    <w:rsid w:val="006C7938"/>
    <w:rsid w:val="006D1215"/>
    <w:rsid w:val="006E16FA"/>
    <w:rsid w:val="00723019"/>
    <w:rsid w:val="00734599"/>
    <w:rsid w:val="00740AE5"/>
    <w:rsid w:val="00740C1E"/>
    <w:rsid w:val="00751A19"/>
    <w:rsid w:val="00773B39"/>
    <w:rsid w:val="0078695C"/>
    <w:rsid w:val="007937A5"/>
    <w:rsid w:val="0079438B"/>
    <w:rsid w:val="007F0415"/>
    <w:rsid w:val="008074F5"/>
    <w:rsid w:val="00847F55"/>
    <w:rsid w:val="00857D7F"/>
    <w:rsid w:val="00870DEF"/>
    <w:rsid w:val="0087752A"/>
    <w:rsid w:val="008B14AA"/>
    <w:rsid w:val="008C1A40"/>
    <w:rsid w:val="008C47AD"/>
    <w:rsid w:val="008C7BF9"/>
    <w:rsid w:val="008D43B3"/>
    <w:rsid w:val="008F14BD"/>
    <w:rsid w:val="008F1641"/>
    <w:rsid w:val="00904818"/>
    <w:rsid w:val="00952C2A"/>
    <w:rsid w:val="009560B8"/>
    <w:rsid w:val="009609C9"/>
    <w:rsid w:val="0096402E"/>
    <w:rsid w:val="0099079E"/>
    <w:rsid w:val="00991DEC"/>
    <w:rsid w:val="009A01C5"/>
    <w:rsid w:val="009A0762"/>
    <w:rsid w:val="009B59E8"/>
    <w:rsid w:val="009E1D7C"/>
    <w:rsid w:val="009E30E8"/>
    <w:rsid w:val="009F2043"/>
    <w:rsid w:val="00A225E8"/>
    <w:rsid w:val="00A25245"/>
    <w:rsid w:val="00A326EA"/>
    <w:rsid w:val="00A62894"/>
    <w:rsid w:val="00A65815"/>
    <w:rsid w:val="00A7437D"/>
    <w:rsid w:val="00A90B3A"/>
    <w:rsid w:val="00AA66A2"/>
    <w:rsid w:val="00AB2535"/>
    <w:rsid w:val="00AC067F"/>
    <w:rsid w:val="00AF6168"/>
    <w:rsid w:val="00B17B91"/>
    <w:rsid w:val="00B24F10"/>
    <w:rsid w:val="00B440A1"/>
    <w:rsid w:val="00B77B6F"/>
    <w:rsid w:val="00B83EEC"/>
    <w:rsid w:val="00BA20AA"/>
    <w:rsid w:val="00BA54A1"/>
    <w:rsid w:val="00BB49C6"/>
    <w:rsid w:val="00BC428C"/>
    <w:rsid w:val="00BC5278"/>
    <w:rsid w:val="00BD29CD"/>
    <w:rsid w:val="00BF5265"/>
    <w:rsid w:val="00C17D1D"/>
    <w:rsid w:val="00C20745"/>
    <w:rsid w:val="00C23FB8"/>
    <w:rsid w:val="00C4795D"/>
    <w:rsid w:val="00CA25B3"/>
    <w:rsid w:val="00CC5E3F"/>
    <w:rsid w:val="00CD1F2C"/>
    <w:rsid w:val="00CE1BB2"/>
    <w:rsid w:val="00CF119E"/>
    <w:rsid w:val="00CF6503"/>
    <w:rsid w:val="00D0243B"/>
    <w:rsid w:val="00D028F2"/>
    <w:rsid w:val="00D40066"/>
    <w:rsid w:val="00D96972"/>
    <w:rsid w:val="00DF17CB"/>
    <w:rsid w:val="00DF2F50"/>
    <w:rsid w:val="00DF6414"/>
    <w:rsid w:val="00E02867"/>
    <w:rsid w:val="00E06895"/>
    <w:rsid w:val="00E50E98"/>
    <w:rsid w:val="00E6694B"/>
    <w:rsid w:val="00E76F1E"/>
    <w:rsid w:val="00EA14B6"/>
    <w:rsid w:val="00EA67FF"/>
    <w:rsid w:val="00EC1DC9"/>
    <w:rsid w:val="00EC4063"/>
    <w:rsid w:val="00F45F23"/>
    <w:rsid w:val="00F46DFC"/>
    <w:rsid w:val="00F61393"/>
    <w:rsid w:val="00F653A0"/>
    <w:rsid w:val="00FA449D"/>
    <w:rsid w:val="00FC0186"/>
    <w:rsid w:val="00FD711F"/>
    <w:rsid w:val="00FE0BC5"/>
    <w:rsid w:val="00FE253C"/>
    <w:rsid w:val="00FE3BCE"/>
    <w:rsid w:val="00FE5A57"/>
    <w:rsid w:val="00FF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3B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B3F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spacingbullet1gif">
    <w:name w:val="msonospacingbullet1.gif"/>
    <w:basedOn w:val="Normal"/>
    <w:uiPriority w:val="99"/>
    <w:rsid w:val="004B3F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msonormalbullet2gif">
    <w:name w:val="msonormalbullet2.gif"/>
    <w:basedOn w:val="Normal"/>
    <w:uiPriority w:val="99"/>
    <w:rsid w:val="004B3F40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4B3F4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semiHidden/>
    <w:rsid w:val="00F46DF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46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D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695C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FE5A5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E5A57"/>
    <w:rPr>
      <w:rFonts w:cs="Calibri"/>
    </w:rPr>
  </w:style>
  <w:style w:type="paragraph" w:styleId="Footer">
    <w:name w:val="footer"/>
    <w:basedOn w:val="Normal"/>
    <w:link w:val="FooterChar"/>
    <w:uiPriority w:val="99"/>
    <w:semiHidden/>
    <w:rsid w:val="00FE5A5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E5A5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8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1404</TotalTime>
  <Pages>2</Pages>
  <Words>620</Words>
  <Characters>3534</Characters>
  <Application>Microsoft Office Outlook</Application>
  <DocSecurity>0</DocSecurity>
  <Lines>0</Lines>
  <Paragraphs>0</Paragraphs>
  <ScaleCrop>false</ScaleCrop>
  <Company>Отдел образования администрации Тамбовского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87</cp:revision>
  <cp:lastPrinted>2014-11-10T04:09:00Z</cp:lastPrinted>
  <dcterms:created xsi:type="dcterms:W3CDTF">2014-09-28T05:45:00Z</dcterms:created>
  <dcterms:modified xsi:type="dcterms:W3CDTF">2015-02-05T06:22:00Z</dcterms:modified>
</cp:coreProperties>
</file>